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AC" w:rsidRDefault="004332A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332AC" w:rsidRDefault="004332AC">
      <w:pPr>
        <w:pStyle w:val="ConsPlusNormal"/>
        <w:jc w:val="both"/>
        <w:outlineLvl w:val="0"/>
      </w:pPr>
    </w:p>
    <w:p w:rsidR="004332AC" w:rsidRDefault="004332AC">
      <w:pPr>
        <w:pStyle w:val="ConsPlusTitle"/>
        <w:jc w:val="center"/>
        <w:outlineLvl w:val="0"/>
      </w:pPr>
      <w:r>
        <w:t>ПРАВИТЕЛЬСТВО ВОЛГОГРАДСКОЙ ОБЛАСТИ</w:t>
      </w:r>
    </w:p>
    <w:p w:rsidR="004332AC" w:rsidRDefault="004332AC">
      <w:pPr>
        <w:pStyle w:val="ConsPlusTitle"/>
        <w:jc w:val="center"/>
      </w:pPr>
    </w:p>
    <w:p w:rsidR="004332AC" w:rsidRDefault="004332AC">
      <w:pPr>
        <w:pStyle w:val="ConsPlusTitle"/>
        <w:jc w:val="center"/>
      </w:pPr>
      <w:r>
        <w:t>ПОСТАНОВЛЕНИЕ</w:t>
      </w:r>
    </w:p>
    <w:p w:rsidR="004332AC" w:rsidRDefault="004332AC">
      <w:pPr>
        <w:pStyle w:val="ConsPlusTitle"/>
        <w:jc w:val="center"/>
      </w:pPr>
      <w:r>
        <w:t>от 4 декабря 2013 г. N 686-п</w:t>
      </w:r>
    </w:p>
    <w:p w:rsidR="004332AC" w:rsidRDefault="004332AC">
      <w:pPr>
        <w:pStyle w:val="ConsPlusTitle"/>
        <w:jc w:val="center"/>
      </w:pPr>
    </w:p>
    <w:p w:rsidR="004332AC" w:rsidRDefault="004332AC">
      <w:pPr>
        <w:pStyle w:val="ConsPlusTitle"/>
        <w:jc w:val="center"/>
      </w:pPr>
      <w:bookmarkStart w:id="0" w:name="P6"/>
      <w:bookmarkEnd w:id="0"/>
      <w:r>
        <w:t xml:space="preserve">ОБ УТВЕРЖДЕНИИ </w:t>
      </w:r>
      <w:bookmarkStart w:id="1" w:name="_GoBack"/>
      <w:r>
        <w:t>ГОСУДАРСТВЕННОЙ ПРОГРАММЫ ВОЛГОГРАДСКОЙ</w:t>
      </w:r>
    </w:p>
    <w:p w:rsidR="004332AC" w:rsidRDefault="004332AC">
      <w:pPr>
        <w:pStyle w:val="ConsPlusTitle"/>
        <w:jc w:val="center"/>
      </w:pPr>
      <w:r>
        <w:t>ОБЛАСТИ "ОХРАНА ОКРУЖАЮЩЕЙ СРЕДЫ НА ТЕРРИТОРИИ</w:t>
      </w:r>
    </w:p>
    <w:p w:rsidR="004332AC" w:rsidRDefault="004332AC">
      <w:pPr>
        <w:pStyle w:val="ConsPlusTitle"/>
        <w:jc w:val="center"/>
      </w:pPr>
      <w:r>
        <w:t>ВОЛГОГРАДСКОЙ ОБЛАСТИ"</w:t>
      </w:r>
      <w:bookmarkEnd w:id="1"/>
    </w:p>
    <w:p w:rsidR="004332AC" w:rsidRDefault="004332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32AC">
        <w:trPr>
          <w:jc w:val="center"/>
        </w:trPr>
        <w:tc>
          <w:tcPr>
            <w:tcW w:w="9294" w:type="dxa"/>
            <w:tcBorders>
              <w:top w:val="nil"/>
              <w:left w:val="single" w:sz="24" w:space="0" w:color="CED3F1"/>
              <w:bottom w:val="nil"/>
              <w:right w:val="single" w:sz="24" w:space="0" w:color="F4F3F8"/>
            </w:tcBorders>
            <w:shd w:val="clear" w:color="auto" w:fill="F4F3F8"/>
          </w:tcPr>
          <w:p w:rsidR="004332AC" w:rsidRDefault="004332AC">
            <w:pPr>
              <w:pStyle w:val="ConsPlusNormal"/>
              <w:jc w:val="center"/>
            </w:pPr>
            <w:r>
              <w:rPr>
                <w:color w:val="392C69"/>
              </w:rPr>
              <w:t>Список изменяющих документов</w:t>
            </w:r>
          </w:p>
          <w:p w:rsidR="004332AC" w:rsidRDefault="004332AC">
            <w:pPr>
              <w:pStyle w:val="ConsPlusNormal"/>
              <w:jc w:val="center"/>
            </w:pPr>
            <w:proofErr w:type="gramStart"/>
            <w:r>
              <w:rPr>
                <w:color w:val="392C69"/>
              </w:rPr>
              <w:t>(в ред. постановления Правительства Волгоградской обл.</w:t>
            </w:r>
            <w:proofErr w:type="gramEnd"/>
          </w:p>
          <w:p w:rsidR="004332AC" w:rsidRDefault="004332AC">
            <w:pPr>
              <w:pStyle w:val="ConsPlusNormal"/>
              <w:jc w:val="center"/>
            </w:pPr>
            <w:r>
              <w:rPr>
                <w:color w:val="392C69"/>
              </w:rPr>
              <w:t xml:space="preserve">от 11.07.2014 </w:t>
            </w:r>
            <w:hyperlink r:id="rId6" w:history="1">
              <w:r>
                <w:rPr>
                  <w:color w:val="0000FF"/>
                </w:rPr>
                <w:t>N 329-п</w:t>
              </w:r>
            </w:hyperlink>
            <w:r>
              <w:rPr>
                <w:color w:val="392C69"/>
              </w:rPr>
              <w:t>,</w:t>
            </w:r>
          </w:p>
          <w:p w:rsidR="004332AC" w:rsidRDefault="004332AC">
            <w:pPr>
              <w:pStyle w:val="ConsPlusNormal"/>
              <w:jc w:val="center"/>
            </w:pPr>
            <w:r>
              <w:rPr>
                <w:color w:val="392C69"/>
              </w:rPr>
              <w:t>постановлений Администрации Волгоградской обл.</w:t>
            </w:r>
          </w:p>
          <w:p w:rsidR="004332AC" w:rsidRDefault="004332AC">
            <w:pPr>
              <w:pStyle w:val="ConsPlusNormal"/>
              <w:jc w:val="center"/>
            </w:pPr>
            <w:r>
              <w:rPr>
                <w:color w:val="392C69"/>
              </w:rPr>
              <w:t xml:space="preserve">от 26.12.2014 </w:t>
            </w:r>
            <w:hyperlink r:id="rId7" w:history="1">
              <w:r>
                <w:rPr>
                  <w:color w:val="0000FF"/>
                </w:rPr>
                <w:t>N 115-п</w:t>
              </w:r>
            </w:hyperlink>
            <w:r>
              <w:rPr>
                <w:color w:val="392C69"/>
              </w:rPr>
              <w:t xml:space="preserve">, от 24.08.2015 </w:t>
            </w:r>
            <w:hyperlink r:id="rId8" w:history="1">
              <w:r>
                <w:rPr>
                  <w:color w:val="0000FF"/>
                </w:rPr>
                <w:t>N 486-п</w:t>
              </w:r>
            </w:hyperlink>
            <w:r>
              <w:rPr>
                <w:color w:val="392C69"/>
              </w:rPr>
              <w:t xml:space="preserve">, от 14.12.2015 </w:t>
            </w:r>
            <w:hyperlink r:id="rId9" w:history="1">
              <w:r>
                <w:rPr>
                  <w:color w:val="0000FF"/>
                </w:rPr>
                <w:t>N 766-п</w:t>
              </w:r>
            </w:hyperlink>
            <w:r>
              <w:rPr>
                <w:color w:val="392C69"/>
              </w:rPr>
              <w:t>,</w:t>
            </w:r>
          </w:p>
          <w:p w:rsidR="004332AC" w:rsidRDefault="004332AC">
            <w:pPr>
              <w:pStyle w:val="ConsPlusNormal"/>
              <w:jc w:val="center"/>
            </w:pPr>
            <w:r>
              <w:rPr>
                <w:color w:val="392C69"/>
              </w:rPr>
              <w:t xml:space="preserve">от 24.12.2015 </w:t>
            </w:r>
            <w:hyperlink r:id="rId10" w:history="1">
              <w:r>
                <w:rPr>
                  <w:color w:val="0000FF"/>
                </w:rPr>
                <w:t>N 786-п</w:t>
              </w:r>
            </w:hyperlink>
            <w:r>
              <w:rPr>
                <w:color w:val="392C69"/>
              </w:rPr>
              <w:t xml:space="preserve">, от 04.08.2016 </w:t>
            </w:r>
            <w:hyperlink r:id="rId11" w:history="1">
              <w:r>
                <w:rPr>
                  <w:color w:val="0000FF"/>
                </w:rPr>
                <w:t>N 408-п</w:t>
              </w:r>
            </w:hyperlink>
            <w:r>
              <w:rPr>
                <w:color w:val="392C69"/>
              </w:rPr>
              <w:t xml:space="preserve">, от 15.12.2016 </w:t>
            </w:r>
            <w:hyperlink r:id="rId12" w:history="1">
              <w:r>
                <w:rPr>
                  <w:color w:val="0000FF"/>
                </w:rPr>
                <w:t>N 687-п</w:t>
              </w:r>
            </w:hyperlink>
            <w:r>
              <w:rPr>
                <w:color w:val="392C69"/>
              </w:rPr>
              <w:t>,</w:t>
            </w:r>
          </w:p>
          <w:p w:rsidR="004332AC" w:rsidRDefault="004332AC">
            <w:pPr>
              <w:pStyle w:val="ConsPlusNormal"/>
              <w:jc w:val="center"/>
            </w:pPr>
            <w:r>
              <w:rPr>
                <w:color w:val="392C69"/>
              </w:rPr>
              <w:t xml:space="preserve">от 29.12.2016 </w:t>
            </w:r>
            <w:hyperlink r:id="rId13" w:history="1">
              <w:r>
                <w:rPr>
                  <w:color w:val="0000FF"/>
                </w:rPr>
                <w:t>N 760-п</w:t>
              </w:r>
            </w:hyperlink>
            <w:r>
              <w:rPr>
                <w:color w:val="392C69"/>
              </w:rPr>
              <w:t xml:space="preserve">, от 15.02.2017 </w:t>
            </w:r>
            <w:hyperlink r:id="rId14" w:history="1">
              <w:r>
                <w:rPr>
                  <w:color w:val="0000FF"/>
                </w:rPr>
                <w:t>N 78-п</w:t>
              </w:r>
            </w:hyperlink>
            <w:r>
              <w:rPr>
                <w:color w:val="392C69"/>
              </w:rPr>
              <w:t xml:space="preserve">, от 24.07.2017 </w:t>
            </w:r>
            <w:hyperlink r:id="rId15" w:history="1">
              <w:r>
                <w:rPr>
                  <w:color w:val="0000FF"/>
                </w:rPr>
                <w:t>N 384-п</w:t>
              </w:r>
            </w:hyperlink>
            <w:r>
              <w:rPr>
                <w:color w:val="392C69"/>
              </w:rPr>
              <w:t>,</w:t>
            </w:r>
          </w:p>
          <w:p w:rsidR="004332AC" w:rsidRDefault="004332AC">
            <w:pPr>
              <w:pStyle w:val="ConsPlusNormal"/>
              <w:jc w:val="center"/>
            </w:pPr>
            <w:r>
              <w:rPr>
                <w:color w:val="392C69"/>
              </w:rPr>
              <w:t xml:space="preserve">от 27.11.2017 </w:t>
            </w:r>
            <w:hyperlink r:id="rId16" w:history="1">
              <w:r>
                <w:rPr>
                  <w:color w:val="0000FF"/>
                </w:rPr>
                <w:t>N 615-п</w:t>
              </w:r>
            </w:hyperlink>
            <w:r>
              <w:rPr>
                <w:color w:val="392C69"/>
              </w:rPr>
              <w:t xml:space="preserve">, от 27.12.2017 </w:t>
            </w:r>
            <w:hyperlink r:id="rId17" w:history="1">
              <w:r>
                <w:rPr>
                  <w:color w:val="0000FF"/>
                </w:rPr>
                <w:t>N 699-п</w:t>
              </w:r>
            </w:hyperlink>
            <w:r>
              <w:rPr>
                <w:color w:val="392C69"/>
              </w:rPr>
              <w:t xml:space="preserve">, от 28.12.2017 </w:t>
            </w:r>
            <w:hyperlink r:id="rId18" w:history="1">
              <w:r>
                <w:rPr>
                  <w:color w:val="0000FF"/>
                </w:rPr>
                <w:t>N 717-п</w:t>
              </w:r>
            </w:hyperlink>
            <w:r>
              <w:rPr>
                <w:color w:val="392C69"/>
              </w:rPr>
              <w:t>,</w:t>
            </w:r>
          </w:p>
          <w:p w:rsidR="004332AC" w:rsidRDefault="004332AC">
            <w:pPr>
              <w:pStyle w:val="ConsPlusNormal"/>
              <w:jc w:val="center"/>
            </w:pPr>
            <w:r>
              <w:rPr>
                <w:color w:val="392C69"/>
              </w:rPr>
              <w:t xml:space="preserve">от 27.03.2018 </w:t>
            </w:r>
            <w:hyperlink r:id="rId19" w:history="1">
              <w:r>
                <w:rPr>
                  <w:color w:val="0000FF"/>
                </w:rPr>
                <w:t>N 140-п</w:t>
              </w:r>
            </w:hyperlink>
            <w:r>
              <w:rPr>
                <w:color w:val="392C69"/>
              </w:rPr>
              <w:t>)</w:t>
            </w:r>
          </w:p>
        </w:tc>
      </w:tr>
    </w:tbl>
    <w:p w:rsidR="004332AC" w:rsidRDefault="004332AC">
      <w:pPr>
        <w:pStyle w:val="ConsPlusNormal"/>
        <w:jc w:val="both"/>
      </w:pPr>
    </w:p>
    <w:p w:rsidR="004332AC" w:rsidRDefault="004332AC">
      <w:pPr>
        <w:pStyle w:val="ConsPlusNormal"/>
        <w:ind w:firstLine="540"/>
        <w:jc w:val="both"/>
      </w:pPr>
      <w:r>
        <w:t xml:space="preserve">В соответствии с </w:t>
      </w:r>
      <w:hyperlink r:id="rId20" w:history="1">
        <w:r>
          <w:rPr>
            <w:color w:val="0000FF"/>
          </w:rPr>
          <w:t>постановлением</w:t>
        </w:r>
      </w:hyperlink>
      <w:r>
        <w:t xml:space="preserve"> Правительства Волгоградской области от 27 августа 2013 г. N 423-п "Об утверждении Порядка разработки, реализации и оценки эффективности государственных программ Волгоградской области" Правительство Волгоградской области постановляет:</w:t>
      </w:r>
    </w:p>
    <w:p w:rsidR="004332AC" w:rsidRDefault="004332AC">
      <w:pPr>
        <w:pStyle w:val="ConsPlusNormal"/>
        <w:spacing w:before="220"/>
        <w:ind w:firstLine="540"/>
        <w:jc w:val="both"/>
      </w:pPr>
      <w:r>
        <w:t xml:space="preserve">1. Утвердить прилагаемую государственную </w:t>
      </w:r>
      <w:hyperlink w:anchor="P39" w:history="1">
        <w:r>
          <w:rPr>
            <w:color w:val="0000FF"/>
          </w:rPr>
          <w:t>программу</w:t>
        </w:r>
      </w:hyperlink>
      <w:r>
        <w:t xml:space="preserve"> Волгоградской области "Охрана окружающей среды на территории Волгоградской области".</w:t>
      </w:r>
    </w:p>
    <w:p w:rsidR="004332AC" w:rsidRDefault="004332AC">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Администрации Волгоградской обл. от 24.07.2017 N 384-п)</w:t>
      </w:r>
    </w:p>
    <w:p w:rsidR="004332AC" w:rsidRDefault="004332AC">
      <w:pPr>
        <w:pStyle w:val="ConsPlusNormal"/>
        <w:spacing w:before="220"/>
        <w:ind w:firstLine="540"/>
        <w:jc w:val="both"/>
      </w:pPr>
      <w:r>
        <w:t>2. Настоящее постановление вступает в силу со дня его подписания и подлежит официальному опубликованию.</w:t>
      </w:r>
    </w:p>
    <w:p w:rsidR="004332AC" w:rsidRDefault="004332AC">
      <w:pPr>
        <w:pStyle w:val="ConsPlusNormal"/>
        <w:jc w:val="both"/>
      </w:pPr>
    </w:p>
    <w:p w:rsidR="004332AC" w:rsidRDefault="004332AC">
      <w:pPr>
        <w:pStyle w:val="ConsPlusNormal"/>
        <w:jc w:val="right"/>
      </w:pPr>
      <w:r>
        <w:t>Вице-губернатор -</w:t>
      </w:r>
    </w:p>
    <w:p w:rsidR="004332AC" w:rsidRDefault="004332AC">
      <w:pPr>
        <w:pStyle w:val="ConsPlusNormal"/>
        <w:jc w:val="right"/>
      </w:pPr>
      <w:r>
        <w:t>председатель Правительства</w:t>
      </w:r>
    </w:p>
    <w:p w:rsidR="004332AC" w:rsidRDefault="004332AC">
      <w:pPr>
        <w:pStyle w:val="ConsPlusNormal"/>
        <w:jc w:val="right"/>
      </w:pPr>
      <w:r>
        <w:t>Волгоградской области</w:t>
      </w:r>
    </w:p>
    <w:p w:rsidR="004332AC" w:rsidRDefault="004332AC">
      <w:pPr>
        <w:pStyle w:val="ConsPlusNormal"/>
        <w:jc w:val="right"/>
      </w:pPr>
      <w:r>
        <w:t>О.В.КЕРСАНОВ</w:t>
      </w:r>
    </w:p>
    <w:p w:rsidR="004332AC" w:rsidRDefault="004332AC">
      <w:pPr>
        <w:pStyle w:val="ConsPlusNormal"/>
        <w:jc w:val="both"/>
      </w:pPr>
    </w:p>
    <w:p w:rsidR="004332AC" w:rsidRDefault="004332AC">
      <w:pPr>
        <w:pStyle w:val="ConsPlusNormal"/>
        <w:jc w:val="both"/>
      </w:pPr>
    </w:p>
    <w:p w:rsidR="004332AC" w:rsidRDefault="004332AC">
      <w:pPr>
        <w:pStyle w:val="ConsPlusNormal"/>
        <w:jc w:val="both"/>
      </w:pPr>
    </w:p>
    <w:p w:rsidR="004332AC" w:rsidRDefault="004332AC">
      <w:pPr>
        <w:pStyle w:val="ConsPlusNormal"/>
        <w:jc w:val="both"/>
      </w:pPr>
    </w:p>
    <w:p w:rsidR="004332AC" w:rsidRDefault="004332AC">
      <w:pPr>
        <w:pStyle w:val="ConsPlusNormal"/>
        <w:jc w:val="both"/>
      </w:pPr>
    </w:p>
    <w:p w:rsidR="004332AC" w:rsidRDefault="004332AC">
      <w:pPr>
        <w:pStyle w:val="ConsPlusNormal"/>
        <w:jc w:val="right"/>
        <w:outlineLvl w:val="0"/>
      </w:pPr>
      <w:r>
        <w:t>Утверждена</w:t>
      </w:r>
    </w:p>
    <w:p w:rsidR="004332AC" w:rsidRDefault="004332AC">
      <w:pPr>
        <w:pStyle w:val="ConsPlusNormal"/>
        <w:jc w:val="right"/>
      </w:pPr>
      <w:r>
        <w:t>постановлением</w:t>
      </w:r>
    </w:p>
    <w:p w:rsidR="004332AC" w:rsidRDefault="004332AC">
      <w:pPr>
        <w:pStyle w:val="ConsPlusNormal"/>
        <w:jc w:val="right"/>
      </w:pPr>
      <w:r>
        <w:t>Правительства</w:t>
      </w:r>
    </w:p>
    <w:p w:rsidR="004332AC" w:rsidRDefault="004332AC">
      <w:pPr>
        <w:pStyle w:val="ConsPlusNormal"/>
        <w:jc w:val="right"/>
      </w:pPr>
      <w:r>
        <w:t>Волгоградской области</w:t>
      </w:r>
    </w:p>
    <w:p w:rsidR="004332AC" w:rsidRDefault="004332AC">
      <w:pPr>
        <w:pStyle w:val="ConsPlusNormal"/>
        <w:jc w:val="right"/>
      </w:pPr>
      <w:r>
        <w:t>от 04 декабря 2013 г. N 686-п</w:t>
      </w:r>
    </w:p>
    <w:p w:rsidR="004332AC" w:rsidRDefault="004332AC">
      <w:pPr>
        <w:pStyle w:val="ConsPlusNormal"/>
        <w:jc w:val="both"/>
      </w:pPr>
    </w:p>
    <w:p w:rsidR="004332AC" w:rsidRDefault="004332AC">
      <w:pPr>
        <w:pStyle w:val="ConsPlusTitle"/>
        <w:jc w:val="center"/>
      </w:pPr>
      <w:bookmarkStart w:id="2" w:name="P39"/>
      <w:bookmarkEnd w:id="2"/>
      <w:r>
        <w:t>ГОСУДАРСТВЕННАЯ ПРОГРАММА</w:t>
      </w:r>
    </w:p>
    <w:p w:rsidR="004332AC" w:rsidRDefault="004332AC">
      <w:pPr>
        <w:pStyle w:val="ConsPlusTitle"/>
        <w:jc w:val="center"/>
      </w:pPr>
      <w:r>
        <w:t>ВОЛГОГРАДСКОЙ ОБЛАСТИ "ОХРАНА ОКРУЖАЮЩЕЙ СРЕДЫ НА ТЕРРИТОРИИ</w:t>
      </w:r>
    </w:p>
    <w:p w:rsidR="004332AC" w:rsidRDefault="004332AC">
      <w:pPr>
        <w:pStyle w:val="ConsPlusTitle"/>
        <w:jc w:val="center"/>
      </w:pPr>
      <w:r>
        <w:t>ВОЛГОГРАДСКОЙ ОБЛАСТИ"</w:t>
      </w:r>
    </w:p>
    <w:p w:rsidR="004332AC" w:rsidRDefault="004332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32AC">
        <w:trPr>
          <w:jc w:val="center"/>
        </w:trPr>
        <w:tc>
          <w:tcPr>
            <w:tcW w:w="9294" w:type="dxa"/>
            <w:tcBorders>
              <w:top w:val="nil"/>
              <w:left w:val="single" w:sz="24" w:space="0" w:color="CED3F1"/>
              <w:bottom w:val="nil"/>
              <w:right w:val="single" w:sz="24" w:space="0" w:color="F4F3F8"/>
            </w:tcBorders>
            <w:shd w:val="clear" w:color="auto" w:fill="F4F3F8"/>
          </w:tcPr>
          <w:p w:rsidR="004332AC" w:rsidRDefault="004332AC">
            <w:pPr>
              <w:pStyle w:val="ConsPlusNormal"/>
              <w:jc w:val="center"/>
            </w:pPr>
            <w:r>
              <w:rPr>
                <w:color w:val="392C69"/>
              </w:rPr>
              <w:lastRenderedPageBreak/>
              <w:t>Список изменяющих документов</w:t>
            </w:r>
          </w:p>
          <w:p w:rsidR="004332AC" w:rsidRDefault="004332AC">
            <w:pPr>
              <w:pStyle w:val="ConsPlusNormal"/>
              <w:jc w:val="center"/>
            </w:pPr>
            <w:proofErr w:type="gramStart"/>
            <w:r>
              <w:rPr>
                <w:color w:val="392C69"/>
              </w:rPr>
              <w:t>(в ред. постановления Правительства Волгоградской обл.</w:t>
            </w:r>
            <w:proofErr w:type="gramEnd"/>
          </w:p>
          <w:p w:rsidR="004332AC" w:rsidRDefault="004332AC">
            <w:pPr>
              <w:pStyle w:val="ConsPlusNormal"/>
              <w:jc w:val="center"/>
            </w:pPr>
            <w:r>
              <w:rPr>
                <w:color w:val="392C69"/>
              </w:rPr>
              <w:t xml:space="preserve">от 11.07.2014 </w:t>
            </w:r>
            <w:hyperlink r:id="rId22" w:history="1">
              <w:r>
                <w:rPr>
                  <w:color w:val="0000FF"/>
                </w:rPr>
                <w:t>N 329-п</w:t>
              </w:r>
            </w:hyperlink>
            <w:r>
              <w:rPr>
                <w:color w:val="392C69"/>
              </w:rPr>
              <w:t>,</w:t>
            </w:r>
          </w:p>
          <w:p w:rsidR="004332AC" w:rsidRDefault="004332AC">
            <w:pPr>
              <w:pStyle w:val="ConsPlusNormal"/>
              <w:jc w:val="center"/>
            </w:pPr>
            <w:r>
              <w:rPr>
                <w:color w:val="392C69"/>
              </w:rPr>
              <w:t>постановлений Администрации Волгоградской обл.</w:t>
            </w:r>
          </w:p>
          <w:p w:rsidR="004332AC" w:rsidRDefault="004332AC">
            <w:pPr>
              <w:pStyle w:val="ConsPlusNormal"/>
              <w:jc w:val="center"/>
            </w:pPr>
            <w:r>
              <w:rPr>
                <w:color w:val="392C69"/>
              </w:rPr>
              <w:t xml:space="preserve">от 26.12.2014 </w:t>
            </w:r>
            <w:hyperlink r:id="rId23" w:history="1">
              <w:r>
                <w:rPr>
                  <w:color w:val="0000FF"/>
                </w:rPr>
                <w:t>N 115-п</w:t>
              </w:r>
            </w:hyperlink>
            <w:r>
              <w:rPr>
                <w:color w:val="392C69"/>
              </w:rPr>
              <w:t xml:space="preserve">, от 24.08.2015 </w:t>
            </w:r>
            <w:hyperlink r:id="rId24" w:history="1">
              <w:r>
                <w:rPr>
                  <w:color w:val="0000FF"/>
                </w:rPr>
                <w:t>N 486-п</w:t>
              </w:r>
            </w:hyperlink>
            <w:r>
              <w:rPr>
                <w:color w:val="392C69"/>
              </w:rPr>
              <w:t xml:space="preserve">, от 14.12.2015 </w:t>
            </w:r>
            <w:hyperlink r:id="rId25" w:history="1">
              <w:r>
                <w:rPr>
                  <w:color w:val="0000FF"/>
                </w:rPr>
                <w:t>N 766-п</w:t>
              </w:r>
            </w:hyperlink>
            <w:r>
              <w:rPr>
                <w:color w:val="392C69"/>
              </w:rPr>
              <w:t>,</w:t>
            </w:r>
          </w:p>
          <w:p w:rsidR="004332AC" w:rsidRDefault="004332AC">
            <w:pPr>
              <w:pStyle w:val="ConsPlusNormal"/>
              <w:jc w:val="center"/>
            </w:pPr>
            <w:r>
              <w:rPr>
                <w:color w:val="392C69"/>
              </w:rPr>
              <w:t xml:space="preserve">от 24.12.2015 </w:t>
            </w:r>
            <w:hyperlink r:id="rId26" w:history="1">
              <w:r>
                <w:rPr>
                  <w:color w:val="0000FF"/>
                </w:rPr>
                <w:t>N 786-п</w:t>
              </w:r>
            </w:hyperlink>
            <w:r>
              <w:rPr>
                <w:color w:val="392C69"/>
              </w:rPr>
              <w:t xml:space="preserve">, от 04.08.2016 </w:t>
            </w:r>
            <w:hyperlink r:id="rId27" w:history="1">
              <w:r>
                <w:rPr>
                  <w:color w:val="0000FF"/>
                </w:rPr>
                <w:t>N 408-п</w:t>
              </w:r>
            </w:hyperlink>
            <w:r>
              <w:rPr>
                <w:color w:val="392C69"/>
              </w:rPr>
              <w:t xml:space="preserve">, от 15.12.2016 </w:t>
            </w:r>
            <w:hyperlink r:id="rId28" w:history="1">
              <w:r>
                <w:rPr>
                  <w:color w:val="0000FF"/>
                </w:rPr>
                <w:t>N 687-п</w:t>
              </w:r>
            </w:hyperlink>
            <w:r>
              <w:rPr>
                <w:color w:val="392C69"/>
              </w:rPr>
              <w:t>,</w:t>
            </w:r>
          </w:p>
          <w:p w:rsidR="004332AC" w:rsidRDefault="004332AC">
            <w:pPr>
              <w:pStyle w:val="ConsPlusNormal"/>
              <w:jc w:val="center"/>
            </w:pPr>
            <w:r>
              <w:rPr>
                <w:color w:val="392C69"/>
              </w:rPr>
              <w:t xml:space="preserve">от 29.12.2016 </w:t>
            </w:r>
            <w:hyperlink r:id="rId29" w:history="1">
              <w:r>
                <w:rPr>
                  <w:color w:val="0000FF"/>
                </w:rPr>
                <w:t>N 760-п</w:t>
              </w:r>
            </w:hyperlink>
            <w:r>
              <w:rPr>
                <w:color w:val="392C69"/>
              </w:rPr>
              <w:t xml:space="preserve">, от 15.02.2017 </w:t>
            </w:r>
            <w:hyperlink r:id="rId30" w:history="1">
              <w:r>
                <w:rPr>
                  <w:color w:val="0000FF"/>
                </w:rPr>
                <w:t>N 78-п</w:t>
              </w:r>
            </w:hyperlink>
            <w:r>
              <w:rPr>
                <w:color w:val="392C69"/>
              </w:rPr>
              <w:t xml:space="preserve">, от 24.07.2017 </w:t>
            </w:r>
            <w:hyperlink r:id="rId31" w:history="1">
              <w:r>
                <w:rPr>
                  <w:color w:val="0000FF"/>
                </w:rPr>
                <w:t>N 384-п</w:t>
              </w:r>
            </w:hyperlink>
            <w:r>
              <w:rPr>
                <w:color w:val="392C69"/>
              </w:rPr>
              <w:t>,</w:t>
            </w:r>
          </w:p>
          <w:p w:rsidR="004332AC" w:rsidRDefault="004332AC">
            <w:pPr>
              <w:pStyle w:val="ConsPlusNormal"/>
              <w:jc w:val="center"/>
            </w:pPr>
            <w:r>
              <w:rPr>
                <w:color w:val="392C69"/>
              </w:rPr>
              <w:t xml:space="preserve">от 27.11.2017 </w:t>
            </w:r>
            <w:hyperlink r:id="rId32" w:history="1">
              <w:r>
                <w:rPr>
                  <w:color w:val="0000FF"/>
                </w:rPr>
                <w:t>N 615-п</w:t>
              </w:r>
            </w:hyperlink>
            <w:r>
              <w:rPr>
                <w:color w:val="392C69"/>
              </w:rPr>
              <w:t xml:space="preserve">, от 27.12.2017 </w:t>
            </w:r>
            <w:hyperlink r:id="rId33" w:history="1">
              <w:r>
                <w:rPr>
                  <w:color w:val="0000FF"/>
                </w:rPr>
                <w:t>N 699-п</w:t>
              </w:r>
            </w:hyperlink>
            <w:r>
              <w:rPr>
                <w:color w:val="392C69"/>
              </w:rPr>
              <w:t xml:space="preserve">, от 28.12.2017 </w:t>
            </w:r>
            <w:hyperlink r:id="rId34" w:history="1">
              <w:r>
                <w:rPr>
                  <w:color w:val="0000FF"/>
                </w:rPr>
                <w:t>N 717-п</w:t>
              </w:r>
            </w:hyperlink>
            <w:r>
              <w:rPr>
                <w:color w:val="392C69"/>
              </w:rPr>
              <w:t>,</w:t>
            </w:r>
          </w:p>
          <w:p w:rsidR="004332AC" w:rsidRDefault="004332AC">
            <w:pPr>
              <w:pStyle w:val="ConsPlusNormal"/>
              <w:jc w:val="center"/>
            </w:pPr>
            <w:r>
              <w:rPr>
                <w:color w:val="392C69"/>
              </w:rPr>
              <w:t xml:space="preserve">от 27.03.2018 </w:t>
            </w:r>
            <w:hyperlink r:id="rId35" w:history="1">
              <w:r>
                <w:rPr>
                  <w:color w:val="0000FF"/>
                </w:rPr>
                <w:t>N 140-п</w:t>
              </w:r>
            </w:hyperlink>
            <w:r>
              <w:rPr>
                <w:color w:val="392C69"/>
              </w:rPr>
              <w:t>)</w:t>
            </w:r>
          </w:p>
        </w:tc>
      </w:tr>
    </w:tbl>
    <w:p w:rsidR="004332AC" w:rsidRDefault="004332AC">
      <w:pPr>
        <w:pStyle w:val="ConsPlusNormal"/>
        <w:jc w:val="both"/>
      </w:pPr>
    </w:p>
    <w:p w:rsidR="004332AC" w:rsidRDefault="004332AC">
      <w:pPr>
        <w:pStyle w:val="ConsPlusNormal"/>
        <w:jc w:val="center"/>
        <w:outlineLvl w:val="1"/>
      </w:pPr>
      <w:r>
        <w:t>Паспорт государственной программы Волгоградской области</w:t>
      </w:r>
    </w:p>
    <w:p w:rsidR="004332AC" w:rsidRDefault="004332AC">
      <w:pPr>
        <w:pStyle w:val="ConsPlusNormal"/>
        <w:jc w:val="center"/>
      </w:pPr>
      <w:r>
        <w:t>"Охрана окружающей среды на территории</w:t>
      </w:r>
    </w:p>
    <w:p w:rsidR="004332AC" w:rsidRDefault="004332AC">
      <w:pPr>
        <w:pStyle w:val="ConsPlusNormal"/>
        <w:jc w:val="center"/>
      </w:pPr>
      <w:r>
        <w:t>Волгоградской области"</w:t>
      </w:r>
    </w:p>
    <w:p w:rsidR="004332AC" w:rsidRDefault="004332AC">
      <w:pPr>
        <w:pStyle w:val="ConsPlusNormal"/>
        <w:jc w:val="center"/>
      </w:pPr>
      <w:proofErr w:type="gramStart"/>
      <w:r>
        <w:t xml:space="preserve">(в ред. </w:t>
      </w:r>
      <w:hyperlink r:id="rId36" w:history="1">
        <w:r>
          <w:rPr>
            <w:color w:val="0000FF"/>
          </w:rPr>
          <w:t>постановления</w:t>
        </w:r>
      </w:hyperlink>
      <w:r>
        <w:t xml:space="preserve"> Администрации Волгоградской обл.</w:t>
      </w:r>
      <w:proofErr w:type="gramEnd"/>
    </w:p>
    <w:p w:rsidR="004332AC" w:rsidRDefault="004332AC">
      <w:pPr>
        <w:pStyle w:val="ConsPlusNormal"/>
        <w:jc w:val="center"/>
      </w:pPr>
      <w:r>
        <w:t>от 24.07.2017 N 384-п)</w:t>
      </w:r>
    </w:p>
    <w:p w:rsidR="004332AC" w:rsidRDefault="004332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360"/>
        <w:gridCol w:w="5556"/>
      </w:tblGrid>
      <w:tr w:rsidR="004332AC">
        <w:tc>
          <w:tcPr>
            <w:tcW w:w="3118" w:type="dxa"/>
            <w:tcBorders>
              <w:top w:val="nil"/>
              <w:left w:val="nil"/>
              <w:bottom w:val="nil"/>
              <w:right w:val="nil"/>
            </w:tcBorders>
          </w:tcPr>
          <w:p w:rsidR="004332AC" w:rsidRDefault="004332AC">
            <w:pPr>
              <w:pStyle w:val="ConsPlusNormal"/>
            </w:pPr>
            <w:r>
              <w:t>Ответственный исполнитель государственной 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комитет природных ресурсов, лесного хозяйства и экологии Волгоградской области</w:t>
            </w:r>
          </w:p>
        </w:tc>
      </w:tr>
      <w:tr w:rsidR="004332AC">
        <w:tc>
          <w:tcPr>
            <w:tcW w:w="9034" w:type="dxa"/>
            <w:gridSpan w:val="3"/>
            <w:tcBorders>
              <w:top w:val="nil"/>
              <w:left w:val="nil"/>
              <w:bottom w:val="nil"/>
              <w:right w:val="nil"/>
            </w:tcBorders>
          </w:tcPr>
          <w:p w:rsidR="004332AC" w:rsidRDefault="004332AC">
            <w:pPr>
              <w:pStyle w:val="ConsPlusNormal"/>
              <w:jc w:val="both"/>
            </w:pPr>
            <w:r>
              <w:t xml:space="preserve">(в ред. постановлений Администрации Волгоградской обл. от 24.08.2015 </w:t>
            </w:r>
            <w:hyperlink r:id="rId37" w:history="1">
              <w:r>
                <w:rPr>
                  <w:color w:val="0000FF"/>
                </w:rPr>
                <w:t>N 486-п</w:t>
              </w:r>
            </w:hyperlink>
            <w:r>
              <w:t xml:space="preserve">, от 27.11.2017 </w:t>
            </w:r>
            <w:hyperlink r:id="rId38" w:history="1">
              <w:r>
                <w:rPr>
                  <w:color w:val="0000FF"/>
                </w:rPr>
                <w:t>N 615-п</w:t>
              </w:r>
            </w:hyperlink>
            <w:r>
              <w:t>)</w:t>
            </w:r>
          </w:p>
        </w:tc>
      </w:tr>
      <w:tr w:rsidR="004332AC">
        <w:tc>
          <w:tcPr>
            <w:tcW w:w="3118" w:type="dxa"/>
            <w:tcBorders>
              <w:top w:val="nil"/>
              <w:left w:val="nil"/>
              <w:bottom w:val="nil"/>
              <w:right w:val="nil"/>
            </w:tcBorders>
          </w:tcPr>
          <w:p w:rsidR="004332AC" w:rsidRDefault="004332AC">
            <w:pPr>
              <w:pStyle w:val="ConsPlusNormal"/>
            </w:pPr>
            <w:r>
              <w:t>Подпрограммы государственной 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hyperlink w:anchor="P458" w:history="1">
              <w:r>
                <w:rPr>
                  <w:color w:val="0000FF"/>
                </w:rPr>
                <w:t>подпрограмма</w:t>
              </w:r>
            </w:hyperlink>
            <w:r>
              <w:t xml:space="preserve"> "Сохранение биологического разнообразия и развитие системы особо охраняемых природных территорий";</w:t>
            </w:r>
          </w:p>
          <w:p w:rsidR="004332AC" w:rsidRDefault="004332AC">
            <w:pPr>
              <w:pStyle w:val="ConsPlusNormal"/>
              <w:ind w:firstLine="283"/>
              <w:jc w:val="both"/>
            </w:pPr>
            <w:hyperlink w:anchor="P676" w:history="1">
              <w:r>
                <w:rPr>
                  <w:color w:val="0000FF"/>
                </w:rPr>
                <w:t>подпрограмма</w:t>
              </w:r>
            </w:hyperlink>
            <w:r>
              <w:t xml:space="preserve"> "Экологическое просвещение";</w:t>
            </w:r>
          </w:p>
          <w:p w:rsidR="004332AC" w:rsidRDefault="004332AC">
            <w:pPr>
              <w:pStyle w:val="ConsPlusNormal"/>
              <w:ind w:firstLine="283"/>
              <w:jc w:val="both"/>
            </w:pPr>
            <w:hyperlink w:anchor="P824" w:history="1">
              <w:r>
                <w:rPr>
                  <w:color w:val="0000FF"/>
                </w:rPr>
                <w:t>подпрограмма</w:t>
              </w:r>
            </w:hyperlink>
            <w:r>
              <w:t xml:space="preserve"> "Охрана атмосферного воздуха";</w:t>
            </w:r>
          </w:p>
          <w:p w:rsidR="004332AC" w:rsidRDefault="004332AC">
            <w:pPr>
              <w:pStyle w:val="ConsPlusNormal"/>
              <w:ind w:firstLine="283"/>
              <w:jc w:val="both"/>
            </w:pPr>
            <w:hyperlink w:anchor="P985" w:history="1">
              <w:r>
                <w:rPr>
                  <w:color w:val="0000FF"/>
                </w:rPr>
                <w:t>подпрограмма</w:t>
              </w:r>
            </w:hyperlink>
            <w:r>
              <w:t xml:space="preserve"> "Государственный экологический мониторинг (государственный мониторинг окружающей среды)";</w:t>
            </w:r>
          </w:p>
          <w:p w:rsidR="004332AC" w:rsidRDefault="004332AC">
            <w:pPr>
              <w:pStyle w:val="ConsPlusNormal"/>
              <w:ind w:firstLine="283"/>
              <w:jc w:val="both"/>
            </w:pPr>
            <w:hyperlink w:anchor="P1150" w:history="1">
              <w:r>
                <w:rPr>
                  <w:color w:val="0000FF"/>
                </w:rPr>
                <w:t>подпрограмма</w:t>
              </w:r>
            </w:hyperlink>
            <w:r>
              <w:t xml:space="preserve"> "Обращение с твердыми коммунальными отходами на территории Волгоградской области";</w:t>
            </w:r>
          </w:p>
          <w:p w:rsidR="004332AC" w:rsidRDefault="004332AC">
            <w:pPr>
              <w:pStyle w:val="ConsPlusNormal"/>
              <w:ind w:firstLine="283"/>
              <w:jc w:val="both"/>
            </w:pPr>
            <w:hyperlink w:anchor="P1425" w:history="1">
              <w:r>
                <w:rPr>
                  <w:color w:val="0000FF"/>
                </w:rPr>
                <w:t>подпрограмма</w:t>
              </w:r>
            </w:hyperlink>
            <w:r>
              <w:t xml:space="preserve"> "Развитие охотничьего хозяйства";</w:t>
            </w:r>
          </w:p>
          <w:p w:rsidR="004332AC" w:rsidRDefault="004332AC">
            <w:pPr>
              <w:pStyle w:val="ConsPlusNormal"/>
              <w:ind w:firstLine="283"/>
              <w:jc w:val="both"/>
            </w:pPr>
            <w:hyperlink w:anchor="P1632" w:history="1">
              <w:r>
                <w:rPr>
                  <w:color w:val="0000FF"/>
                </w:rPr>
                <w:t>подпрограмма</w:t>
              </w:r>
            </w:hyperlink>
            <w:r>
              <w:t xml:space="preserve"> "Развитие лесного хозяйства";</w:t>
            </w:r>
          </w:p>
          <w:p w:rsidR="004332AC" w:rsidRDefault="004332AC">
            <w:pPr>
              <w:pStyle w:val="ConsPlusNormal"/>
              <w:ind w:firstLine="283"/>
              <w:jc w:val="both"/>
            </w:pPr>
            <w:hyperlink w:anchor="P1803" w:history="1">
              <w:r>
                <w:rPr>
                  <w:color w:val="0000FF"/>
                </w:rPr>
                <w:t>подпрограмма</w:t>
              </w:r>
            </w:hyperlink>
            <w:r>
              <w:t xml:space="preserve"> "Геологическое изучение недр, воспроизводство минерально-сырьевой базы и рациональное использование недр на территории Волгоградской области"</w:t>
            </w:r>
          </w:p>
        </w:tc>
      </w:tr>
      <w:tr w:rsidR="004332AC">
        <w:tc>
          <w:tcPr>
            <w:tcW w:w="9034" w:type="dxa"/>
            <w:gridSpan w:val="3"/>
            <w:tcBorders>
              <w:top w:val="nil"/>
              <w:left w:val="nil"/>
              <w:bottom w:val="nil"/>
              <w:right w:val="nil"/>
            </w:tcBorders>
          </w:tcPr>
          <w:p w:rsidR="004332AC" w:rsidRDefault="004332AC">
            <w:pPr>
              <w:pStyle w:val="ConsPlusNormal"/>
              <w:jc w:val="both"/>
            </w:pPr>
            <w:r>
              <w:t xml:space="preserve">(в ред. постановления Правительства Волгоградской обл. от 11.07.2014 </w:t>
            </w:r>
            <w:hyperlink r:id="rId39" w:history="1">
              <w:r>
                <w:rPr>
                  <w:color w:val="0000FF"/>
                </w:rPr>
                <w:t>N 329-п</w:t>
              </w:r>
            </w:hyperlink>
            <w:r>
              <w:t xml:space="preserve">, постановлений Администрации Волгоградской обл. от 14.12.2015 </w:t>
            </w:r>
            <w:hyperlink r:id="rId40" w:history="1">
              <w:r>
                <w:rPr>
                  <w:color w:val="0000FF"/>
                </w:rPr>
                <w:t>N 766-п</w:t>
              </w:r>
            </w:hyperlink>
            <w:r>
              <w:t xml:space="preserve">, от 29.12.2016 </w:t>
            </w:r>
            <w:hyperlink r:id="rId41" w:history="1">
              <w:r>
                <w:rPr>
                  <w:color w:val="0000FF"/>
                </w:rPr>
                <w:t>N 760-п</w:t>
              </w:r>
            </w:hyperlink>
            <w:r>
              <w:t xml:space="preserve">, от 28.12.2017 </w:t>
            </w:r>
            <w:hyperlink r:id="rId42" w:history="1">
              <w:r>
                <w:rPr>
                  <w:color w:val="0000FF"/>
                </w:rPr>
                <w:t>N 717-п</w:t>
              </w:r>
            </w:hyperlink>
            <w:r>
              <w:t>)</w:t>
            </w:r>
          </w:p>
        </w:tc>
      </w:tr>
      <w:tr w:rsidR="004332AC">
        <w:tc>
          <w:tcPr>
            <w:tcW w:w="3118" w:type="dxa"/>
            <w:tcBorders>
              <w:top w:val="nil"/>
              <w:left w:val="nil"/>
              <w:bottom w:val="nil"/>
              <w:right w:val="nil"/>
            </w:tcBorders>
          </w:tcPr>
          <w:p w:rsidR="004332AC" w:rsidRDefault="004332AC">
            <w:pPr>
              <w:pStyle w:val="ConsPlusNormal"/>
            </w:pPr>
            <w:r>
              <w:t>Цели государственной 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обеспечение экологической безопасности Волгоградской области;</w:t>
            </w:r>
          </w:p>
          <w:p w:rsidR="004332AC" w:rsidRDefault="004332AC">
            <w:pPr>
              <w:pStyle w:val="ConsPlusNormal"/>
              <w:ind w:firstLine="284"/>
              <w:jc w:val="both"/>
            </w:pPr>
            <w:r>
              <w:t>обеспечение сохранения и воспроизводства охотничьих ресурсов;</w:t>
            </w:r>
          </w:p>
          <w:p w:rsidR="004332AC" w:rsidRDefault="004332AC">
            <w:pPr>
              <w:pStyle w:val="ConsPlusNormal"/>
              <w:ind w:firstLine="284"/>
              <w:jc w:val="both"/>
            </w:pPr>
            <w:r>
              <w:t xml:space="preserve">повышение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w:t>
            </w:r>
            <w:r>
              <w:lastRenderedPageBreak/>
              <w:t>потенциала и глобальных функций лесов;</w:t>
            </w:r>
          </w:p>
          <w:p w:rsidR="004332AC" w:rsidRDefault="004332AC">
            <w:pPr>
              <w:pStyle w:val="ConsPlusNormal"/>
              <w:ind w:firstLine="284"/>
              <w:jc w:val="both"/>
            </w:pPr>
            <w:r>
              <w:t>устойчивое обеспечение экономики региона запасами минерального сырья и подземных вод</w:t>
            </w:r>
          </w:p>
        </w:tc>
      </w:tr>
      <w:tr w:rsidR="004332AC">
        <w:tc>
          <w:tcPr>
            <w:tcW w:w="9034" w:type="dxa"/>
            <w:gridSpan w:val="3"/>
            <w:tcBorders>
              <w:top w:val="nil"/>
              <w:left w:val="nil"/>
              <w:bottom w:val="nil"/>
              <w:right w:val="nil"/>
            </w:tcBorders>
          </w:tcPr>
          <w:p w:rsidR="004332AC" w:rsidRDefault="004332AC">
            <w:pPr>
              <w:pStyle w:val="ConsPlusNormal"/>
              <w:jc w:val="both"/>
            </w:pPr>
            <w:r>
              <w:lastRenderedPageBreak/>
              <w:t xml:space="preserve">(в ред. постановлений Администрации Волгоградской обл. от 29.12.2016 </w:t>
            </w:r>
            <w:hyperlink r:id="rId43" w:history="1">
              <w:r>
                <w:rPr>
                  <w:color w:val="0000FF"/>
                </w:rPr>
                <w:t>N 760-п</w:t>
              </w:r>
            </w:hyperlink>
            <w:r>
              <w:t xml:space="preserve">, от 28.12.2017 </w:t>
            </w:r>
            <w:hyperlink r:id="rId44" w:history="1">
              <w:r>
                <w:rPr>
                  <w:color w:val="0000FF"/>
                </w:rPr>
                <w:t>N 717-п</w:t>
              </w:r>
            </w:hyperlink>
            <w:r>
              <w:t>)</w:t>
            </w:r>
          </w:p>
        </w:tc>
      </w:tr>
      <w:tr w:rsidR="004332AC">
        <w:tc>
          <w:tcPr>
            <w:tcW w:w="3118" w:type="dxa"/>
            <w:tcBorders>
              <w:top w:val="nil"/>
              <w:left w:val="nil"/>
              <w:bottom w:val="nil"/>
              <w:right w:val="nil"/>
            </w:tcBorders>
          </w:tcPr>
          <w:p w:rsidR="004332AC" w:rsidRDefault="004332AC">
            <w:pPr>
              <w:pStyle w:val="ConsPlusNormal"/>
            </w:pPr>
            <w:r>
              <w:t>Задачи государственной 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совершенствование нормативно-правового и научно-методического обеспечения в области охраны окружающей среды;</w:t>
            </w:r>
          </w:p>
          <w:p w:rsidR="004332AC" w:rsidRDefault="004332AC">
            <w:pPr>
              <w:pStyle w:val="ConsPlusNormal"/>
              <w:ind w:firstLine="283"/>
              <w:jc w:val="both"/>
            </w:pPr>
            <w:r>
              <w:t>сохранение биологического разнообразия Волгоградской области;</w:t>
            </w:r>
          </w:p>
          <w:p w:rsidR="004332AC" w:rsidRDefault="004332AC">
            <w:pPr>
              <w:pStyle w:val="ConsPlusNormal"/>
              <w:ind w:firstLine="283"/>
              <w:jc w:val="both"/>
            </w:pPr>
            <w:r>
              <w:t>развитие системы особо охраняемых природных территорий Волгоградской области;</w:t>
            </w:r>
          </w:p>
          <w:p w:rsidR="004332AC" w:rsidRDefault="004332AC">
            <w:pPr>
              <w:pStyle w:val="ConsPlusNormal"/>
              <w:ind w:firstLine="283"/>
              <w:jc w:val="both"/>
            </w:pPr>
            <w:r>
              <w:t>формирование экологической культуры и развитие системы экологического просвещения;</w:t>
            </w:r>
          </w:p>
          <w:p w:rsidR="004332AC" w:rsidRDefault="004332AC">
            <w:pPr>
              <w:pStyle w:val="ConsPlusNormal"/>
              <w:ind w:firstLine="283"/>
              <w:jc w:val="both"/>
            </w:pPr>
            <w:r>
              <w:t>предотвращение воздействия выбросов вредных (загрязняющих) веществ на атмосферный воздух;</w:t>
            </w:r>
          </w:p>
          <w:p w:rsidR="004332AC" w:rsidRDefault="004332AC">
            <w:pPr>
              <w:pStyle w:val="ConsPlusNormal"/>
              <w:ind w:firstLine="283"/>
              <w:jc w:val="both"/>
            </w:pPr>
            <w:r>
              <w:t>информационная поддержка обеспечения экологической безопасности;</w:t>
            </w:r>
          </w:p>
          <w:p w:rsidR="004332AC" w:rsidRDefault="004332AC">
            <w:pPr>
              <w:pStyle w:val="ConsPlusNormal"/>
              <w:ind w:firstLine="283"/>
              <w:jc w:val="both"/>
            </w:pPr>
            <w:r>
              <w:t>строительство (модернизация), дооснащение межмуниципальных объектов инфраструктуры обращения с твердыми коммунальными отходами (далее именуется - ТКО) на территории Волгоградской области (межмуниципальных полигонов ТКО, межмуниципальных мусоросортировочных комплексов, межмуниципальных мусороперегрузочных станций), соответствующих требованиям законодательства;</w:t>
            </w:r>
          </w:p>
          <w:p w:rsidR="004332AC" w:rsidRDefault="004332AC">
            <w:pPr>
              <w:pStyle w:val="ConsPlusNormal"/>
              <w:ind w:firstLine="283"/>
              <w:jc w:val="both"/>
            </w:pPr>
            <w:r>
              <w:t>улучшение экологических условий проживания на территории Волгоградской области населения, подверженного негативному влиянию объектов накопленного экологического ущерба;</w:t>
            </w:r>
          </w:p>
          <w:p w:rsidR="004332AC" w:rsidRDefault="004332AC">
            <w:pPr>
              <w:pStyle w:val="ConsPlusNormal"/>
              <w:ind w:firstLine="283"/>
              <w:jc w:val="both"/>
            </w:pPr>
            <w:r>
              <w:t>обеспечение и поддержание видового баланса охотничьих ресурсов в экосистемах наряду с увеличением ресурсного потенциала;</w:t>
            </w:r>
          </w:p>
          <w:p w:rsidR="004332AC" w:rsidRDefault="004332AC">
            <w:pPr>
              <w:pStyle w:val="ConsPlusNormal"/>
              <w:ind w:firstLine="283"/>
              <w:jc w:val="both"/>
            </w:pPr>
            <w:r>
              <w:t>сокращение потерь лесного хозяйства от пожаров, вредных организмов и незаконных рубок;</w:t>
            </w:r>
          </w:p>
          <w:p w:rsidR="004332AC" w:rsidRDefault="004332AC">
            <w:pPr>
              <w:pStyle w:val="ConsPlusNormal"/>
              <w:ind w:firstLine="283"/>
              <w:jc w:val="both"/>
            </w:pPr>
            <w:r>
              <w:t xml:space="preserve">создание условий для рационального и интенсивного использования лесов при сохранении их экологических функций и биологического разнообразия, а также повышение эффективности </w:t>
            </w:r>
            <w:proofErr w:type="gramStart"/>
            <w:r>
              <w:t>контроля за</w:t>
            </w:r>
            <w:proofErr w:type="gramEnd"/>
            <w:r>
              <w:t xml:space="preserve"> использованием и воспроизводством лесов;</w:t>
            </w:r>
          </w:p>
          <w:p w:rsidR="004332AC" w:rsidRDefault="004332AC">
            <w:pPr>
              <w:pStyle w:val="ConsPlusNormal"/>
              <w:ind w:firstLine="283"/>
              <w:jc w:val="both"/>
            </w:pPr>
            <w:r>
              <w:t>повышение эффективности восстановления погибших и вырубленных лесов;</w:t>
            </w:r>
          </w:p>
          <w:p w:rsidR="004332AC" w:rsidRDefault="004332AC">
            <w:pPr>
              <w:pStyle w:val="ConsPlusNormal"/>
              <w:ind w:firstLine="283"/>
              <w:jc w:val="both"/>
            </w:pPr>
            <w:r>
              <w:t>повышение эффективности управления лесами;</w:t>
            </w:r>
          </w:p>
          <w:p w:rsidR="004332AC" w:rsidRDefault="004332AC">
            <w:pPr>
              <w:pStyle w:val="ConsPlusNormal"/>
              <w:ind w:firstLine="283"/>
              <w:jc w:val="both"/>
            </w:pPr>
            <w:r>
              <w:t>рациональное использование минерально-сырьевых ресурсов и воспроизводство минерально-сырьевой базы</w:t>
            </w:r>
          </w:p>
        </w:tc>
      </w:tr>
      <w:tr w:rsidR="004332AC">
        <w:tc>
          <w:tcPr>
            <w:tcW w:w="9034" w:type="dxa"/>
            <w:gridSpan w:val="3"/>
            <w:tcBorders>
              <w:top w:val="nil"/>
              <w:left w:val="nil"/>
              <w:bottom w:val="nil"/>
              <w:right w:val="nil"/>
            </w:tcBorders>
          </w:tcPr>
          <w:p w:rsidR="004332AC" w:rsidRDefault="004332AC">
            <w:pPr>
              <w:pStyle w:val="ConsPlusNormal"/>
              <w:jc w:val="both"/>
            </w:pPr>
            <w:r>
              <w:t xml:space="preserve">(в ред. постановления Правительства Волгоградской обл. от 11.07.2014 </w:t>
            </w:r>
            <w:hyperlink r:id="rId45" w:history="1">
              <w:r>
                <w:rPr>
                  <w:color w:val="0000FF"/>
                </w:rPr>
                <w:t>N 329-п</w:t>
              </w:r>
            </w:hyperlink>
            <w:r>
              <w:t xml:space="preserve">, постановлений Администрации Волгоградской обл. от 14.12.2015 </w:t>
            </w:r>
            <w:hyperlink r:id="rId46" w:history="1">
              <w:r>
                <w:rPr>
                  <w:color w:val="0000FF"/>
                </w:rPr>
                <w:t>N 766-п</w:t>
              </w:r>
            </w:hyperlink>
            <w:r>
              <w:t xml:space="preserve">, от 29.12.2016 </w:t>
            </w:r>
            <w:hyperlink r:id="rId47" w:history="1">
              <w:r>
                <w:rPr>
                  <w:color w:val="0000FF"/>
                </w:rPr>
                <w:t>N 760-п</w:t>
              </w:r>
            </w:hyperlink>
            <w:r>
              <w:t xml:space="preserve">, от 15.02.2017 </w:t>
            </w:r>
            <w:hyperlink r:id="rId48" w:history="1">
              <w:r>
                <w:rPr>
                  <w:color w:val="0000FF"/>
                </w:rPr>
                <w:t>N 78-п</w:t>
              </w:r>
            </w:hyperlink>
            <w:r>
              <w:t xml:space="preserve">, </w:t>
            </w:r>
            <w:proofErr w:type="gramStart"/>
            <w:r>
              <w:t>от</w:t>
            </w:r>
            <w:proofErr w:type="gramEnd"/>
            <w:r>
              <w:t xml:space="preserve"> 28.12.2017 </w:t>
            </w:r>
            <w:hyperlink r:id="rId49" w:history="1">
              <w:r>
                <w:rPr>
                  <w:color w:val="0000FF"/>
                </w:rPr>
                <w:t>N 717-п</w:t>
              </w:r>
            </w:hyperlink>
            <w:r>
              <w:t>)</w:t>
            </w:r>
          </w:p>
        </w:tc>
      </w:tr>
      <w:tr w:rsidR="004332AC">
        <w:tc>
          <w:tcPr>
            <w:tcW w:w="3118" w:type="dxa"/>
            <w:tcBorders>
              <w:top w:val="nil"/>
              <w:left w:val="nil"/>
              <w:bottom w:val="nil"/>
              <w:right w:val="nil"/>
            </w:tcBorders>
          </w:tcPr>
          <w:p w:rsidR="004332AC" w:rsidRDefault="004332AC">
            <w:pPr>
              <w:pStyle w:val="ConsPlusNormal"/>
            </w:pPr>
            <w:r>
              <w:t xml:space="preserve">Целевые показатели государственной программы, </w:t>
            </w:r>
            <w:r>
              <w:lastRenderedPageBreak/>
              <w:t>их значения на последний год реализации</w:t>
            </w:r>
          </w:p>
        </w:tc>
        <w:tc>
          <w:tcPr>
            <w:tcW w:w="360" w:type="dxa"/>
            <w:tcBorders>
              <w:top w:val="nil"/>
              <w:left w:val="nil"/>
              <w:bottom w:val="nil"/>
              <w:right w:val="nil"/>
            </w:tcBorders>
          </w:tcPr>
          <w:p w:rsidR="004332AC" w:rsidRDefault="004332AC">
            <w:pPr>
              <w:pStyle w:val="ConsPlusNormal"/>
              <w:jc w:val="center"/>
            </w:pPr>
            <w:r>
              <w:lastRenderedPageBreak/>
              <w:t>-</w:t>
            </w:r>
          </w:p>
        </w:tc>
        <w:tc>
          <w:tcPr>
            <w:tcW w:w="5556" w:type="dxa"/>
            <w:tcBorders>
              <w:top w:val="nil"/>
              <w:left w:val="nil"/>
              <w:bottom w:val="nil"/>
              <w:right w:val="nil"/>
            </w:tcBorders>
          </w:tcPr>
          <w:p w:rsidR="004332AC" w:rsidRDefault="004332AC">
            <w:pPr>
              <w:pStyle w:val="ConsPlusNormal"/>
              <w:ind w:firstLine="283"/>
              <w:jc w:val="both"/>
            </w:pPr>
            <w:r>
              <w:t xml:space="preserve">увеличение доли местообитаний объектов растительного и животного мира, занесенных в Красную </w:t>
            </w:r>
            <w:r>
              <w:lastRenderedPageBreak/>
              <w:t>книгу Российской Федерации и Красную книгу Волгоградской области, на которых улучшены условия обитания, в общем количестве местообитаний, нуждающихся в улучшении, - на 7 процентов;</w:t>
            </w:r>
          </w:p>
          <w:p w:rsidR="004332AC" w:rsidRDefault="004332AC">
            <w:pPr>
              <w:pStyle w:val="ConsPlusNormal"/>
              <w:ind w:firstLine="283"/>
              <w:jc w:val="both"/>
            </w:pPr>
            <w:r>
              <w:t>увеличение индекса благополучия редких видов млекопитающих и птиц - на 0,15 процента;</w:t>
            </w:r>
          </w:p>
          <w:p w:rsidR="004332AC" w:rsidRDefault="004332AC">
            <w:pPr>
              <w:pStyle w:val="ConsPlusNormal"/>
              <w:ind w:firstLine="283"/>
              <w:jc w:val="both"/>
            </w:pPr>
            <w:r>
              <w:t>доля площади восстановленных экосистем на территории Волгоградской области от общей площади экосистем, нуждающихся в восстановлении, - не менее 0,3 процента;</w:t>
            </w:r>
          </w:p>
          <w:p w:rsidR="004332AC" w:rsidRDefault="004332AC">
            <w:pPr>
              <w:pStyle w:val="ConsPlusNormal"/>
              <w:ind w:firstLine="283"/>
              <w:jc w:val="both"/>
            </w:pPr>
            <w:r>
              <w:t>количество особо охраняемых природных территорий регионального значения - не менее 52 единиц;</w:t>
            </w:r>
          </w:p>
          <w:p w:rsidR="004332AC" w:rsidRDefault="004332AC">
            <w:pPr>
              <w:pStyle w:val="ConsPlusNormal"/>
              <w:ind w:firstLine="283"/>
              <w:jc w:val="both"/>
            </w:pPr>
            <w:r>
              <w:t>уменьшение выбросов в атмосферный воздух вредных (загрязняющих) веществ, отходящих от стационарных источников, расположенных на территории Волгоградской области, - до 73,5 процента по отношению к 2010 году;</w:t>
            </w:r>
          </w:p>
          <w:p w:rsidR="004332AC" w:rsidRDefault="004332AC">
            <w:pPr>
              <w:pStyle w:val="ConsPlusNormal"/>
              <w:ind w:firstLine="283"/>
              <w:jc w:val="both"/>
            </w:pPr>
            <w:r>
              <w:t>доля населения, проживающего в населенных пунктах, охваченных системой наблюдения за состоянием атмосферного воздуха, от общего количества жителей, проживающих в Волгоградской области, - не менее 58 процентов;</w:t>
            </w:r>
          </w:p>
          <w:p w:rsidR="004332AC" w:rsidRDefault="004332AC">
            <w:pPr>
              <w:pStyle w:val="ConsPlusNormal"/>
              <w:ind w:firstLine="283"/>
              <w:jc w:val="both"/>
            </w:pPr>
            <w:r>
              <w:t>доля населения, проживающего в районах и городах, охваченных мониторингом радиационной обстановки, от общего количества жителей, проживающих в Волгоградской области, - не менее 85 процентов;</w:t>
            </w:r>
          </w:p>
          <w:p w:rsidR="004332AC" w:rsidRDefault="004332AC">
            <w:pPr>
              <w:pStyle w:val="ConsPlusNormal"/>
              <w:ind w:firstLine="283"/>
              <w:jc w:val="both"/>
            </w:pPr>
            <w:r>
              <w:t>количество муниципальных районов и городских округов, обеспеченных межмуниципальными объектами размещения ТКО, - 35, в том числе 30 муниципальных районов и 5 городских округов;</w:t>
            </w:r>
          </w:p>
          <w:p w:rsidR="004332AC" w:rsidRDefault="004332AC">
            <w:pPr>
              <w:pStyle w:val="ConsPlusNormal"/>
              <w:ind w:firstLine="283"/>
              <w:jc w:val="both"/>
            </w:pPr>
            <w:r>
              <w:t>количество муниципальных районов и городских округов, обеспеченных межмуниципальными мусоросортировочными мощностями, - 38, в том числе 32 муниципальных района и 6 городских округов;</w:t>
            </w:r>
          </w:p>
          <w:p w:rsidR="004332AC" w:rsidRDefault="004332AC">
            <w:pPr>
              <w:pStyle w:val="ConsPlusNormal"/>
              <w:ind w:firstLine="283"/>
              <w:jc w:val="both"/>
            </w:pPr>
            <w:r>
              <w:t>сокращение численности населения, подверженного негативному воздействию свалки Кировского района Волгограда, - 101349 человек;</w:t>
            </w:r>
          </w:p>
          <w:p w:rsidR="004332AC" w:rsidRDefault="004332AC">
            <w:pPr>
              <w:pStyle w:val="ConsPlusNormal"/>
              <w:ind w:firstLine="283"/>
              <w:jc w:val="both"/>
            </w:pPr>
            <w:r>
              <w:t>прирост численности диких копытных животных к 2020 году: лось - не менее 15 процентов, косуля - не менее 40 процентов, благородный олень - не менее 25 процентов по отношению к 2010 году;</w:t>
            </w:r>
          </w:p>
          <w:p w:rsidR="004332AC" w:rsidRDefault="004332AC">
            <w:pPr>
              <w:pStyle w:val="ConsPlusNormal"/>
              <w:ind w:firstLine="283"/>
              <w:jc w:val="both"/>
            </w:pPr>
            <w:r>
              <w:t>лесистость территории Волгоградской области - 4,3 процента;</w:t>
            </w:r>
          </w:p>
          <w:p w:rsidR="004332AC" w:rsidRDefault="004332AC">
            <w:pPr>
              <w:pStyle w:val="ConsPlusNormal"/>
              <w:ind w:firstLine="283"/>
              <w:jc w:val="both"/>
            </w:pPr>
            <w:r>
              <w:t>доля площади ценных лесных насаждений в составе занятых лесными насаждениями земель лесного фонда - 73,8 процента;</w:t>
            </w:r>
          </w:p>
          <w:p w:rsidR="004332AC" w:rsidRDefault="004332AC">
            <w:pPr>
              <w:pStyle w:val="ConsPlusNormal"/>
              <w:ind w:firstLine="283"/>
              <w:jc w:val="both"/>
            </w:pPr>
            <w: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 - 35,5 рубля;</w:t>
            </w:r>
          </w:p>
          <w:p w:rsidR="004332AC" w:rsidRDefault="004332AC">
            <w:pPr>
              <w:pStyle w:val="ConsPlusNormal"/>
              <w:ind w:firstLine="283"/>
              <w:jc w:val="both"/>
            </w:pPr>
            <w:r>
              <w:t>количество населенных пунктов (поселений), обеспеченных запасами подземных вод, - 155 единиц;</w:t>
            </w:r>
          </w:p>
          <w:p w:rsidR="004332AC" w:rsidRDefault="004332AC">
            <w:pPr>
              <w:pStyle w:val="ConsPlusNormal"/>
              <w:ind w:firstLine="283"/>
              <w:jc w:val="both"/>
            </w:pPr>
            <w:r>
              <w:t xml:space="preserve">прирост запасов подземных вод по категории ABC1 + </w:t>
            </w:r>
            <w:r>
              <w:lastRenderedPageBreak/>
              <w:t>C2 - 30174,83 куб. метров в сутки;</w:t>
            </w:r>
          </w:p>
          <w:p w:rsidR="004332AC" w:rsidRDefault="004332AC">
            <w:pPr>
              <w:pStyle w:val="ConsPlusNormal"/>
              <w:ind w:firstLine="283"/>
              <w:jc w:val="both"/>
            </w:pPr>
            <w:r>
              <w:t>прирост запасов общераспространенных полезных ископаемых категории ABC1 + C2 - 4,85 млн. куб. метров, в том числе по основным видам:</w:t>
            </w:r>
          </w:p>
          <w:p w:rsidR="004332AC" w:rsidRDefault="004332AC">
            <w:pPr>
              <w:pStyle w:val="ConsPlusNormal"/>
              <w:ind w:firstLine="283"/>
              <w:jc w:val="both"/>
            </w:pPr>
            <w:r>
              <w:t>глины (кирпичные и керамзитовые) - прирост запасов 0,25 млн. куб. метров;</w:t>
            </w:r>
          </w:p>
          <w:p w:rsidR="004332AC" w:rsidRDefault="004332AC">
            <w:pPr>
              <w:pStyle w:val="ConsPlusNormal"/>
              <w:ind w:firstLine="283"/>
              <w:jc w:val="both"/>
            </w:pPr>
            <w:r>
              <w:t>пески (строительные и силикатные) - прирост запасов 4,60 млн. куб. метров</w:t>
            </w:r>
          </w:p>
        </w:tc>
      </w:tr>
      <w:tr w:rsidR="004332AC">
        <w:tc>
          <w:tcPr>
            <w:tcW w:w="9034" w:type="dxa"/>
            <w:gridSpan w:val="3"/>
            <w:tcBorders>
              <w:top w:val="nil"/>
              <w:left w:val="nil"/>
              <w:bottom w:val="nil"/>
              <w:right w:val="nil"/>
            </w:tcBorders>
          </w:tcPr>
          <w:p w:rsidR="004332AC" w:rsidRDefault="004332AC">
            <w:pPr>
              <w:pStyle w:val="ConsPlusNormal"/>
              <w:jc w:val="both"/>
            </w:pPr>
            <w:r>
              <w:lastRenderedPageBreak/>
              <w:t xml:space="preserve">(в ред. постановления Правительства Волгоградской обл. от 11.07.2014 </w:t>
            </w:r>
            <w:hyperlink r:id="rId50" w:history="1">
              <w:r>
                <w:rPr>
                  <w:color w:val="0000FF"/>
                </w:rPr>
                <w:t>N 329-п</w:t>
              </w:r>
            </w:hyperlink>
            <w:r>
              <w:t xml:space="preserve">, постановлений Администрации Волгоградской обл. от 24.08.2015 </w:t>
            </w:r>
            <w:hyperlink r:id="rId51" w:history="1">
              <w:r>
                <w:rPr>
                  <w:color w:val="0000FF"/>
                </w:rPr>
                <w:t>N 486-п</w:t>
              </w:r>
            </w:hyperlink>
            <w:r>
              <w:t xml:space="preserve">, от 04.08.2016 </w:t>
            </w:r>
            <w:hyperlink r:id="rId52" w:history="1">
              <w:r>
                <w:rPr>
                  <w:color w:val="0000FF"/>
                </w:rPr>
                <w:t>N 408-п</w:t>
              </w:r>
            </w:hyperlink>
            <w:r>
              <w:t xml:space="preserve">, от 15.12.2016 </w:t>
            </w:r>
            <w:hyperlink r:id="rId53" w:history="1">
              <w:r>
                <w:rPr>
                  <w:color w:val="0000FF"/>
                </w:rPr>
                <w:t>N 687-п</w:t>
              </w:r>
            </w:hyperlink>
            <w:r>
              <w:t xml:space="preserve">, </w:t>
            </w:r>
            <w:proofErr w:type="gramStart"/>
            <w:r>
              <w:t>от</w:t>
            </w:r>
            <w:proofErr w:type="gramEnd"/>
            <w:r>
              <w:t xml:space="preserve"> 29.12.2016 </w:t>
            </w:r>
            <w:hyperlink r:id="rId54" w:history="1">
              <w:r>
                <w:rPr>
                  <w:color w:val="0000FF"/>
                </w:rPr>
                <w:t>N 760-п</w:t>
              </w:r>
            </w:hyperlink>
            <w:r>
              <w:t xml:space="preserve">, от 15.02.2017 </w:t>
            </w:r>
            <w:hyperlink r:id="rId55" w:history="1">
              <w:r>
                <w:rPr>
                  <w:color w:val="0000FF"/>
                </w:rPr>
                <w:t>N 78-п</w:t>
              </w:r>
            </w:hyperlink>
            <w:r>
              <w:t xml:space="preserve">, от 28.12.2017 </w:t>
            </w:r>
            <w:hyperlink r:id="rId56" w:history="1">
              <w:r>
                <w:rPr>
                  <w:color w:val="0000FF"/>
                </w:rPr>
                <w:t>N 717-п</w:t>
              </w:r>
            </w:hyperlink>
            <w:r>
              <w:t>)</w:t>
            </w:r>
          </w:p>
        </w:tc>
      </w:tr>
      <w:tr w:rsidR="004332AC">
        <w:tc>
          <w:tcPr>
            <w:tcW w:w="3118" w:type="dxa"/>
            <w:tcBorders>
              <w:top w:val="nil"/>
              <w:left w:val="nil"/>
              <w:bottom w:val="nil"/>
              <w:right w:val="nil"/>
            </w:tcBorders>
          </w:tcPr>
          <w:p w:rsidR="004332AC" w:rsidRDefault="004332AC">
            <w:pPr>
              <w:pStyle w:val="ConsPlusNormal"/>
            </w:pPr>
            <w:r>
              <w:t>Сроки и этапы реализации государственной 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государственная программа реализуется в 2014 - 2020 годах в один этап</w:t>
            </w:r>
          </w:p>
        </w:tc>
      </w:tr>
      <w:tr w:rsidR="004332AC">
        <w:tc>
          <w:tcPr>
            <w:tcW w:w="3118" w:type="dxa"/>
            <w:tcBorders>
              <w:top w:val="nil"/>
              <w:left w:val="nil"/>
              <w:bottom w:val="nil"/>
              <w:right w:val="nil"/>
            </w:tcBorders>
          </w:tcPr>
          <w:p w:rsidR="004332AC" w:rsidRDefault="004332AC">
            <w:pPr>
              <w:pStyle w:val="ConsPlusNormal"/>
            </w:pPr>
            <w:r>
              <w:t>Объемы и источники финансирования государственной 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340"/>
              <w:jc w:val="both"/>
            </w:pPr>
            <w:r>
              <w:t>общий объем финансирования составит 11842476,7 тыс. рублей, из них по годам и по источникам финансирования:</w:t>
            </w:r>
          </w:p>
          <w:p w:rsidR="004332AC" w:rsidRDefault="004332AC">
            <w:pPr>
              <w:pStyle w:val="ConsPlusNormal"/>
              <w:ind w:firstLine="340"/>
              <w:jc w:val="both"/>
            </w:pPr>
            <w:r>
              <w:t>а) средства федерального бюджета - 2226752,4 тыс. рублей, в том числе:</w:t>
            </w:r>
          </w:p>
          <w:p w:rsidR="004332AC" w:rsidRDefault="004332AC">
            <w:pPr>
              <w:pStyle w:val="ConsPlusNormal"/>
              <w:ind w:firstLine="340"/>
              <w:jc w:val="both"/>
            </w:pPr>
            <w:r>
              <w:t>2014 год - 166,10 тыс. рублей;</w:t>
            </w:r>
          </w:p>
          <w:p w:rsidR="004332AC" w:rsidRDefault="004332AC">
            <w:pPr>
              <w:pStyle w:val="ConsPlusNormal"/>
              <w:ind w:firstLine="340"/>
              <w:jc w:val="both"/>
            </w:pPr>
            <w:r>
              <w:t>2015 год - 137,10 тыс. рублей;</w:t>
            </w:r>
          </w:p>
          <w:p w:rsidR="004332AC" w:rsidRDefault="004332AC">
            <w:pPr>
              <w:pStyle w:val="ConsPlusNormal"/>
              <w:ind w:firstLine="340"/>
              <w:jc w:val="both"/>
            </w:pPr>
            <w:r>
              <w:t>2016 год - 126,5 тыс. рублей;</w:t>
            </w:r>
          </w:p>
          <w:p w:rsidR="004332AC" w:rsidRDefault="004332AC">
            <w:pPr>
              <w:pStyle w:val="ConsPlusNormal"/>
              <w:ind w:firstLine="340"/>
              <w:jc w:val="both"/>
            </w:pPr>
            <w:r>
              <w:t>2017 год - 499259,4 тыс. рублей;</w:t>
            </w:r>
          </w:p>
          <w:p w:rsidR="004332AC" w:rsidRDefault="004332AC">
            <w:pPr>
              <w:pStyle w:val="ConsPlusNormal"/>
              <w:ind w:firstLine="340"/>
              <w:jc w:val="both"/>
            </w:pPr>
            <w:r>
              <w:t>2018 год - 673912,0 тыс. рублей;</w:t>
            </w:r>
          </w:p>
          <w:p w:rsidR="004332AC" w:rsidRDefault="004332AC">
            <w:pPr>
              <w:pStyle w:val="ConsPlusNormal"/>
              <w:ind w:firstLine="340"/>
              <w:jc w:val="both"/>
            </w:pPr>
            <w:r>
              <w:t>2019 год - 574814,1 тыс. рублей;</w:t>
            </w:r>
          </w:p>
          <w:p w:rsidR="004332AC" w:rsidRDefault="004332AC">
            <w:pPr>
              <w:pStyle w:val="ConsPlusNormal"/>
              <w:ind w:firstLine="340"/>
              <w:jc w:val="both"/>
            </w:pPr>
            <w:r>
              <w:t>2020 год - 478337,2 тыс. рублей;</w:t>
            </w:r>
          </w:p>
          <w:p w:rsidR="004332AC" w:rsidRDefault="004332AC">
            <w:pPr>
              <w:pStyle w:val="ConsPlusNormal"/>
              <w:ind w:firstLine="340"/>
              <w:jc w:val="both"/>
            </w:pPr>
            <w:r>
              <w:t>б) средства областного бюджета - 1054111,4 тыс. рублей, в том числе:</w:t>
            </w:r>
          </w:p>
          <w:p w:rsidR="004332AC" w:rsidRDefault="004332AC">
            <w:pPr>
              <w:pStyle w:val="ConsPlusNormal"/>
              <w:ind w:firstLine="340"/>
              <w:jc w:val="both"/>
            </w:pPr>
            <w:r>
              <w:t>2014 год - 68974,30 тыс. рублей;</w:t>
            </w:r>
          </w:p>
          <w:p w:rsidR="004332AC" w:rsidRDefault="004332AC">
            <w:pPr>
              <w:pStyle w:val="ConsPlusNormal"/>
              <w:ind w:firstLine="340"/>
              <w:jc w:val="both"/>
            </w:pPr>
            <w:r>
              <w:t>2015 год - 58002,00 тыс. рублей;</w:t>
            </w:r>
          </w:p>
          <w:p w:rsidR="004332AC" w:rsidRDefault="004332AC">
            <w:pPr>
              <w:pStyle w:val="ConsPlusNormal"/>
              <w:ind w:firstLine="340"/>
              <w:jc w:val="both"/>
            </w:pPr>
            <w:r>
              <w:t>2016 год - 71181,4 тыс. рублей;</w:t>
            </w:r>
          </w:p>
          <w:p w:rsidR="004332AC" w:rsidRDefault="004332AC">
            <w:pPr>
              <w:pStyle w:val="ConsPlusNormal"/>
              <w:ind w:firstLine="340"/>
              <w:jc w:val="both"/>
            </w:pPr>
            <w:r>
              <w:t>2017 год - 197690,1 тыс. рублей;</w:t>
            </w:r>
          </w:p>
          <w:p w:rsidR="004332AC" w:rsidRDefault="004332AC">
            <w:pPr>
              <w:pStyle w:val="ConsPlusNormal"/>
              <w:ind w:firstLine="340"/>
              <w:jc w:val="both"/>
            </w:pPr>
            <w:r>
              <w:t>2018 год - 265890,1 тыс. рублей;</w:t>
            </w:r>
          </w:p>
          <w:p w:rsidR="004332AC" w:rsidRDefault="004332AC">
            <w:pPr>
              <w:pStyle w:val="ConsPlusNormal"/>
              <w:ind w:firstLine="340"/>
              <w:jc w:val="both"/>
            </w:pPr>
            <w:r>
              <w:t>2019 год - 193662,8 тыс. рублей;</w:t>
            </w:r>
          </w:p>
          <w:p w:rsidR="004332AC" w:rsidRDefault="004332AC">
            <w:pPr>
              <w:pStyle w:val="ConsPlusNormal"/>
              <w:ind w:firstLine="340"/>
              <w:jc w:val="both"/>
            </w:pPr>
            <w:r>
              <w:t>2020 год - 198710,7 тыс. рублей;</w:t>
            </w:r>
          </w:p>
          <w:p w:rsidR="004332AC" w:rsidRDefault="004332AC">
            <w:pPr>
              <w:pStyle w:val="ConsPlusNormal"/>
              <w:ind w:firstLine="340"/>
              <w:jc w:val="both"/>
            </w:pPr>
            <w:r>
              <w:t>в) средства местных бюджетов - 71181,7 тыс. рублей, в том числе:</w:t>
            </w:r>
          </w:p>
          <w:p w:rsidR="004332AC" w:rsidRDefault="004332AC">
            <w:pPr>
              <w:pStyle w:val="ConsPlusNormal"/>
              <w:ind w:firstLine="340"/>
              <w:jc w:val="both"/>
            </w:pPr>
            <w:r>
              <w:t>2017 год - 1181,7 тыс. рублей;</w:t>
            </w:r>
          </w:p>
          <w:p w:rsidR="004332AC" w:rsidRDefault="004332AC">
            <w:pPr>
              <w:pStyle w:val="ConsPlusNormal"/>
              <w:ind w:firstLine="340"/>
              <w:jc w:val="both"/>
            </w:pPr>
            <w:r>
              <w:t>2018 год - 20000,0 тыс. рублей;</w:t>
            </w:r>
          </w:p>
          <w:p w:rsidR="004332AC" w:rsidRDefault="004332AC">
            <w:pPr>
              <w:pStyle w:val="ConsPlusNormal"/>
              <w:ind w:firstLine="340"/>
              <w:jc w:val="both"/>
            </w:pPr>
            <w:r>
              <w:t>2019 год - 25000,0 тыс. рублей;</w:t>
            </w:r>
          </w:p>
          <w:p w:rsidR="004332AC" w:rsidRDefault="004332AC">
            <w:pPr>
              <w:pStyle w:val="ConsPlusNormal"/>
              <w:ind w:firstLine="340"/>
              <w:jc w:val="both"/>
            </w:pPr>
            <w:r>
              <w:t>2020 год - 25000,0 тыс. рублей;</w:t>
            </w:r>
          </w:p>
          <w:p w:rsidR="004332AC" w:rsidRDefault="004332AC">
            <w:pPr>
              <w:pStyle w:val="ConsPlusNormal"/>
              <w:ind w:firstLine="340"/>
              <w:jc w:val="both"/>
            </w:pPr>
            <w:r>
              <w:t>г) средства внебюджетных источников - 8490431,2 тыс. рублей, в том числе:</w:t>
            </w:r>
          </w:p>
          <w:p w:rsidR="004332AC" w:rsidRDefault="004332AC">
            <w:pPr>
              <w:pStyle w:val="ConsPlusNormal"/>
              <w:ind w:firstLine="340"/>
              <w:jc w:val="both"/>
            </w:pPr>
            <w:r>
              <w:t>2014 год - 517968,00 тыс. рублей;</w:t>
            </w:r>
          </w:p>
          <w:p w:rsidR="004332AC" w:rsidRDefault="004332AC">
            <w:pPr>
              <w:pStyle w:val="ConsPlusNormal"/>
              <w:ind w:firstLine="340"/>
              <w:jc w:val="both"/>
            </w:pPr>
            <w:r>
              <w:t>2015 год - 159893,54 тыс. рублей;</w:t>
            </w:r>
          </w:p>
          <w:p w:rsidR="004332AC" w:rsidRDefault="004332AC">
            <w:pPr>
              <w:pStyle w:val="ConsPlusNormal"/>
              <w:ind w:firstLine="340"/>
              <w:jc w:val="both"/>
            </w:pPr>
            <w:r>
              <w:t>2016 год - 1678356,7 тыс. рублей;</w:t>
            </w:r>
          </w:p>
          <w:p w:rsidR="004332AC" w:rsidRDefault="004332AC">
            <w:pPr>
              <w:pStyle w:val="ConsPlusNormal"/>
              <w:ind w:firstLine="340"/>
              <w:jc w:val="both"/>
            </w:pPr>
            <w:r>
              <w:t>2017 год - 400383,0 тыс. рублей;</w:t>
            </w:r>
          </w:p>
          <w:p w:rsidR="004332AC" w:rsidRDefault="004332AC">
            <w:pPr>
              <w:pStyle w:val="ConsPlusNormal"/>
              <w:ind w:firstLine="340"/>
              <w:jc w:val="both"/>
            </w:pPr>
            <w:r>
              <w:t>2018 год - 2907236,0 тыс. рублей;</w:t>
            </w:r>
          </w:p>
          <w:p w:rsidR="004332AC" w:rsidRDefault="004332AC">
            <w:pPr>
              <w:pStyle w:val="ConsPlusNormal"/>
              <w:ind w:firstLine="340"/>
              <w:jc w:val="both"/>
            </w:pPr>
            <w:r>
              <w:t>2019 год - 1557612,0 тыс. рублей;</w:t>
            </w:r>
          </w:p>
          <w:p w:rsidR="004332AC" w:rsidRDefault="004332AC">
            <w:pPr>
              <w:pStyle w:val="ConsPlusNormal"/>
              <w:ind w:firstLine="340"/>
              <w:jc w:val="both"/>
            </w:pPr>
            <w:r>
              <w:t>2020 год - 1268982,0 тыс. рублей</w:t>
            </w:r>
          </w:p>
        </w:tc>
      </w:tr>
      <w:tr w:rsidR="004332AC">
        <w:tc>
          <w:tcPr>
            <w:tcW w:w="9034" w:type="dxa"/>
            <w:gridSpan w:val="3"/>
            <w:tcBorders>
              <w:top w:val="nil"/>
              <w:left w:val="nil"/>
              <w:bottom w:val="nil"/>
              <w:right w:val="nil"/>
            </w:tcBorders>
          </w:tcPr>
          <w:p w:rsidR="004332AC" w:rsidRDefault="004332AC">
            <w:pPr>
              <w:pStyle w:val="ConsPlusNormal"/>
              <w:jc w:val="both"/>
            </w:pPr>
            <w:r>
              <w:lastRenderedPageBreak/>
              <w:t xml:space="preserve">(в ред. </w:t>
            </w:r>
            <w:hyperlink r:id="rId57" w:history="1">
              <w:r>
                <w:rPr>
                  <w:color w:val="0000FF"/>
                </w:rPr>
                <w:t>постановления</w:t>
              </w:r>
            </w:hyperlink>
            <w:r>
              <w:t xml:space="preserve"> Администрации Волгоградской обл. от 28.12.2017 N 717-п)</w:t>
            </w:r>
          </w:p>
        </w:tc>
      </w:tr>
      <w:tr w:rsidR="004332AC">
        <w:tc>
          <w:tcPr>
            <w:tcW w:w="3118" w:type="dxa"/>
            <w:tcBorders>
              <w:top w:val="nil"/>
              <w:left w:val="nil"/>
              <w:bottom w:val="nil"/>
              <w:right w:val="nil"/>
            </w:tcBorders>
          </w:tcPr>
          <w:p w:rsidR="004332AC" w:rsidRDefault="004332AC">
            <w:pPr>
              <w:pStyle w:val="ConsPlusNormal"/>
            </w:pPr>
            <w:r>
              <w:t>Ожидаемые результаты реализации государственной 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сохранение природных комплексов и объектов на территории Волгоградской области;</w:t>
            </w:r>
          </w:p>
          <w:p w:rsidR="004332AC" w:rsidRDefault="004332AC">
            <w:pPr>
              <w:pStyle w:val="ConsPlusNormal"/>
              <w:ind w:firstLine="283"/>
              <w:jc w:val="both"/>
            </w:pPr>
            <w:r>
              <w:t xml:space="preserve">сохранение и восстановление численности объектов растительного и животного мира, </w:t>
            </w:r>
            <w:proofErr w:type="gramStart"/>
            <w:r>
              <w:t>занесенных</w:t>
            </w:r>
            <w:proofErr w:type="gramEnd"/>
            <w:r>
              <w:t xml:space="preserve"> в Красную книгу Российской Федерации и Красную книгу Волгоградской области;</w:t>
            </w:r>
          </w:p>
          <w:p w:rsidR="004332AC" w:rsidRDefault="004332AC">
            <w:pPr>
              <w:pStyle w:val="ConsPlusNormal"/>
              <w:ind w:firstLine="283"/>
              <w:jc w:val="both"/>
            </w:pPr>
            <w:r>
              <w:t>повышение уровня экологической культуры населения Волгоградской области;</w:t>
            </w:r>
          </w:p>
          <w:p w:rsidR="004332AC" w:rsidRDefault="004332AC">
            <w:pPr>
              <w:pStyle w:val="ConsPlusNormal"/>
              <w:ind w:firstLine="283"/>
              <w:jc w:val="both"/>
            </w:pPr>
            <w:r>
              <w:t>улучшение качества атмосферного воздуха;</w:t>
            </w:r>
          </w:p>
          <w:p w:rsidR="004332AC" w:rsidRDefault="004332AC">
            <w:pPr>
              <w:pStyle w:val="ConsPlusNormal"/>
              <w:ind w:firstLine="283"/>
              <w:jc w:val="both"/>
            </w:pPr>
            <w:r>
              <w:t>обеспечение потребностей государства и населения в информации о качестве окружающей среды, ее загрязнении;</w:t>
            </w:r>
          </w:p>
          <w:p w:rsidR="004332AC" w:rsidRDefault="004332AC">
            <w:pPr>
              <w:pStyle w:val="ConsPlusNormal"/>
              <w:ind w:firstLine="283"/>
              <w:jc w:val="both"/>
            </w:pPr>
            <w:r>
              <w:t xml:space="preserve">создание на территории Волгоградской области </w:t>
            </w:r>
            <w:proofErr w:type="gramStart"/>
            <w:r>
              <w:t>межмуниципальных</w:t>
            </w:r>
            <w:proofErr w:type="gramEnd"/>
            <w:r>
              <w:t xml:space="preserve"> объектов инфраструктуры обращения с ТКО, соответствующих требованиям законодательства;</w:t>
            </w:r>
          </w:p>
          <w:p w:rsidR="004332AC" w:rsidRDefault="004332AC">
            <w:pPr>
              <w:pStyle w:val="ConsPlusNormal"/>
              <w:ind w:firstLine="283"/>
              <w:jc w:val="both"/>
            </w:pPr>
            <w:r>
              <w:t>ликвидация свалки отходов Кировского района Волгограда с рекультивацией земельного участка;</w:t>
            </w:r>
          </w:p>
          <w:p w:rsidR="004332AC" w:rsidRDefault="004332AC">
            <w:pPr>
              <w:pStyle w:val="ConsPlusNormal"/>
              <w:ind w:firstLine="283"/>
              <w:jc w:val="both"/>
            </w:pPr>
            <w:r>
              <w:t>сохранение и воспроизводство охотничьих ресурсов и среды их обитания;</w:t>
            </w:r>
          </w:p>
          <w:p w:rsidR="004332AC" w:rsidRDefault="004332AC">
            <w:pPr>
              <w:pStyle w:val="ConsPlusNormal"/>
              <w:ind w:firstLine="283"/>
              <w:jc w:val="both"/>
            </w:pPr>
            <w:r>
              <w:t>сохранение лесистости территории Волгоградской области;</w:t>
            </w:r>
          </w:p>
          <w:p w:rsidR="004332AC" w:rsidRDefault="004332AC">
            <w:pPr>
              <w:pStyle w:val="ConsPlusNormal"/>
              <w:ind w:firstLine="283"/>
              <w:jc w:val="both"/>
            </w:pPr>
            <w:r>
              <w:t>сохранение доли площади ценных лесных насаждений в составе занятых лесными насаждениями земель лесного фонда;</w:t>
            </w:r>
          </w:p>
          <w:p w:rsidR="004332AC" w:rsidRDefault="004332AC">
            <w:pPr>
              <w:pStyle w:val="ConsPlusNormal"/>
              <w:ind w:firstLine="283"/>
              <w:jc w:val="both"/>
            </w:pPr>
            <w:r>
              <w:t>прирост минерально-сырьевой базы, обеспечивающей потребности устойчивого развития добывающих мощностей и базовых отраслей промышленности и строительного комплекса</w:t>
            </w:r>
          </w:p>
        </w:tc>
      </w:tr>
      <w:tr w:rsidR="004332AC">
        <w:tc>
          <w:tcPr>
            <w:tcW w:w="9034" w:type="dxa"/>
            <w:gridSpan w:val="3"/>
            <w:tcBorders>
              <w:top w:val="nil"/>
              <w:left w:val="nil"/>
              <w:bottom w:val="nil"/>
              <w:right w:val="nil"/>
            </w:tcBorders>
          </w:tcPr>
          <w:p w:rsidR="004332AC" w:rsidRDefault="004332AC">
            <w:pPr>
              <w:pStyle w:val="ConsPlusNormal"/>
              <w:jc w:val="both"/>
            </w:pPr>
            <w:r>
              <w:t xml:space="preserve">(в ред. постановления Правительства Волгоградской обл. от 11.07.2014 </w:t>
            </w:r>
            <w:hyperlink r:id="rId58" w:history="1">
              <w:r>
                <w:rPr>
                  <w:color w:val="0000FF"/>
                </w:rPr>
                <w:t>N 329-п</w:t>
              </w:r>
            </w:hyperlink>
            <w:r>
              <w:t xml:space="preserve">, постановлений Администрации Волгоградской обл. от 29.12.2016 </w:t>
            </w:r>
            <w:hyperlink r:id="rId59" w:history="1">
              <w:r>
                <w:rPr>
                  <w:color w:val="0000FF"/>
                </w:rPr>
                <w:t>N 760-п</w:t>
              </w:r>
            </w:hyperlink>
            <w:r>
              <w:t xml:space="preserve">, от 15.02.2017 </w:t>
            </w:r>
            <w:hyperlink r:id="rId60" w:history="1">
              <w:r>
                <w:rPr>
                  <w:color w:val="0000FF"/>
                </w:rPr>
                <w:t>N 78-п</w:t>
              </w:r>
            </w:hyperlink>
            <w:r>
              <w:t xml:space="preserve">, от 28.12.2017 </w:t>
            </w:r>
            <w:hyperlink r:id="rId61" w:history="1">
              <w:r>
                <w:rPr>
                  <w:color w:val="0000FF"/>
                </w:rPr>
                <w:t>N 717-п</w:t>
              </w:r>
            </w:hyperlink>
            <w:r>
              <w:t>)</w:t>
            </w:r>
          </w:p>
        </w:tc>
      </w:tr>
    </w:tbl>
    <w:p w:rsidR="004332AC" w:rsidRDefault="004332AC">
      <w:pPr>
        <w:pStyle w:val="ConsPlusNormal"/>
        <w:jc w:val="both"/>
      </w:pPr>
    </w:p>
    <w:p w:rsidR="004332AC" w:rsidRDefault="004332AC">
      <w:pPr>
        <w:pStyle w:val="ConsPlusNormal"/>
        <w:jc w:val="center"/>
        <w:outlineLvl w:val="1"/>
      </w:pPr>
      <w:r>
        <w:t>1. Общая характеристика сферы реализации</w:t>
      </w:r>
    </w:p>
    <w:p w:rsidR="004332AC" w:rsidRDefault="004332AC">
      <w:pPr>
        <w:pStyle w:val="ConsPlusNormal"/>
        <w:jc w:val="center"/>
      </w:pPr>
      <w:r>
        <w:t>государственной программы</w:t>
      </w:r>
    </w:p>
    <w:p w:rsidR="004332AC" w:rsidRDefault="004332AC">
      <w:pPr>
        <w:pStyle w:val="ConsPlusNormal"/>
        <w:jc w:val="both"/>
      </w:pPr>
    </w:p>
    <w:p w:rsidR="004332AC" w:rsidRDefault="004332AC">
      <w:pPr>
        <w:pStyle w:val="ConsPlusNormal"/>
        <w:ind w:firstLine="540"/>
        <w:jc w:val="both"/>
      </w:pPr>
      <w:r>
        <w:t xml:space="preserve">Волгоградская область - уникальный по природным условиям и важнейший по своей хозяйственной специализации регион юга России. Благодаря особенностям географического положения на ее территории представлен широкий спектр экосистем Волго-Донского и Волго-Уральского междуречий: проходят границы крупных мировых бассейнов, глобальных </w:t>
      </w:r>
      <w:proofErr w:type="spellStart"/>
      <w:r>
        <w:t>влагооборотов</w:t>
      </w:r>
      <w:proofErr w:type="spellEnd"/>
      <w:r>
        <w:t>, физико-географических стран, зон и провинций. К узкому Волго-Донскому перешейку "стянуты" границы семи природных районов.</w:t>
      </w:r>
    </w:p>
    <w:p w:rsidR="004332AC" w:rsidRDefault="004332AC">
      <w:pPr>
        <w:pStyle w:val="ConsPlusNormal"/>
        <w:spacing w:before="220"/>
        <w:ind w:firstLine="540"/>
        <w:jc w:val="both"/>
      </w:pPr>
      <w:r>
        <w:t xml:space="preserve">В настоящее время в мире происходит интенсивное уничтожение природных экосистем и исчезновение видов живых организмов. Волгоградская область не является исключением. Потеря биологического разнообразия происходит в результате воздействия комплекса антропогенных факторов различной формы и происхождения. В Волгоградской области в результате воздействия антропогенных факторов существенно меняются </w:t>
      </w:r>
      <w:proofErr w:type="gramStart"/>
      <w:r>
        <w:t>экосистемы</w:t>
      </w:r>
      <w:proofErr w:type="gramEnd"/>
      <w:r>
        <w:t xml:space="preserve"> и происходит сокращение численности особей отдельных видов растений и животных. Так, в качестве примера можно привести воздействие зарегулирования реки Волги на популяции некоторых ценных видов рыб: шип (</w:t>
      </w:r>
      <w:proofErr w:type="spellStart"/>
      <w:r>
        <w:t>Acipenser</w:t>
      </w:r>
      <w:proofErr w:type="spellEnd"/>
      <w:r>
        <w:t xml:space="preserve"> </w:t>
      </w:r>
      <w:proofErr w:type="spellStart"/>
      <w:r>
        <w:t>nudiventris</w:t>
      </w:r>
      <w:proofErr w:type="spellEnd"/>
      <w:r>
        <w:t>), стерлядь (</w:t>
      </w:r>
      <w:proofErr w:type="spellStart"/>
      <w:r>
        <w:t>Acipenser</w:t>
      </w:r>
      <w:proofErr w:type="spellEnd"/>
      <w:r>
        <w:t xml:space="preserve"> </w:t>
      </w:r>
      <w:proofErr w:type="spellStart"/>
      <w:r>
        <w:t>ruthenus</w:t>
      </w:r>
      <w:proofErr w:type="spellEnd"/>
      <w:r>
        <w:t>), волжская сельдь (</w:t>
      </w:r>
      <w:proofErr w:type="spellStart"/>
      <w:r>
        <w:t>Alosa</w:t>
      </w:r>
      <w:proofErr w:type="spellEnd"/>
      <w:r>
        <w:t xml:space="preserve"> </w:t>
      </w:r>
      <w:proofErr w:type="spellStart"/>
      <w:r>
        <w:t>kessleri</w:t>
      </w:r>
      <w:proofErr w:type="spellEnd"/>
      <w:r>
        <w:t xml:space="preserve"> </w:t>
      </w:r>
      <w:proofErr w:type="spellStart"/>
      <w:r>
        <w:lastRenderedPageBreak/>
        <w:t>volgensis</w:t>
      </w:r>
      <w:proofErr w:type="spellEnd"/>
      <w:r>
        <w:t>), белорыбица (</w:t>
      </w:r>
      <w:proofErr w:type="spellStart"/>
      <w:r>
        <w:t>Stenodus</w:t>
      </w:r>
      <w:proofErr w:type="spellEnd"/>
      <w:r>
        <w:t xml:space="preserve"> </w:t>
      </w:r>
      <w:proofErr w:type="spellStart"/>
      <w:r>
        <w:t>leusichthys</w:t>
      </w:r>
      <w:proofErr w:type="spellEnd"/>
      <w:r>
        <w:t>).</w:t>
      </w:r>
    </w:p>
    <w:p w:rsidR="004332AC" w:rsidRDefault="004332AC">
      <w:pPr>
        <w:pStyle w:val="ConsPlusNormal"/>
        <w:spacing w:before="220"/>
        <w:ind w:firstLine="540"/>
        <w:jc w:val="both"/>
      </w:pPr>
      <w:r>
        <w:t>Кроме того, несмотря на имеющиеся разработки, научные исследования и практически реализованные мероприятия, в Волгоградской области не полностью осуществлен учет всех имеющихся экосистем, мест обитаний и представителей видов растений и животных.</w:t>
      </w:r>
    </w:p>
    <w:p w:rsidR="004332AC" w:rsidRDefault="004332AC">
      <w:pPr>
        <w:pStyle w:val="ConsPlusNormal"/>
        <w:spacing w:before="220"/>
        <w:ind w:firstLine="540"/>
        <w:jc w:val="both"/>
      </w:pPr>
      <w:r>
        <w:t xml:space="preserve">Наиболее эффективной формой сохранения природных комплексов и биологического разнообразия является организация особо охраняемых природных территорий. Оздоровление и воспроизводство нарушенных экосистем, сохранение биологического и ландшафтного разнообразия, формирование региональной сети особо охраняемых природных территорий являются важнейшими задачами, установленными </w:t>
      </w:r>
      <w:hyperlink r:id="rId62" w:history="1">
        <w:r>
          <w:rPr>
            <w:color w:val="0000FF"/>
          </w:rPr>
          <w:t>Стратегией</w:t>
        </w:r>
      </w:hyperlink>
      <w:r>
        <w:t xml:space="preserve"> социально-экономического развития Волгоградской области до 2025 года, утвержденной Законом Волгоградской области от 21 ноября 2008 г. N 1778-ОД. </w:t>
      </w:r>
      <w:proofErr w:type="gramStart"/>
      <w:r>
        <w:t>Во исполнение указанных задач необходимо принимать меры по сохранению и развитию сети особо охраняемых природных территорий, для чего целесообразно минимизировать воздействие на особо охраняемые природные территории различных форм хозяйственной деятельности, провести комплекс мер по охране и благоустройству особо охраняемых природных территорий, обеспечить сохранение уникальных и типичных природных комплексов и объектов на особо охраняемых природных территориях.</w:t>
      </w:r>
      <w:proofErr w:type="gramEnd"/>
    </w:p>
    <w:p w:rsidR="004332AC" w:rsidRDefault="004332AC">
      <w:pPr>
        <w:pStyle w:val="ConsPlusNormal"/>
        <w:spacing w:before="220"/>
        <w:ind w:firstLine="540"/>
        <w:jc w:val="both"/>
      </w:pPr>
      <w:r>
        <w:t>В условиях нравственной деградации в отношении человека к природе актуальность проблем экологического просвещения населения приобретает особое значение. Совершенно очевидно, что переход региона к модели устойчивого развития немыслим без переоценки ценностей, взглядов, поведения различных групп населения по отношению к природе.</w:t>
      </w:r>
    </w:p>
    <w:p w:rsidR="004332AC" w:rsidRDefault="004332AC">
      <w:pPr>
        <w:pStyle w:val="ConsPlusNormal"/>
        <w:spacing w:before="220"/>
        <w:ind w:firstLine="540"/>
        <w:jc w:val="both"/>
      </w:pPr>
      <w:r>
        <w:t xml:space="preserve">Экологическая ситуация на территории Волгоградской области характеризуется рядом негативных процессов. Качество атмосферного воздуха, поверхностных вод и почв Волгограда и Волжского по ряду веществ-загрязнителей не соответствует санитарно-экологическим требованиям. В зонах техногенного воздействия возрастает риск поступления ряда </w:t>
      </w:r>
      <w:proofErr w:type="spellStart"/>
      <w:r>
        <w:t>экотоксикантов</w:t>
      </w:r>
      <w:proofErr w:type="spellEnd"/>
      <w:r>
        <w:t xml:space="preserve"> (в особенности тяжелых металлов) в сельскохозяйственные продукты (зерно, молоко, мясо и другое) и далее в организм человека.</w:t>
      </w:r>
    </w:p>
    <w:p w:rsidR="004332AC" w:rsidRDefault="004332AC">
      <w:pPr>
        <w:pStyle w:val="ConsPlusNormal"/>
        <w:spacing w:before="220"/>
        <w:ind w:firstLine="540"/>
        <w:jc w:val="both"/>
      </w:pPr>
      <w:r>
        <w:t>Необходимо отметить, что уровень загрязнения атмосферы в Волгограде и Волжском в 2012 году по показателю ИЗА (индекс загрязнения атмосферы) характеризовался как "высокий".</w:t>
      </w:r>
    </w:p>
    <w:p w:rsidR="004332AC" w:rsidRDefault="004332AC">
      <w:pPr>
        <w:pStyle w:val="ConsPlusNormal"/>
        <w:spacing w:before="220"/>
        <w:ind w:firstLine="540"/>
        <w:jc w:val="both"/>
      </w:pPr>
      <w:r>
        <w:t>На уровень загрязнения окружающей среды влияет состояние и эффективность использования хозяйствующими субъектами природоохранного оборудования, а также выполнение природоохранных мероприятий, снижающих негативное влияние на окружающую среду.</w:t>
      </w:r>
    </w:p>
    <w:p w:rsidR="004332AC" w:rsidRDefault="004332AC">
      <w:pPr>
        <w:pStyle w:val="ConsPlusNormal"/>
        <w:spacing w:before="220"/>
        <w:ind w:firstLine="540"/>
        <w:jc w:val="both"/>
      </w:pPr>
      <w:r>
        <w:t>Предотвращение подобной ситуации и устранение негативных последствий настоятельно требуют конкретных мероприятий, среди которых - получение объективной оперативной информации о состоянии окружающей среды, совершенствование системы государственного экологического мониторинга (государственного мониторинга окружающей среды) и соответственно развития наблюдательной сети, входящей в ее состав.</w:t>
      </w:r>
    </w:p>
    <w:p w:rsidR="004332AC" w:rsidRDefault="004332AC">
      <w:pPr>
        <w:pStyle w:val="ConsPlusNormal"/>
        <w:spacing w:before="220"/>
        <w:ind w:firstLine="540"/>
        <w:jc w:val="both"/>
      </w:pPr>
      <w:r>
        <w:t xml:space="preserve">Другой угрозой экологической безопасности на территории Волгоградской области является проблема накопления ТКО на местах с недостаточной защитой объектов охраны окружающей природной среды. Основной причиной данного факта является необеспеченность муниципальных районов и городских округов Волгоградской области достаточным количеством объектов размещения ТКО. На территории Волгоградской области на сегодняшний день мощностями по организованному размещению ТКО обеспечены лишь городские округа город-герой Волгоград, город Волжский, город Камышин и прилегающие к ним муниципальные районы Волгоградской области. Остальная значительная доля ТКО размещается на несанкционированных </w:t>
      </w:r>
      <w:proofErr w:type="gramStart"/>
      <w:r>
        <w:t>объектах</w:t>
      </w:r>
      <w:proofErr w:type="gramEnd"/>
      <w:r>
        <w:t>.</w:t>
      </w:r>
    </w:p>
    <w:p w:rsidR="004332AC" w:rsidRDefault="004332AC">
      <w:pPr>
        <w:pStyle w:val="ConsPlusNormal"/>
        <w:jc w:val="both"/>
      </w:pPr>
      <w:r>
        <w:t>(</w:t>
      </w:r>
      <w:proofErr w:type="gramStart"/>
      <w:r>
        <w:t>а</w:t>
      </w:r>
      <w:proofErr w:type="gramEnd"/>
      <w:r>
        <w:t xml:space="preserve">бзац введен </w:t>
      </w:r>
      <w:hyperlink r:id="rId63" w:history="1">
        <w:r>
          <w:rPr>
            <w:color w:val="0000FF"/>
          </w:rPr>
          <w:t>постановлением</w:t>
        </w:r>
      </w:hyperlink>
      <w:r>
        <w:t xml:space="preserve"> Правительства Волгоградской обл. от 11.07.2014 N 329-п)</w:t>
      </w:r>
    </w:p>
    <w:p w:rsidR="004332AC" w:rsidRDefault="004332AC">
      <w:pPr>
        <w:pStyle w:val="ConsPlusNormal"/>
        <w:spacing w:before="220"/>
        <w:ind w:firstLine="540"/>
        <w:jc w:val="both"/>
      </w:pPr>
      <w:r>
        <w:lastRenderedPageBreak/>
        <w:t>В целях повышения безопасности проживания населения и улучшения качества окружающей природной среды необходимо обеспечить все муниципальные районы и городские округа Волгоградской области объектами размещения ТКО, при этом обоснованно минимизировав их общее количество.</w:t>
      </w:r>
    </w:p>
    <w:p w:rsidR="004332AC" w:rsidRDefault="004332AC">
      <w:pPr>
        <w:pStyle w:val="ConsPlusNormal"/>
        <w:jc w:val="both"/>
      </w:pPr>
      <w:r>
        <w:t xml:space="preserve">(абзац введен </w:t>
      </w:r>
      <w:hyperlink r:id="rId64" w:history="1">
        <w:r>
          <w:rPr>
            <w:color w:val="0000FF"/>
          </w:rPr>
          <w:t>постановлением</w:t>
        </w:r>
      </w:hyperlink>
      <w:r>
        <w:t xml:space="preserve"> Правительства Волгоградской обл. от 11.07.2014 N 329-п)</w:t>
      </w:r>
    </w:p>
    <w:p w:rsidR="004332AC" w:rsidRDefault="004332AC">
      <w:pPr>
        <w:pStyle w:val="ConsPlusNormal"/>
        <w:spacing w:before="220"/>
        <w:ind w:firstLine="540"/>
        <w:jc w:val="both"/>
      </w:pPr>
      <w:r>
        <w:t>Важной отраслью народного хозяйства Российской Федерации, в задачу которой входят охрана, использование, воспроизводство, рациональное использование государственного охотничьего фонда, является охотничье хозяйство. Дикие звери и птицы, обитающие в охотничьих угодьях, а также выпущенные туда в целях разведения, независимо от того, в чьем пользовании находится территория, на которой они обитают, составляют охотничий фонд, являющийся государственной, общенародной собственностью. В настоящее время охотничье хозяйство требует серьезного и пристального внимания со стороны государства в решении задач охраны и рационального использования охотничьих ресурсов.</w:t>
      </w:r>
    </w:p>
    <w:p w:rsidR="004332AC" w:rsidRDefault="004332AC">
      <w:pPr>
        <w:pStyle w:val="ConsPlusNormal"/>
        <w:jc w:val="both"/>
      </w:pPr>
      <w:r>
        <w:t xml:space="preserve">(абзац введен </w:t>
      </w:r>
      <w:hyperlink r:id="rId65" w:history="1">
        <w:r>
          <w:rPr>
            <w:color w:val="0000FF"/>
          </w:rPr>
          <w:t>постановлением</w:t>
        </w:r>
      </w:hyperlink>
      <w:r>
        <w:t xml:space="preserve"> Администрации Волгоградской обл. от 29.12.2016 N 760-п)</w:t>
      </w:r>
    </w:p>
    <w:p w:rsidR="004332AC" w:rsidRDefault="004332AC">
      <w:pPr>
        <w:pStyle w:val="ConsPlusNormal"/>
        <w:spacing w:before="220"/>
        <w:ind w:firstLine="540"/>
        <w:jc w:val="both"/>
      </w:pPr>
      <w:r>
        <w:t xml:space="preserve">Благодаря достаточно высокой численности видов охотничьих ресурсов и их относительной доступности охота в Волгоградской области представляет значительный </w:t>
      </w:r>
      <w:proofErr w:type="gramStart"/>
      <w:r>
        <w:t>интерес</w:t>
      </w:r>
      <w:proofErr w:type="gramEnd"/>
      <w:r>
        <w:t xml:space="preserve"> как для местного населения, так и для охотников из других регионов Российской Федерации.</w:t>
      </w:r>
    </w:p>
    <w:p w:rsidR="004332AC" w:rsidRDefault="004332AC">
      <w:pPr>
        <w:pStyle w:val="ConsPlusNormal"/>
        <w:jc w:val="both"/>
      </w:pPr>
      <w:r>
        <w:t xml:space="preserve">(абзац введен </w:t>
      </w:r>
      <w:hyperlink r:id="rId66" w:history="1">
        <w:r>
          <w:rPr>
            <w:color w:val="0000FF"/>
          </w:rPr>
          <w:t>постановлением</w:t>
        </w:r>
      </w:hyperlink>
      <w:r>
        <w:t xml:space="preserve"> Администрации Волгоградской обл. от 29.12.2016 N 760-п)</w:t>
      </w:r>
    </w:p>
    <w:p w:rsidR="004332AC" w:rsidRDefault="004332AC">
      <w:pPr>
        <w:pStyle w:val="ConsPlusNormal"/>
        <w:spacing w:before="220"/>
        <w:ind w:firstLine="540"/>
        <w:jc w:val="both"/>
      </w:pPr>
      <w:r>
        <w:t>Общая площадь охотничьих угодий Волгоградской области составляет 9345,9 тыс. гектаров (82,8 процента от территории Волгоградской области).</w:t>
      </w:r>
    </w:p>
    <w:p w:rsidR="004332AC" w:rsidRDefault="004332AC">
      <w:pPr>
        <w:pStyle w:val="ConsPlusNormal"/>
        <w:jc w:val="both"/>
      </w:pPr>
      <w:r>
        <w:t xml:space="preserve">(абзац введен </w:t>
      </w:r>
      <w:hyperlink r:id="rId67" w:history="1">
        <w:r>
          <w:rPr>
            <w:color w:val="0000FF"/>
          </w:rPr>
          <w:t>постановлением</w:t>
        </w:r>
      </w:hyperlink>
      <w:r>
        <w:t xml:space="preserve"> Администрации Волгоградской обл. от 29.12.2016 N 760-п)</w:t>
      </w:r>
    </w:p>
    <w:p w:rsidR="004332AC" w:rsidRDefault="004332AC">
      <w:pPr>
        <w:pStyle w:val="ConsPlusNormal"/>
        <w:spacing w:before="220"/>
        <w:ind w:firstLine="540"/>
        <w:jc w:val="both"/>
      </w:pPr>
      <w:proofErr w:type="gramStart"/>
      <w:r>
        <w:t>Современное охотничье хозяйство ведется в условиях интенсивного изменения охотничьих угодий: строятся и расширяются населенные пункты, расширяется сеть дорог, увеличиваются площади возделываемых полей, интенсивно используется лесной и водный фонд, ведется массовый выпас домашнего скота на территории охотничьих угодий, растет уровень посещаемости населением охотничьих угодий в хозяйственных и рекреационных целях, пожарами выжигаются естественные места обитания диких зверей и птиц.</w:t>
      </w:r>
      <w:proofErr w:type="gramEnd"/>
      <w:r>
        <w:t xml:space="preserve"> Все это создает высокий уровень лимитирующих факторов для существования охотничьих животных и требует проведения мероприятий, направленных на их сохранение и воспроизводство.</w:t>
      </w:r>
    </w:p>
    <w:p w:rsidR="004332AC" w:rsidRDefault="004332AC">
      <w:pPr>
        <w:pStyle w:val="ConsPlusNormal"/>
        <w:jc w:val="both"/>
      </w:pPr>
      <w:r>
        <w:t xml:space="preserve">(абзац введен </w:t>
      </w:r>
      <w:hyperlink r:id="rId68" w:history="1">
        <w:r>
          <w:rPr>
            <w:color w:val="0000FF"/>
          </w:rPr>
          <w:t>постановлением</w:t>
        </w:r>
      </w:hyperlink>
      <w:r>
        <w:t xml:space="preserve"> Администрации Волгоградской обл. от 29.12.2016 N 760-п)</w:t>
      </w:r>
    </w:p>
    <w:p w:rsidR="004332AC" w:rsidRDefault="004332AC">
      <w:pPr>
        <w:pStyle w:val="ConsPlusNormal"/>
        <w:spacing w:before="220"/>
        <w:ind w:firstLine="540"/>
        <w:jc w:val="both"/>
      </w:pPr>
      <w:r>
        <w:t xml:space="preserve">Леса являются одним из возобновляемых природных ресурсов, которые удовлетворяют множественные потребности общества и выполняют важнейшие </w:t>
      </w:r>
      <w:proofErr w:type="spellStart"/>
      <w:r>
        <w:t>средообразующие</w:t>
      </w:r>
      <w:proofErr w:type="spellEnd"/>
      <w:r>
        <w:t xml:space="preserve"> и </w:t>
      </w:r>
      <w:proofErr w:type="spellStart"/>
      <w:r>
        <w:t>средозащитные</w:t>
      </w:r>
      <w:proofErr w:type="spellEnd"/>
      <w:r>
        <w:t xml:space="preserve"> функции. На всех этапах развития лесного хозяйства организация устойчивого управления лесами, их многоцелевое, непрерывное и </w:t>
      </w:r>
      <w:proofErr w:type="spellStart"/>
      <w:r>
        <w:t>неистощительное</w:t>
      </w:r>
      <w:proofErr w:type="spellEnd"/>
      <w:r>
        <w:t xml:space="preserve"> использование является стратегически важной задачей.</w:t>
      </w:r>
    </w:p>
    <w:p w:rsidR="004332AC" w:rsidRDefault="004332AC">
      <w:pPr>
        <w:pStyle w:val="ConsPlusNormal"/>
        <w:jc w:val="both"/>
      </w:pPr>
      <w:r>
        <w:t>(</w:t>
      </w:r>
      <w:proofErr w:type="gramStart"/>
      <w:r>
        <w:t>а</w:t>
      </w:r>
      <w:proofErr w:type="gramEnd"/>
      <w:r>
        <w:t xml:space="preserve">бзац введен </w:t>
      </w:r>
      <w:hyperlink r:id="rId69"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Волгоградская область относится к малолесным регионам Российской Федерации. Средняя лесистость ее территории составляет 4,3 процента. Все леса относятся к защитным лесам.</w:t>
      </w:r>
    </w:p>
    <w:p w:rsidR="004332AC" w:rsidRDefault="004332AC">
      <w:pPr>
        <w:pStyle w:val="ConsPlusNormal"/>
        <w:jc w:val="both"/>
      </w:pPr>
      <w:r>
        <w:t>(</w:t>
      </w:r>
      <w:proofErr w:type="gramStart"/>
      <w:r>
        <w:t>а</w:t>
      </w:r>
      <w:proofErr w:type="gramEnd"/>
      <w:r>
        <w:t xml:space="preserve">бзац введен </w:t>
      </w:r>
      <w:hyperlink r:id="rId70"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 xml:space="preserve">Основная часть лесов расположена на </w:t>
      </w:r>
      <w:proofErr w:type="gramStart"/>
      <w:r>
        <w:t>землях</w:t>
      </w:r>
      <w:proofErr w:type="gramEnd"/>
      <w:r>
        <w:t xml:space="preserve"> лесного фонда, площадь которых составляет 680,8 тыс. гектаров. Основными лесообразующими породами на территории Волгоградской области являются дуб, сосна, тополь, вяз, ясень. Из общей площади покрытых лесом земель лесного фонда 169,2 тыс. гектаров, или 35,7 процента составляют лесные культуры.</w:t>
      </w:r>
    </w:p>
    <w:p w:rsidR="004332AC" w:rsidRDefault="004332AC">
      <w:pPr>
        <w:pStyle w:val="ConsPlusNormal"/>
        <w:jc w:val="both"/>
      </w:pPr>
      <w:r>
        <w:t>(</w:t>
      </w:r>
      <w:proofErr w:type="gramStart"/>
      <w:r>
        <w:t>а</w:t>
      </w:r>
      <w:proofErr w:type="gramEnd"/>
      <w:r>
        <w:t xml:space="preserve">бзац введен </w:t>
      </w:r>
      <w:hyperlink r:id="rId71"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 xml:space="preserve">Важным направлением развития отраслей народного хозяйства Российской Федерации является развитие </w:t>
      </w:r>
      <w:proofErr w:type="spellStart"/>
      <w:r>
        <w:t>природоресурсного</w:t>
      </w:r>
      <w:proofErr w:type="spellEnd"/>
      <w:r>
        <w:t xml:space="preserve"> потенциала регионов. Полезные ископаемые обеспечивают возможность экономического развития таких отраслей, как горнодобывающая, </w:t>
      </w:r>
      <w:r>
        <w:lastRenderedPageBreak/>
        <w:t>перерабатывающая, строительная и другие. В настоящее время минерально-сырьевая база требует серьезного и пристального внимания со стороны государства в части решения задач охраны и рационального использования недр.</w:t>
      </w:r>
    </w:p>
    <w:p w:rsidR="004332AC" w:rsidRDefault="004332AC">
      <w:pPr>
        <w:pStyle w:val="ConsPlusNormal"/>
        <w:jc w:val="both"/>
      </w:pPr>
      <w:r>
        <w:t>(</w:t>
      </w:r>
      <w:proofErr w:type="gramStart"/>
      <w:r>
        <w:t>а</w:t>
      </w:r>
      <w:proofErr w:type="gramEnd"/>
      <w:r>
        <w:t xml:space="preserve">бзац введен </w:t>
      </w:r>
      <w:hyperlink r:id="rId72"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 xml:space="preserve">Волгоградская область обладает высоким потенциалом для развития минерально-сырьевой базы на основе имеющихся в ее недрах разнообразных общераспространенных полезных ископаемых, используемых в качестве сырья для промышленности и стройматериалов (карбонатные породы, пески и глины различного назначения, песчаники и </w:t>
      </w:r>
      <w:proofErr w:type="gramStart"/>
      <w:r>
        <w:t>другое</w:t>
      </w:r>
      <w:proofErr w:type="gramEnd"/>
      <w:r>
        <w:t>).</w:t>
      </w:r>
    </w:p>
    <w:p w:rsidR="004332AC" w:rsidRDefault="004332AC">
      <w:pPr>
        <w:pStyle w:val="ConsPlusNormal"/>
        <w:jc w:val="both"/>
      </w:pPr>
      <w:r>
        <w:t xml:space="preserve">(абзац введен </w:t>
      </w:r>
      <w:hyperlink r:id="rId73"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В Волгоградской области по состоянию на 01 января 2017 г. насчитывается 284 месторождения и проявления общераспространенных полезных ископаемых с общим объемом запасов 1143,973 млн. куб. метров.</w:t>
      </w:r>
    </w:p>
    <w:p w:rsidR="004332AC" w:rsidRDefault="004332AC">
      <w:pPr>
        <w:pStyle w:val="ConsPlusNormal"/>
        <w:jc w:val="both"/>
      </w:pPr>
      <w:r>
        <w:t xml:space="preserve">(абзац введен </w:t>
      </w:r>
      <w:hyperlink r:id="rId74"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 xml:space="preserve">Добыча полезных ископаемых в Волгоградской области осуществляется ежегодно с незначительным ростом и составляет около 4 млн. куб. метров в год. В целях обеспечения прироста запасов общераспространенных полезных ископаемых и подземных вод требуется проводить геологическое изучение и разведку, в </w:t>
      </w:r>
      <w:proofErr w:type="gramStart"/>
      <w:r>
        <w:t>связи</w:t>
      </w:r>
      <w:proofErr w:type="gramEnd"/>
      <w:r>
        <w:t xml:space="preserve"> с чем предусматриваются соответствующие мероприятия государственной программы.</w:t>
      </w:r>
    </w:p>
    <w:p w:rsidR="004332AC" w:rsidRDefault="004332AC">
      <w:pPr>
        <w:pStyle w:val="ConsPlusNormal"/>
        <w:jc w:val="both"/>
      </w:pPr>
      <w:r>
        <w:t xml:space="preserve">(абзац введен </w:t>
      </w:r>
      <w:hyperlink r:id="rId75"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Таким образом, основными проблемами в сфере охраны окружающей среды, на решение которых будет направлена реализация государственной программы, являются:</w:t>
      </w:r>
    </w:p>
    <w:p w:rsidR="004332AC" w:rsidRDefault="004332AC">
      <w:pPr>
        <w:pStyle w:val="ConsPlusNormal"/>
        <w:spacing w:before="220"/>
        <w:ind w:firstLine="540"/>
        <w:jc w:val="both"/>
      </w:pPr>
      <w:r>
        <w:t>угроза сокращения видового состава и численности объектов животного и растительного мира, утраты уникальных природных комплексов;</w:t>
      </w:r>
    </w:p>
    <w:p w:rsidR="004332AC" w:rsidRDefault="004332AC">
      <w:pPr>
        <w:pStyle w:val="ConsPlusNormal"/>
        <w:spacing w:before="220"/>
        <w:ind w:firstLine="540"/>
        <w:jc w:val="both"/>
      </w:pPr>
      <w:r>
        <w:t>сохранение разрыва между фактической и потенциальной (соответствующей экологической емкости среды обитания) численностью охотничьих ресурсов, отражающего неиспользуемый потенциал развития охотничьего хозяйства;</w:t>
      </w:r>
    </w:p>
    <w:p w:rsidR="004332AC" w:rsidRDefault="004332AC">
      <w:pPr>
        <w:pStyle w:val="ConsPlusNormal"/>
        <w:jc w:val="both"/>
      </w:pPr>
      <w:r>
        <w:t xml:space="preserve">(абзац введен </w:t>
      </w:r>
      <w:hyperlink r:id="rId76" w:history="1">
        <w:r>
          <w:rPr>
            <w:color w:val="0000FF"/>
          </w:rPr>
          <w:t>постановлением</w:t>
        </w:r>
      </w:hyperlink>
      <w:r>
        <w:t xml:space="preserve"> Администрации Волгоградской обл. от 29.12.2016 N 760-п)</w:t>
      </w:r>
    </w:p>
    <w:p w:rsidR="004332AC" w:rsidRDefault="004332AC">
      <w:pPr>
        <w:pStyle w:val="ConsPlusNormal"/>
        <w:spacing w:before="220"/>
        <w:ind w:firstLine="540"/>
        <w:jc w:val="both"/>
      </w:pPr>
      <w:r>
        <w:t>низкий уровень экологической культуры населения;</w:t>
      </w:r>
    </w:p>
    <w:p w:rsidR="004332AC" w:rsidRDefault="004332AC">
      <w:pPr>
        <w:pStyle w:val="ConsPlusNormal"/>
        <w:spacing w:before="220"/>
        <w:ind w:firstLine="540"/>
        <w:jc w:val="both"/>
      </w:pPr>
      <w:r>
        <w:t>сверхнормативное загрязнение атмосферного воздуха урбанизированных территорий и прилегающих районов;</w:t>
      </w:r>
    </w:p>
    <w:p w:rsidR="004332AC" w:rsidRDefault="004332AC">
      <w:pPr>
        <w:pStyle w:val="ConsPlusNormal"/>
        <w:spacing w:before="220"/>
        <w:ind w:firstLine="540"/>
        <w:jc w:val="both"/>
      </w:pPr>
      <w:r>
        <w:t>высокий уровень загрязнения почв в зонах техногенного воздействия;</w:t>
      </w:r>
    </w:p>
    <w:p w:rsidR="004332AC" w:rsidRDefault="004332AC">
      <w:pPr>
        <w:pStyle w:val="ConsPlusNormal"/>
        <w:spacing w:before="220"/>
        <w:ind w:firstLine="540"/>
        <w:jc w:val="both"/>
      </w:pPr>
      <w:r>
        <w:t>необеспеченность муниципальных районов и городских округов Волгоградской области достаточным количеством объектов инфраструктуры обращения с ТКО;</w:t>
      </w:r>
    </w:p>
    <w:p w:rsidR="004332AC" w:rsidRDefault="004332AC">
      <w:pPr>
        <w:pStyle w:val="ConsPlusNormal"/>
        <w:jc w:val="both"/>
      </w:pPr>
      <w:r>
        <w:t xml:space="preserve">(абзац введен </w:t>
      </w:r>
      <w:hyperlink r:id="rId77" w:history="1">
        <w:r>
          <w:rPr>
            <w:color w:val="0000FF"/>
          </w:rPr>
          <w:t>постановлением</w:t>
        </w:r>
      </w:hyperlink>
      <w:r>
        <w:t xml:space="preserve"> Правительства Волгоградской обл. от 11.07.2014 N 329-п)</w:t>
      </w:r>
    </w:p>
    <w:p w:rsidR="004332AC" w:rsidRDefault="004332AC">
      <w:pPr>
        <w:pStyle w:val="ConsPlusNormal"/>
        <w:spacing w:before="220"/>
        <w:ind w:firstLine="540"/>
        <w:jc w:val="both"/>
      </w:pPr>
      <w:r>
        <w:t>потеря лесных ресурсов от пожаров, вредителей, болезней и незаконных рубок леса;</w:t>
      </w:r>
    </w:p>
    <w:p w:rsidR="004332AC" w:rsidRDefault="004332AC">
      <w:pPr>
        <w:pStyle w:val="ConsPlusNormal"/>
        <w:jc w:val="both"/>
      </w:pPr>
      <w:r>
        <w:t xml:space="preserve">(абзац введен </w:t>
      </w:r>
      <w:hyperlink r:id="rId78"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недостаточная обеспеченность прироста запасов полезных ископаемых и подземных вод.</w:t>
      </w:r>
    </w:p>
    <w:p w:rsidR="004332AC" w:rsidRDefault="004332AC">
      <w:pPr>
        <w:pStyle w:val="ConsPlusNormal"/>
        <w:jc w:val="both"/>
      </w:pPr>
      <w:r>
        <w:t xml:space="preserve">(абзац введен </w:t>
      </w:r>
      <w:hyperlink r:id="rId79"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Итогом влияния перечисленных проблем является снижение качества жизни населения Волгоградской области и, как следствие, снижение темпов экономического роста региона.</w:t>
      </w:r>
    </w:p>
    <w:p w:rsidR="004332AC" w:rsidRDefault="004332AC">
      <w:pPr>
        <w:pStyle w:val="ConsPlusNormal"/>
        <w:spacing w:before="220"/>
        <w:ind w:firstLine="540"/>
        <w:jc w:val="both"/>
      </w:pPr>
      <w:r>
        <w:t xml:space="preserve">В то же время необходимо отметить, что существуют внешние и внутренние факторы (риски), наступление которых может повлечь за собой снижение показателей реализации </w:t>
      </w:r>
      <w:r>
        <w:lastRenderedPageBreak/>
        <w:t>государственной программы.</w:t>
      </w:r>
    </w:p>
    <w:p w:rsidR="004332AC" w:rsidRDefault="004332AC">
      <w:pPr>
        <w:pStyle w:val="ConsPlusNormal"/>
        <w:spacing w:before="220"/>
        <w:ind w:firstLine="540"/>
        <w:jc w:val="both"/>
      </w:pPr>
      <w:r>
        <w:t>Возможными внешними факторами (рисками) реализации государственной программы могут являться:</w:t>
      </w:r>
    </w:p>
    <w:p w:rsidR="004332AC" w:rsidRDefault="004332AC">
      <w:pPr>
        <w:pStyle w:val="ConsPlusNormal"/>
        <w:spacing w:before="220"/>
        <w:ind w:firstLine="540"/>
        <w:jc w:val="both"/>
      </w:pPr>
      <w:r>
        <w:t>общее замедление темпов социально-экономического развития Российской Федерации и Волгоградской области;</w:t>
      </w:r>
    </w:p>
    <w:p w:rsidR="004332AC" w:rsidRDefault="004332AC">
      <w:pPr>
        <w:pStyle w:val="ConsPlusNormal"/>
        <w:spacing w:before="220"/>
        <w:ind w:firstLine="540"/>
        <w:jc w:val="both"/>
      </w:pPr>
      <w:r>
        <w:t>внесение изменений в федеральное законодательство, регулирующее отношения в установленной для комитета природных ресурсов, лесного хозяйства и экологии Волгоградской области сфере деятельности.</w:t>
      </w:r>
    </w:p>
    <w:p w:rsidR="004332AC" w:rsidRDefault="004332AC">
      <w:pPr>
        <w:pStyle w:val="ConsPlusNormal"/>
        <w:jc w:val="both"/>
      </w:pPr>
      <w:r>
        <w:t xml:space="preserve">(в ред. постановлений Администрации Волгоградской обл. от 24.08.2015 </w:t>
      </w:r>
      <w:hyperlink r:id="rId80" w:history="1">
        <w:r>
          <w:rPr>
            <w:color w:val="0000FF"/>
          </w:rPr>
          <w:t>N 486-п</w:t>
        </w:r>
      </w:hyperlink>
      <w:r>
        <w:t xml:space="preserve">, от 27.11.2017 </w:t>
      </w:r>
      <w:hyperlink r:id="rId81" w:history="1">
        <w:r>
          <w:rPr>
            <w:color w:val="0000FF"/>
          </w:rPr>
          <w:t>N 615-п</w:t>
        </w:r>
      </w:hyperlink>
      <w:r>
        <w:t>)</w:t>
      </w:r>
    </w:p>
    <w:p w:rsidR="004332AC" w:rsidRDefault="004332AC">
      <w:pPr>
        <w:pStyle w:val="ConsPlusNormal"/>
        <w:spacing w:before="220"/>
        <w:ind w:firstLine="540"/>
        <w:jc w:val="both"/>
      </w:pPr>
      <w:r>
        <w:t>Возможными внутренними факторами (рисками) при реализации государственной программы является отсутствие финансирования или неполное финансирование из различных источников, предусмотренных государственной программой.</w:t>
      </w:r>
    </w:p>
    <w:p w:rsidR="004332AC" w:rsidRDefault="004332AC">
      <w:pPr>
        <w:pStyle w:val="ConsPlusNormal"/>
        <w:spacing w:before="220"/>
        <w:ind w:firstLine="540"/>
        <w:jc w:val="both"/>
      </w:pPr>
      <w:r>
        <w:t>В целях минимизации рисков в процессе реализации государственной программы предусматривается:</w:t>
      </w:r>
    </w:p>
    <w:p w:rsidR="004332AC" w:rsidRDefault="004332AC">
      <w:pPr>
        <w:pStyle w:val="ConsPlusNormal"/>
        <w:spacing w:before="220"/>
        <w:ind w:firstLine="540"/>
        <w:jc w:val="both"/>
      </w:pPr>
      <w:r>
        <w:t>осуществление эффективного управления;</w:t>
      </w:r>
    </w:p>
    <w:p w:rsidR="004332AC" w:rsidRDefault="004332AC">
      <w:pPr>
        <w:pStyle w:val="ConsPlusNormal"/>
        <w:spacing w:before="220"/>
        <w:ind w:firstLine="540"/>
        <w:jc w:val="both"/>
      </w:pPr>
      <w:r>
        <w:t>мониторинг выполнения государственной программы, регулярный анализ реализации мероприятий государственной программы;</w:t>
      </w:r>
    </w:p>
    <w:p w:rsidR="004332AC" w:rsidRDefault="004332AC">
      <w:pPr>
        <w:pStyle w:val="ConsPlusNormal"/>
        <w:spacing w:before="220"/>
        <w:ind w:firstLine="540"/>
        <w:jc w:val="both"/>
      </w:pPr>
      <w:r>
        <w:t>перераспределение объемов финансирования в зависимости от динамики и темпов достижения поставленной цели, изменений во внешней среде;</w:t>
      </w:r>
    </w:p>
    <w:p w:rsidR="004332AC" w:rsidRDefault="004332AC">
      <w:pPr>
        <w:pStyle w:val="ConsPlusNormal"/>
        <w:spacing w:before="220"/>
        <w:ind w:firstLine="540"/>
        <w:jc w:val="both"/>
      </w:pPr>
      <w:r>
        <w:t>разработка дополнительных мероприятий.</w:t>
      </w:r>
    </w:p>
    <w:p w:rsidR="004332AC" w:rsidRDefault="004332AC">
      <w:pPr>
        <w:pStyle w:val="ConsPlusNormal"/>
        <w:spacing w:before="220"/>
        <w:ind w:firstLine="540"/>
        <w:jc w:val="both"/>
      </w:pPr>
      <w:proofErr w:type="gramStart"/>
      <w:r>
        <w:t>В рамках реализации государственной программы предполагается уплата налога на доходы физических лиц, налога на имущество организаций государственными учреждениями, подведомственными комитету природных ресурсов, лесного хозяйства и экологии Волгоградской области, и государственной пошлины за выдачу разрешения на выбросы вредных (загрязняющих)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 в областной и</w:t>
      </w:r>
      <w:proofErr w:type="gramEnd"/>
      <w:r>
        <w:t xml:space="preserve"> </w:t>
      </w:r>
      <w:proofErr w:type="gramStart"/>
      <w:r>
        <w:t>местные бюджеты Волгоградской области: в 2014 году - 4,776 млн. рублей, в 2015 году - 5,033 млн. рублей, в 2016 году - 5,033 млн. рублей, в 2017 году - 5,033 млн. рублей, в 2018 году - 5,033 млн. рублей, в 2019 году - 5,033 млн. рублей, в 2020 году - 5,033 млн. рублей.</w:t>
      </w:r>
      <w:proofErr w:type="gramEnd"/>
    </w:p>
    <w:p w:rsidR="004332AC" w:rsidRDefault="004332AC">
      <w:pPr>
        <w:pStyle w:val="ConsPlusNormal"/>
        <w:jc w:val="both"/>
      </w:pPr>
      <w:r>
        <w:t xml:space="preserve">(абзац введен постановлением Администрации Волгоградской обл. от 26.12.2014 </w:t>
      </w:r>
      <w:hyperlink r:id="rId82" w:history="1">
        <w:r>
          <w:rPr>
            <w:color w:val="0000FF"/>
          </w:rPr>
          <w:t>N 115-п</w:t>
        </w:r>
      </w:hyperlink>
      <w:r>
        <w:t xml:space="preserve">; в ред. постановлений Администрации Волгоградской обл. от 24.08.2015 </w:t>
      </w:r>
      <w:hyperlink r:id="rId83" w:history="1">
        <w:r>
          <w:rPr>
            <w:color w:val="0000FF"/>
          </w:rPr>
          <w:t>N 486-п</w:t>
        </w:r>
      </w:hyperlink>
      <w:r>
        <w:t xml:space="preserve">, от 27.11.2017 </w:t>
      </w:r>
      <w:hyperlink r:id="rId84" w:history="1">
        <w:r>
          <w:rPr>
            <w:color w:val="0000FF"/>
          </w:rPr>
          <w:t>N 615-п</w:t>
        </w:r>
      </w:hyperlink>
      <w:r>
        <w:t>)</w:t>
      </w:r>
    </w:p>
    <w:p w:rsidR="004332AC" w:rsidRDefault="004332AC">
      <w:pPr>
        <w:pStyle w:val="ConsPlusNormal"/>
        <w:jc w:val="both"/>
      </w:pPr>
    </w:p>
    <w:p w:rsidR="004332AC" w:rsidRDefault="004332AC">
      <w:pPr>
        <w:pStyle w:val="ConsPlusNormal"/>
        <w:jc w:val="center"/>
        <w:outlineLvl w:val="1"/>
      </w:pPr>
      <w:r>
        <w:t>2. Цель, задачи, сроки и этапы реализации</w:t>
      </w:r>
    </w:p>
    <w:p w:rsidR="004332AC" w:rsidRDefault="004332AC">
      <w:pPr>
        <w:pStyle w:val="ConsPlusNormal"/>
        <w:jc w:val="center"/>
      </w:pPr>
      <w:r>
        <w:t>государственной программы</w:t>
      </w:r>
    </w:p>
    <w:p w:rsidR="004332AC" w:rsidRDefault="004332AC">
      <w:pPr>
        <w:pStyle w:val="ConsPlusNormal"/>
        <w:jc w:val="both"/>
      </w:pPr>
    </w:p>
    <w:p w:rsidR="004332AC" w:rsidRDefault="004332AC">
      <w:pPr>
        <w:pStyle w:val="ConsPlusNormal"/>
        <w:ind w:firstLine="540"/>
        <w:jc w:val="both"/>
      </w:pPr>
      <w:proofErr w:type="gramStart"/>
      <w:r>
        <w:t xml:space="preserve">Выбор приоритетов государственной программы определен </w:t>
      </w:r>
      <w:hyperlink r:id="rId85" w:history="1">
        <w:r>
          <w:rPr>
            <w:color w:val="0000FF"/>
          </w:rPr>
          <w:t>Основами</w:t>
        </w:r>
      </w:hyperlink>
      <w:r>
        <w:t xml:space="preserve"> государственной политики в области экологического развития Российской Федерации на период до 2030 года, утвержденными Президентом Российской Федерации 30 апреля 2012 г., </w:t>
      </w:r>
      <w:hyperlink r:id="rId86" w:history="1">
        <w:r>
          <w:rPr>
            <w:color w:val="0000FF"/>
          </w:rPr>
          <w:t>Стратегией</w:t>
        </w:r>
      </w:hyperlink>
      <w:r>
        <w:t xml:space="preserve"> социально-экономического развития Южного федерального округа на период до 2020 года, утвержденной распоряжением Правительства Российской Федерации от 05 сентября 2011 г. N 1538-р, и </w:t>
      </w:r>
      <w:hyperlink r:id="rId87" w:history="1">
        <w:r>
          <w:rPr>
            <w:color w:val="0000FF"/>
          </w:rPr>
          <w:t>Стратегией</w:t>
        </w:r>
      </w:hyperlink>
      <w:r>
        <w:t xml:space="preserve"> социально-экономического развития Волгоградской области до 2025 года, утвержденной</w:t>
      </w:r>
      <w:proofErr w:type="gramEnd"/>
      <w:r>
        <w:t xml:space="preserve"> Законом Волгоградской области от 21 ноября 2008 г. N 1778-ОД.</w:t>
      </w:r>
    </w:p>
    <w:p w:rsidR="004332AC" w:rsidRDefault="004332AC">
      <w:pPr>
        <w:pStyle w:val="ConsPlusNormal"/>
        <w:spacing w:before="220"/>
        <w:ind w:firstLine="540"/>
        <w:jc w:val="both"/>
      </w:pPr>
      <w:r>
        <w:t>Целями государственной программы являются:</w:t>
      </w:r>
    </w:p>
    <w:p w:rsidR="004332AC" w:rsidRDefault="004332AC">
      <w:pPr>
        <w:pStyle w:val="ConsPlusNormal"/>
        <w:spacing w:before="220"/>
        <w:ind w:firstLine="540"/>
        <w:jc w:val="both"/>
      </w:pPr>
      <w:r>
        <w:lastRenderedPageBreak/>
        <w:t>обеспечение экологической безопасности Волгоградской области;</w:t>
      </w:r>
    </w:p>
    <w:p w:rsidR="004332AC" w:rsidRDefault="004332AC">
      <w:pPr>
        <w:pStyle w:val="ConsPlusNormal"/>
        <w:spacing w:before="220"/>
        <w:ind w:firstLine="540"/>
        <w:jc w:val="both"/>
      </w:pPr>
      <w:r>
        <w:t>обеспечение сохранения и воспроизводства охотничьих ресурсов;</w:t>
      </w:r>
    </w:p>
    <w:p w:rsidR="004332AC" w:rsidRDefault="004332AC">
      <w:pPr>
        <w:pStyle w:val="ConsPlusNormal"/>
        <w:spacing w:before="220"/>
        <w:ind w:firstLine="540"/>
        <w:jc w:val="both"/>
      </w:pPr>
      <w:r>
        <w:t>повышение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глобальных функций лесов;</w:t>
      </w:r>
    </w:p>
    <w:p w:rsidR="004332AC" w:rsidRDefault="004332AC">
      <w:pPr>
        <w:pStyle w:val="ConsPlusNormal"/>
        <w:spacing w:before="220"/>
        <w:ind w:firstLine="540"/>
        <w:jc w:val="both"/>
      </w:pPr>
      <w:r>
        <w:t>устойчивое обеспечение экономики региона запасами минерального сырья и подземных вод.</w:t>
      </w:r>
    </w:p>
    <w:p w:rsidR="004332AC" w:rsidRDefault="004332AC">
      <w:pPr>
        <w:pStyle w:val="ConsPlusNormal"/>
        <w:jc w:val="both"/>
      </w:pPr>
      <w:r>
        <w:t xml:space="preserve">(в ред. </w:t>
      </w:r>
      <w:hyperlink r:id="rId88"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Для достижения указанных целей предусматривается решение следующих задач, реализуемых в рамках подпрограмм, включенных в государственную программу:</w:t>
      </w:r>
    </w:p>
    <w:p w:rsidR="004332AC" w:rsidRDefault="004332AC">
      <w:pPr>
        <w:pStyle w:val="ConsPlusNormal"/>
        <w:jc w:val="both"/>
      </w:pPr>
      <w:r>
        <w:t xml:space="preserve">(в ред. </w:t>
      </w:r>
      <w:hyperlink r:id="rId89"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совершенствование нормативно-правового и научно-методического обеспечения в области охраны окружающей среды;</w:t>
      </w:r>
    </w:p>
    <w:p w:rsidR="004332AC" w:rsidRDefault="004332AC">
      <w:pPr>
        <w:pStyle w:val="ConsPlusNormal"/>
        <w:spacing w:before="220"/>
        <w:ind w:firstLine="540"/>
        <w:jc w:val="both"/>
      </w:pPr>
      <w:r>
        <w:t>сохранение биологического разнообразия Волгоградской области;</w:t>
      </w:r>
    </w:p>
    <w:p w:rsidR="004332AC" w:rsidRDefault="004332AC">
      <w:pPr>
        <w:pStyle w:val="ConsPlusNormal"/>
        <w:spacing w:before="220"/>
        <w:ind w:firstLine="540"/>
        <w:jc w:val="both"/>
      </w:pPr>
      <w:r>
        <w:t>обеспечение и поддержание видового баланса охотничьих ресурсов в экосистемах наряду с увеличением ресурсного потенциала;</w:t>
      </w:r>
    </w:p>
    <w:p w:rsidR="004332AC" w:rsidRDefault="004332AC">
      <w:pPr>
        <w:pStyle w:val="ConsPlusNormal"/>
        <w:jc w:val="both"/>
      </w:pPr>
      <w:r>
        <w:t xml:space="preserve">(абзац введен </w:t>
      </w:r>
      <w:hyperlink r:id="rId90" w:history="1">
        <w:r>
          <w:rPr>
            <w:color w:val="0000FF"/>
          </w:rPr>
          <w:t>постановлением</w:t>
        </w:r>
      </w:hyperlink>
      <w:r>
        <w:t xml:space="preserve"> Администрации Волгоградской обл. от 29.12.2016 N 760-п)</w:t>
      </w:r>
    </w:p>
    <w:p w:rsidR="004332AC" w:rsidRDefault="004332AC">
      <w:pPr>
        <w:pStyle w:val="ConsPlusNormal"/>
        <w:spacing w:before="220"/>
        <w:ind w:firstLine="540"/>
        <w:jc w:val="both"/>
      </w:pPr>
      <w:r>
        <w:t>развитие системы особо охраняемых природных территорий Волгоградской области;</w:t>
      </w:r>
    </w:p>
    <w:p w:rsidR="004332AC" w:rsidRDefault="004332AC">
      <w:pPr>
        <w:pStyle w:val="ConsPlusNormal"/>
        <w:spacing w:before="220"/>
        <w:ind w:firstLine="540"/>
        <w:jc w:val="both"/>
      </w:pPr>
      <w:r>
        <w:t>формирование экологической культуры и развитие системы экологического просвещения;</w:t>
      </w:r>
    </w:p>
    <w:p w:rsidR="004332AC" w:rsidRDefault="004332AC">
      <w:pPr>
        <w:pStyle w:val="ConsPlusNormal"/>
        <w:spacing w:before="220"/>
        <w:ind w:firstLine="540"/>
        <w:jc w:val="both"/>
      </w:pPr>
      <w:r>
        <w:t>предотвращение вредного воздействия выбросов загрязняющих веществ на атмосферный воздух;</w:t>
      </w:r>
    </w:p>
    <w:p w:rsidR="004332AC" w:rsidRDefault="004332AC">
      <w:pPr>
        <w:pStyle w:val="ConsPlusNormal"/>
        <w:spacing w:before="220"/>
        <w:ind w:firstLine="540"/>
        <w:jc w:val="both"/>
      </w:pPr>
      <w:r>
        <w:t>информационная поддержка обеспечения экологической безопасности;</w:t>
      </w:r>
    </w:p>
    <w:p w:rsidR="004332AC" w:rsidRDefault="004332AC">
      <w:pPr>
        <w:pStyle w:val="ConsPlusNormal"/>
        <w:spacing w:before="220"/>
        <w:ind w:firstLine="540"/>
        <w:jc w:val="both"/>
      </w:pPr>
      <w:r>
        <w:t>строительство (модернизация), дооснащение межмуниципальных объектов инфраструктуры обращения с ТКО на территории Волгоградской области (межмуниципальных полигонов ТКО, межмуниципальных мусоросортировочных комплексов, межмуниципальных мусороперегрузочных станций), соответствующих требованиям законодательства;</w:t>
      </w:r>
    </w:p>
    <w:p w:rsidR="004332AC" w:rsidRDefault="004332AC">
      <w:pPr>
        <w:pStyle w:val="ConsPlusNormal"/>
        <w:jc w:val="both"/>
      </w:pPr>
      <w:r>
        <w:t xml:space="preserve">(абзац введен </w:t>
      </w:r>
      <w:hyperlink r:id="rId91" w:history="1">
        <w:r>
          <w:rPr>
            <w:color w:val="0000FF"/>
          </w:rPr>
          <w:t>постановлением</w:t>
        </w:r>
      </w:hyperlink>
      <w:r>
        <w:t xml:space="preserve"> Правительства Волгоградской обл. от 11.07.2014 N 329-п)</w:t>
      </w:r>
    </w:p>
    <w:p w:rsidR="004332AC" w:rsidRDefault="004332AC">
      <w:pPr>
        <w:pStyle w:val="ConsPlusNormal"/>
        <w:spacing w:before="220"/>
        <w:ind w:firstLine="540"/>
        <w:jc w:val="both"/>
      </w:pPr>
      <w:r>
        <w:t>улучшение экологических условий проживания на территории Волгоградской области населения, подверженного негативному влиянию объектов накопленного экологического ущерба;</w:t>
      </w:r>
    </w:p>
    <w:p w:rsidR="004332AC" w:rsidRDefault="004332AC">
      <w:pPr>
        <w:pStyle w:val="ConsPlusNormal"/>
        <w:jc w:val="both"/>
      </w:pPr>
      <w:r>
        <w:t xml:space="preserve">(абзац введен </w:t>
      </w:r>
      <w:hyperlink r:id="rId92" w:history="1">
        <w:r>
          <w:rPr>
            <w:color w:val="0000FF"/>
          </w:rPr>
          <w:t>постановлением</w:t>
        </w:r>
      </w:hyperlink>
      <w:r>
        <w:t xml:space="preserve"> Администрации Волгоградской обл. от 15.02.2017 N 78-п)</w:t>
      </w:r>
    </w:p>
    <w:p w:rsidR="004332AC" w:rsidRDefault="004332AC">
      <w:pPr>
        <w:pStyle w:val="ConsPlusNormal"/>
        <w:spacing w:before="220"/>
        <w:ind w:firstLine="540"/>
        <w:jc w:val="both"/>
      </w:pPr>
      <w:r>
        <w:t>сокращение потерь лесного хозяйства от пожаров, вредных организмов и незаконных рубок;</w:t>
      </w:r>
    </w:p>
    <w:p w:rsidR="004332AC" w:rsidRDefault="004332AC">
      <w:pPr>
        <w:pStyle w:val="ConsPlusNormal"/>
        <w:jc w:val="both"/>
      </w:pPr>
      <w:r>
        <w:t xml:space="preserve">(в ред. </w:t>
      </w:r>
      <w:hyperlink r:id="rId93"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 xml:space="preserve">создание условий для рационального и интенсивного использования лесов при сохранении их экологических функций и биологического разнообразия, а также повышение эффективности </w:t>
      </w:r>
      <w:proofErr w:type="gramStart"/>
      <w:r>
        <w:t>контроля за</w:t>
      </w:r>
      <w:proofErr w:type="gramEnd"/>
      <w:r>
        <w:t xml:space="preserve"> использованием и воспроизводством лесов;</w:t>
      </w:r>
    </w:p>
    <w:p w:rsidR="004332AC" w:rsidRDefault="004332AC">
      <w:pPr>
        <w:pStyle w:val="ConsPlusNormal"/>
        <w:jc w:val="both"/>
      </w:pPr>
      <w:r>
        <w:t xml:space="preserve">(в ред. </w:t>
      </w:r>
      <w:hyperlink r:id="rId94"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повышение эффективности восстановления погибших и вырубленных лесов;</w:t>
      </w:r>
    </w:p>
    <w:p w:rsidR="004332AC" w:rsidRDefault="004332AC">
      <w:pPr>
        <w:pStyle w:val="ConsPlusNormal"/>
        <w:jc w:val="both"/>
      </w:pPr>
      <w:r>
        <w:t xml:space="preserve">(в ред. </w:t>
      </w:r>
      <w:hyperlink r:id="rId95"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повышение эффективности управления лесами;</w:t>
      </w:r>
    </w:p>
    <w:p w:rsidR="004332AC" w:rsidRDefault="004332AC">
      <w:pPr>
        <w:pStyle w:val="ConsPlusNormal"/>
        <w:jc w:val="both"/>
      </w:pPr>
      <w:r>
        <w:lastRenderedPageBreak/>
        <w:t xml:space="preserve">(в ред. </w:t>
      </w:r>
      <w:hyperlink r:id="rId96"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рациональное использование минерально-сырьевых ресурсов и воспроизводство минерально-сырьевой базы.</w:t>
      </w:r>
    </w:p>
    <w:p w:rsidR="004332AC" w:rsidRDefault="004332AC">
      <w:pPr>
        <w:pStyle w:val="ConsPlusNormal"/>
        <w:jc w:val="both"/>
      </w:pPr>
      <w:r>
        <w:t xml:space="preserve">(в ред. </w:t>
      </w:r>
      <w:hyperlink r:id="rId97"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Государственная программа реализуется в 2014 - 2020 годы в один этап.</w:t>
      </w:r>
    </w:p>
    <w:p w:rsidR="004332AC" w:rsidRDefault="004332AC">
      <w:pPr>
        <w:pStyle w:val="ConsPlusNormal"/>
        <w:jc w:val="both"/>
      </w:pPr>
      <w:r>
        <w:t xml:space="preserve">(в ред. </w:t>
      </w:r>
      <w:hyperlink r:id="rId98" w:history="1">
        <w:r>
          <w:rPr>
            <w:color w:val="0000FF"/>
          </w:rPr>
          <w:t>постановления</w:t>
        </w:r>
      </w:hyperlink>
      <w:r>
        <w:t xml:space="preserve"> Администрации Волгоградской обл. от 28.12.2017 N 717-п)</w:t>
      </w:r>
    </w:p>
    <w:p w:rsidR="004332AC" w:rsidRDefault="004332AC">
      <w:pPr>
        <w:pStyle w:val="ConsPlusNormal"/>
        <w:jc w:val="both"/>
      </w:pPr>
    </w:p>
    <w:p w:rsidR="004332AC" w:rsidRDefault="004332AC">
      <w:pPr>
        <w:pStyle w:val="ConsPlusNormal"/>
        <w:jc w:val="center"/>
        <w:outlineLvl w:val="1"/>
      </w:pPr>
      <w:r>
        <w:t>3. Целевые показатели достижения цели и решения задач,</w:t>
      </w:r>
    </w:p>
    <w:p w:rsidR="004332AC" w:rsidRDefault="004332AC">
      <w:pPr>
        <w:pStyle w:val="ConsPlusNormal"/>
        <w:jc w:val="center"/>
      </w:pPr>
      <w:r>
        <w:t>основные ожидаемые конечные результаты</w:t>
      </w:r>
    </w:p>
    <w:p w:rsidR="004332AC" w:rsidRDefault="004332AC">
      <w:pPr>
        <w:pStyle w:val="ConsPlusNormal"/>
        <w:jc w:val="center"/>
      </w:pPr>
      <w:r>
        <w:t>государственной программы</w:t>
      </w:r>
    </w:p>
    <w:p w:rsidR="004332AC" w:rsidRDefault="004332AC">
      <w:pPr>
        <w:pStyle w:val="ConsPlusNormal"/>
        <w:jc w:val="both"/>
      </w:pPr>
    </w:p>
    <w:p w:rsidR="004332AC" w:rsidRDefault="004332AC">
      <w:pPr>
        <w:pStyle w:val="ConsPlusNormal"/>
        <w:ind w:firstLine="540"/>
        <w:jc w:val="both"/>
      </w:pPr>
      <w:r>
        <w:t>Целевые показатели государственной программы оцениваются в целом для государственной программы и по соответствующим подпрограммам.</w:t>
      </w:r>
    </w:p>
    <w:p w:rsidR="004332AC" w:rsidRDefault="004332AC">
      <w:pPr>
        <w:pStyle w:val="ConsPlusNormal"/>
        <w:spacing w:before="220"/>
        <w:ind w:firstLine="540"/>
        <w:jc w:val="both"/>
      </w:pPr>
      <w:r>
        <w:t>Целевые показатели предназначены для оценки наиболее существенных результатов реализации государственной программы и включенных в нее подпрограмм.</w:t>
      </w:r>
    </w:p>
    <w:p w:rsidR="004332AC" w:rsidRDefault="004332AC">
      <w:pPr>
        <w:pStyle w:val="ConsPlusNormal"/>
        <w:spacing w:before="220"/>
        <w:ind w:firstLine="540"/>
        <w:jc w:val="both"/>
      </w:pPr>
      <w:r>
        <w:t>К показателям реализации государственной программы относятся:</w:t>
      </w:r>
    </w:p>
    <w:p w:rsidR="004332AC" w:rsidRDefault="004332AC">
      <w:pPr>
        <w:pStyle w:val="ConsPlusNormal"/>
        <w:spacing w:before="220"/>
        <w:ind w:firstLine="540"/>
        <w:jc w:val="both"/>
      </w:pPr>
      <w:r>
        <w:t>увеличение доли местообитаний объектов растительного и животного мира, занесенных в Красную книгу Российской Федерации и Красную книгу Волгоградской области, на которых улучшены условия обитания, в общем количестве местообитаний, нуждающихся в улучшении, - на 7 процентов;</w:t>
      </w:r>
    </w:p>
    <w:p w:rsidR="004332AC" w:rsidRDefault="004332AC">
      <w:pPr>
        <w:pStyle w:val="ConsPlusNormal"/>
        <w:jc w:val="both"/>
      </w:pPr>
      <w:r>
        <w:t xml:space="preserve">(в ред. постановлений Администрации Волгоградской обл. от 24.08.2015 </w:t>
      </w:r>
      <w:hyperlink r:id="rId99" w:history="1">
        <w:r>
          <w:rPr>
            <w:color w:val="0000FF"/>
          </w:rPr>
          <w:t>N 486-п</w:t>
        </w:r>
      </w:hyperlink>
      <w:r>
        <w:t xml:space="preserve">, от 04.08.2016 </w:t>
      </w:r>
      <w:hyperlink r:id="rId100" w:history="1">
        <w:r>
          <w:rPr>
            <w:color w:val="0000FF"/>
          </w:rPr>
          <w:t>N 408-п</w:t>
        </w:r>
      </w:hyperlink>
      <w:r>
        <w:t>)</w:t>
      </w:r>
    </w:p>
    <w:p w:rsidR="004332AC" w:rsidRDefault="004332AC">
      <w:pPr>
        <w:pStyle w:val="ConsPlusNormal"/>
        <w:spacing w:before="220"/>
        <w:ind w:firstLine="540"/>
        <w:jc w:val="both"/>
      </w:pPr>
      <w:r>
        <w:t>увеличение индекса благополучия редких видов млекопитающих и птиц - на 0,15 процента;</w:t>
      </w:r>
    </w:p>
    <w:p w:rsidR="004332AC" w:rsidRDefault="004332AC">
      <w:pPr>
        <w:pStyle w:val="ConsPlusNormal"/>
        <w:jc w:val="both"/>
      </w:pPr>
      <w:r>
        <w:t xml:space="preserve">(в ред. постановлений Администрации Волгоградской обл. от 24.08.2015 </w:t>
      </w:r>
      <w:hyperlink r:id="rId101" w:history="1">
        <w:r>
          <w:rPr>
            <w:color w:val="0000FF"/>
          </w:rPr>
          <w:t>N 486-п</w:t>
        </w:r>
      </w:hyperlink>
      <w:r>
        <w:t xml:space="preserve">, от 04.08.2016 </w:t>
      </w:r>
      <w:hyperlink r:id="rId102" w:history="1">
        <w:r>
          <w:rPr>
            <w:color w:val="0000FF"/>
          </w:rPr>
          <w:t>N 408-п</w:t>
        </w:r>
      </w:hyperlink>
      <w:r>
        <w:t>)</w:t>
      </w:r>
    </w:p>
    <w:p w:rsidR="004332AC" w:rsidRDefault="004332AC">
      <w:pPr>
        <w:pStyle w:val="ConsPlusNormal"/>
        <w:spacing w:before="220"/>
        <w:ind w:firstLine="540"/>
        <w:jc w:val="both"/>
      </w:pPr>
      <w:r>
        <w:t>доля площади восстановленных экосистем на территории Волгоградской области от общей площади экосистем, нуждающихся в восстановлении, - не менее 0,3 процента;</w:t>
      </w:r>
    </w:p>
    <w:p w:rsidR="004332AC" w:rsidRDefault="004332AC">
      <w:pPr>
        <w:pStyle w:val="ConsPlusNormal"/>
        <w:spacing w:before="220"/>
        <w:ind w:firstLine="540"/>
        <w:jc w:val="both"/>
      </w:pPr>
      <w:r>
        <w:t>количество особо охраняемых природных территорий регионального значения - не менее 52 единиц;</w:t>
      </w:r>
    </w:p>
    <w:p w:rsidR="004332AC" w:rsidRDefault="004332AC">
      <w:pPr>
        <w:pStyle w:val="ConsPlusNormal"/>
        <w:spacing w:before="220"/>
        <w:ind w:firstLine="540"/>
        <w:jc w:val="both"/>
      </w:pPr>
      <w:r>
        <w:t>уменьшение выбросов в атмосферный воздух вредных (загрязняющих) веществ, отходящих от стационарных источников, расположенных на территории Волгоградской области, - до 73,5 процента по отношению к 2010 году;</w:t>
      </w:r>
    </w:p>
    <w:p w:rsidR="004332AC" w:rsidRDefault="004332AC">
      <w:pPr>
        <w:pStyle w:val="ConsPlusNormal"/>
        <w:jc w:val="both"/>
      </w:pPr>
      <w:r>
        <w:t xml:space="preserve">(в ред. </w:t>
      </w:r>
      <w:hyperlink r:id="rId103" w:history="1">
        <w:r>
          <w:rPr>
            <w:color w:val="0000FF"/>
          </w:rPr>
          <w:t>постановления</w:t>
        </w:r>
      </w:hyperlink>
      <w:r>
        <w:t xml:space="preserve"> Администрации Волгоградской обл. от 15.12.2016 N 687-п)</w:t>
      </w:r>
    </w:p>
    <w:p w:rsidR="004332AC" w:rsidRDefault="004332AC">
      <w:pPr>
        <w:pStyle w:val="ConsPlusNormal"/>
        <w:spacing w:before="220"/>
        <w:ind w:firstLine="540"/>
        <w:jc w:val="both"/>
      </w:pPr>
      <w:r>
        <w:t>доля населения, проживающего в населенных пунктах, охваченных системой наблюдения за состоянием атмосферного воздуха, от общего количества жителей, проживающих в области, - не менее 58 процентов;</w:t>
      </w:r>
    </w:p>
    <w:p w:rsidR="004332AC" w:rsidRDefault="004332AC">
      <w:pPr>
        <w:pStyle w:val="ConsPlusNormal"/>
        <w:jc w:val="both"/>
      </w:pPr>
      <w:r>
        <w:t xml:space="preserve">(в ред. </w:t>
      </w:r>
      <w:hyperlink r:id="rId104" w:history="1">
        <w:r>
          <w:rPr>
            <w:color w:val="0000FF"/>
          </w:rPr>
          <w:t>постановления</w:t>
        </w:r>
      </w:hyperlink>
      <w:r>
        <w:t xml:space="preserve"> Администрации Волгоградской обл. от 15.12.2016 N 687-п)</w:t>
      </w:r>
    </w:p>
    <w:p w:rsidR="004332AC" w:rsidRDefault="004332AC">
      <w:pPr>
        <w:pStyle w:val="ConsPlusNormal"/>
        <w:spacing w:before="220"/>
        <w:ind w:firstLine="540"/>
        <w:jc w:val="both"/>
      </w:pPr>
      <w:r>
        <w:t>доля населения, проживающего в районах и городах, охваченных мониторингом радиационной обстановки, от общего количества жителей, проживающих в Волгоградской области, - не менее 85 процентов;</w:t>
      </w:r>
    </w:p>
    <w:p w:rsidR="004332AC" w:rsidRDefault="004332AC">
      <w:pPr>
        <w:pStyle w:val="ConsPlusNormal"/>
        <w:jc w:val="both"/>
      </w:pPr>
      <w:r>
        <w:t xml:space="preserve">(в ред. </w:t>
      </w:r>
      <w:hyperlink r:id="rId105" w:history="1">
        <w:r>
          <w:rPr>
            <w:color w:val="0000FF"/>
          </w:rPr>
          <w:t>постановления</w:t>
        </w:r>
      </w:hyperlink>
      <w:r>
        <w:t xml:space="preserve"> Администрации Волгоградской обл. от 15.12.2016 N 687-п)</w:t>
      </w:r>
    </w:p>
    <w:p w:rsidR="004332AC" w:rsidRDefault="004332AC">
      <w:pPr>
        <w:pStyle w:val="ConsPlusNormal"/>
        <w:spacing w:before="220"/>
        <w:ind w:firstLine="540"/>
        <w:jc w:val="both"/>
      </w:pPr>
      <w:r>
        <w:t>количество муниципальных районов и городских округов Волгоградской области, обеспеченных межмуниципальными объектами размещения ТКО, - 35, в том числе 30 муниципальных районов и 5 городских округов;</w:t>
      </w:r>
    </w:p>
    <w:p w:rsidR="004332AC" w:rsidRDefault="004332AC">
      <w:pPr>
        <w:pStyle w:val="ConsPlusNormal"/>
        <w:jc w:val="both"/>
      </w:pPr>
      <w:r>
        <w:lastRenderedPageBreak/>
        <w:t xml:space="preserve">(абзац введен </w:t>
      </w:r>
      <w:hyperlink r:id="rId106" w:history="1">
        <w:r>
          <w:rPr>
            <w:color w:val="0000FF"/>
          </w:rPr>
          <w:t>постановлением</w:t>
        </w:r>
      </w:hyperlink>
      <w:r>
        <w:t xml:space="preserve"> Правительства Волгоградской обл. от 11.07.2014 N 329-п; в ред. </w:t>
      </w:r>
      <w:hyperlink r:id="rId107" w:history="1">
        <w:r>
          <w:rPr>
            <w:color w:val="0000FF"/>
          </w:rPr>
          <w:t>постановления</w:t>
        </w:r>
      </w:hyperlink>
      <w:r>
        <w:t xml:space="preserve"> Администрации Волгоградской обл. от 15.12.2016 N 687-п)</w:t>
      </w:r>
    </w:p>
    <w:p w:rsidR="004332AC" w:rsidRDefault="004332AC">
      <w:pPr>
        <w:pStyle w:val="ConsPlusNormal"/>
        <w:spacing w:before="220"/>
        <w:ind w:firstLine="540"/>
        <w:jc w:val="both"/>
      </w:pPr>
      <w:r>
        <w:t>количество муниципальных районов и городских округов Волгоградской области, обеспеченных межмуниципальными мусоросортировочными мощностями, - 38, в том числе 32 муниципальных района и 6 городских округов;</w:t>
      </w:r>
    </w:p>
    <w:p w:rsidR="004332AC" w:rsidRDefault="004332AC">
      <w:pPr>
        <w:pStyle w:val="ConsPlusNormal"/>
        <w:jc w:val="both"/>
      </w:pPr>
      <w:r>
        <w:t xml:space="preserve">(абзац введен </w:t>
      </w:r>
      <w:hyperlink r:id="rId108" w:history="1">
        <w:r>
          <w:rPr>
            <w:color w:val="0000FF"/>
          </w:rPr>
          <w:t>постановлением</w:t>
        </w:r>
      </w:hyperlink>
      <w:r>
        <w:t xml:space="preserve"> Правительства Волгоградской обл. от 11.07.2014 N 329-п; в ред. </w:t>
      </w:r>
      <w:hyperlink r:id="rId109" w:history="1">
        <w:r>
          <w:rPr>
            <w:color w:val="0000FF"/>
          </w:rPr>
          <w:t>постановления</w:t>
        </w:r>
      </w:hyperlink>
      <w:r>
        <w:t xml:space="preserve"> Администрации Волгоградской обл. от 15.12.2016 N 687-п)</w:t>
      </w:r>
    </w:p>
    <w:p w:rsidR="004332AC" w:rsidRDefault="004332AC">
      <w:pPr>
        <w:pStyle w:val="ConsPlusNormal"/>
        <w:spacing w:before="220"/>
        <w:ind w:firstLine="540"/>
        <w:jc w:val="both"/>
      </w:pPr>
      <w:r>
        <w:t>сокращение численности населения, подверженного негативному воздействию свалки Кировского района Волгограда, - 101349 человек;</w:t>
      </w:r>
    </w:p>
    <w:p w:rsidR="004332AC" w:rsidRDefault="004332AC">
      <w:pPr>
        <w:pStyle w:val="ConsPlusNormal"/>
        <w:jc w:val="both"/>
      </w:pPr>
      <w:r>
        <w:t xml:space="preserve">(абзац введен </w:t>
      </w:r>
      <w:hyperlink r:id="rId110" w:history="1">
        <w:r>
          <w:rPr>
            <w:color w:val="0000FF"/>
          </w:rPr>
          <w:t>постановлением</w:t>
        </w:r>
      </w:hyperlink>
      <w:r>
        <w:t xml:space="preserve"> Администрации Волгоградской обл. от 15.02.2017 N 78-п)</w:t>
      </w:r>
    </w:p>
    <w:p w:rsidR="004332AC" w:rsidRDefault="004332AC">
      <w:pPr>
        <w:pStyle w:val="ConsPlusNormal"/>
        <w:spacing w:before="220"/>
        <w:ind w:firstLine="540"/>
        <w:jc w:val="both"/>
      </w:pPr>
      <w:r>
        <w:t>прирост численности диких копытных животных к 2020 году: лось - не менее 15 процентов, косуля - не менее 40 процентов, благородный олень - не менее 25 процентов по отношению к 2010 году;</w:t>
      </w:r>
    </w:p>
    <w:p w:rsidR="004332AC" w:rsidRDefault="004332AC">
      <w:pPr>
        <w:pStyle w:val="ConsPlusNormal"/>
        <w:jc w:val="both"/>
      </w:pPr>
      <w:r>
        <w:t xml:space="preserve">(абзац введен </w:t>
      </w:r>
      <w:hyperlink r:id="rId111" w:history="1">
        <w:r>
          <w:rPr>
            <w:color w:val="0000FF"/>
          </w:rPr>
          <w:t>постановлением</w:t>
        </w:r>
      </w:hyperlink>
      <w:r>
        <w:t xml:space="preserve"> Администрации Волгоградской обл. от 29.12.2016 N 760-п)</w:t>
      </w:r>
    </w:p>
    <w:p w:rsidR="004332AC" w:rsidRDefault="004332AC">
      <w:pPr>
        <w:pStyle w:val="ConsPlusNormal"/>
        <w:spacing w:before="220"/>
        <w:ind w:firstLine="540"/>
        <w:jc w:val="both"/>
      </w:pPr>
      <w:r>
        <w:t>лесистость территории Волгоградской области - 4,3 процента;</w:t>
      </w:r>
    </w:p>
    <w:p w:rsidR="004332AC" w:rsidRDefault="004332AC">
      <w:pPr>
        <w:pStyle w:val="ConsPlusNormal"/>
        <w:jc w:val="both"/>
      </w:pPr>
      <w:r>
        <w:t xml:space="preserve">(абзац введен </w:t>
      </w:r>
      <w:hyperlink r:id="rId112"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доля площади ценных лесных насаждений в составе занятых лесными насаждениями земель лесного фонда - 73,8 процента;</w:t>
      </w:r>
    </w:p>
    <w:p w:rsidR="004332AC" w:rsidRDefault="004332AC">
      <w:pPr>
        <w:pStyle w:val="ConsPlusNormal"/>
        <w:jc w:val="both"/>
      </w:pPr>
      <w:r>
        <w:t xml:space="preserve">(абзац введен </w:t>
      </w:r>
      <w:hyperlink r:id="rId113"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 - 35,5 рубля;</w:t>
      </w:r>
    </w:p>
    <w:p w:rsidR="004332AC" w:rsidRDefault="004332AC">
      <w:pPr>
        <w:pStyle w:val="ConsPlusNormal"/>
        <w:jc w:val="both"/>
      </w:pPr>
      <w:r>
        <w:t xml:space="preserve">(абзац введен </w:t>
      </w:r>
      <w:hyperlink r:id="rId114"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количество населенных пунктов (поселений), обеспеченных запасами подземных вод, - 155 единиц;</w:t>
      </w:r>
    </w:p>
    <w:p w:rsidR="004332AC" w:rsidRDefault="004332AC">
      <w:pPr>
        <w:pStyle w:val="ConsPlusNormal"/>
        <w:jc w:val="both"/>
      </w:pPr>
      <w:r>
        <w:t xml:space="preserve">(абзац введен </w:t>
      </w:r>
      <w:hyperlink r:id="rId115"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прирост запасов подземных вод по категории ABC1 + C2 - 30174,83 куб. метров в сутки;</w:t>
      </w:r>
    </w:p>
    <w:p w:rsidR="004332AC" w:rsidRDefault="004332AC">
      <w:pPr>
        <w:pStyle w:val="ConsPlusNormal"/>
        <w:jc w:val="both"/>
      </w:pPr>
      <w:r>
        <w:t xml:space="preserve">(абзац введен </w:t>
      </w:r>
      <w:hyperlink r:id="rId116"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прирост запасов общераспространенных полезных ископаемых категории ABC1 + C2 - 4,85 млн. куб. метров, в том числе по основным видам:</w:t>
      </w:r>
    </w:p>
    <w:p w:rsidR="004332AC" w:rsidRDefault="004332AC">
      <w:pPr>
        <w:pStyle w:val="ConsPlusNormal"/>
        <w:jc w:val="both"/>
      </w:pPr>
      <w:r>
        <w:t xml:space="preserve">(абзац введен </w:t>
      </w:r>
      <w:hyperlink r:id="rId117"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глины (кирпичные и керамзитовые) - прирост запасов 0,25 млн. куб. метров;</w:t>
      </w:r>
    </w:p>
    <w:p w:rsidR="004332AC" w:rsidRDefault="004332AC">
      <w:pPr>
        <w:pStyle w:val="ConsPlusNormal"/>
        <w:jc w:val="both"/>
      </w:pPr>
      <w:r>
        <w:t xml:space="preserve">(абзац введен </w:t>
      </w:r>
      <w:hyperlink r:id="rId118"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пески (строительные и силикатные) - прирост запасов 4,60 млн. куб. метров.</w:t>
      </w:r>
    </w:p>
    <w:p w:rsidR="004332AC" w:rsidRDefault="004332AC">
      <w:pPr>
        <w:pStyle w:val="ConsPlusNormal"/>
        <w:jc w:val="both"/>
      </w:pPr>
      <w:r>
        <w:t xml:space="preserve">(абзац введен </w:t>
      </w:r>
      <w:hyperlink r:id="rId119"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По итогам реализации государственной программы к концу 2020 года будут достигнуты следующие ожидаемые результаты:</w:t>
      </w:r>
    </w:p>
    <w:p w:rsidR="004332AC" w:rsidRDefault="004332AC">
      <w:pPr>
        <w:pStyle w:val="ConsPlusNormal"/>
        <w:spacing w:before="220"/>
        <w:ind w:firstLine="540"/>
        <w:jc w:val="both"/>
      </w:pPr>
      <w:r>
        <w:t>а) в качественном отношении:</w:t>
      </w:r>
    </w:p>
    <w:p w:rsidR="004332AC" w:rsidRDefault="004332AC">
      <w:pPr>
        <w:pStyle w:val="ConsPlusNormal"/>
        <w:spacing w:before="220"/>
        <w:ind w:firstLine="540"/>
        <w:jc w:val="both"/>
      </w:pPr>
      <w:r>
        <w:t>создание эффективной системы государственного регулирования и управления в области охраны окружающей среды на основе совершенствования нормативной законодательной базы в области охраны окружающей среды;</w:t>
      </w:r>
    </w:p>
    <w:p w:rsidR="004332AC" w:rsidRDefault="004332AC">
      <w:pPr>
        <w:pStyle w:val="ConsPlusNormal"/>
        <w:spacing w:before="220"/>
        <w:ind w:firstLine="540"/>
        <w:jc w:val="both"/>
      </w:pPr>
      <w:r>
        <w:lastRenderedPageBreak/>
        <w:t>создание и поддержание максимально благоприятных условий для сохранения экосистем, ландшафтов, местообитаний редких и находящихся под угрозой исчезновения видов растений и животных;</w:t>
      </w:r>
    </w:p>
    <w:p w:rsidR="004332AC" w:rsidRDefault="004332AC">
      <w:pPr>
        <w:pStyle w:val="ConsPlusNormal"/>
        <w:spacing w:before="220"/>
        <w:ind w:firstLine="540"/>
        <w:jc w:val="both"/>
      </w:pPr>
      <w:r>
        <w:t>повышение экологической культуры населения Волгоградской области;</w:t>
      </w:r>
    </w:p>
    <w:p w:rsidR="004332AC" w:rsidRDefault="004332AC">
      <w:pPr>
        <w:pStyle w:val="ConsPlusNormal"/>
        <w:spacing w:before="220"/>
        <w:ind w:firstLine="540"/>
        <w:jc w:val="both"/>
      </w:pPr>
      <w:r>
        <w:t>обеспечение потребностей государства и населения в информации о качестве окружающей среды, ее загрязнении;</w:t>
      </w:r>
    </w:p>
    <w:p w:rsidR="004332AC" w:rsidRDefault="004332AC">
      <w:pPr>
        <w:pStyle w:val="ConsPlusNormal"/>
        <w:spacing w:before="220"/>
        <w:ind w:firstLine="540"/>
        <w:jc w:val="both"/>
      </w:pPr>
      <w:r>
        <w:t>ликвидация свалки отходов Кировского района Волгограда с рекультивацией земельного участка;</w:t>
      </w:r>
    </w:p>
    <w:p w:rsidR="004332AC" w:rsidRDefault="004332AC">
      <w:pPr>
        <w:pStyle w:val="ConsPlusNormal"/>
        <w:jc w:val="both"/>
      </w:pPr>
      <w:r>
        <w:t xml:space="preserve">(абзац введен </w:t>
      </w:r>
      <w:hyperlink r:id="rId120" w:history="1">
        <w:r>
          <w:rPr>
            <w:color w:val="0000FF"/>
          </w:rPr>
          <w:t>постановлением</w:t>
        </w:r>
      </w:hyperlink>
      <w:r>
        <w:t xml:space="preserve"> Администрации Волгоградской обл. от 15.02.2017 N 78-п)</w:t>
      </w:r>
    </w:p>
    <w:p w:rsidR="004332AC" w:rsidRDefault="004332AC">
      <w:pPr>
        <w:pStyle w:val="ConsPlusNormal"/>
        <w:spacing w:before="220"/>
        <w:ind w:firstLine="540"/>
        <w:jc w:val="both"/>
      </w:pPr>
      <w:r>
        <w:t>сохранение и воспроизводство охотничьих ресурсов и среды их обитания;</w:t>
      </w:r>
    </w:p>
    <w:p w:rsidR="004332AC" w:rsidRDefault="004332AC">
      <w:pPr>
        <w:pStyle w:val="ConsPlusNormal"/>
        <w:jc w:val="both"/>
      </w:pPr>
      <w:r>
        <w:t xml:space="preserve">(абзац введен </w:t>
      </w:r>
      <w:hyperlink r:id="rId121" w:history="1">
        <w:r>
          <w:rPr>
            <w:color w:val="0000FF"/>
          </w:rPr>
          <w:t>постановлением</w:t>
        </w:r>
      </w:hyperlink>
      <w:r>
        <w:t xml:space="preserve"> Администрации Волгоградской обл. от 29.12.2016 N 760-п)</w:t>
      </w:r>
    </w:p>
    <w:p w:rsidR="004332AC" w:rsidRDefault="004332AC">
      <w:pPr>
        <w:pStyle w:val="ConsPlusNormal"/>
        <w:spacing w:before="220"/>
        <w:ind w:firstLine="540"/>
        <w:jc w:val="both"/>
      </w:pPr>
      <w:r>
        <w:t>сохранение лесистости территории Волгоградской области;</w:t>
      </w:r>
    </w:p>
    <w:p w:rsidR="004332AC" w:rsidRDefault="004332AC">
      <w:pPr>
        <w:pStyle w:val="ConsPlusNormal"/>
        <w:jc w:val="both"/>
      </w:pPr>
      <w:r>
        <w:t xml:space="preserve">(абзац введен </w:t>
      </w:r>
      <w:hyperlink r:id="rId122"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сохранение доли площади ценных лесных насаждений в составе занятых лесными насаждениями земель лесного фонда;</w:t>
      </w:r>
    </w:p>
    <w:p w:rsidR="004332AC" w:rsidRDefault="004332AC">
      <w:pPr>
        <w:pStyle w:val="ConsPlusNormal"/>
        <w:jc w:val="both"/>
      </w:pPr>
      <w:r>
        <w:t xml:space="preserve">(абзац введен </w:t>
      </w:r>
      <w:hyperlink r:id="rId123"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прирост минерально-сырьевой базы, обеспечивающей потребности устойчивого развития добывающих мощностей и базовых отраслей промышленности и строительного комплекса;</w:t>
      </w:r>
    </w:p>
    <w:p w:rsidR="004332AC" w:rsidRDefault="004332AC">
      <w:pPr>
        <w:pStyle w:val="ConsPlusNormal"/>
        <w:jc w:val="both"/>
      </w:pPr>
      <w:r>
        <w:t xml:space="preserve">(абзац введен </w:t>
      </w:r>
      <w:hyperlink r:id="rId124"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б) в количественном отношении (по сравнению с базовым 2010 годом):</w:t>
      </w:r>
    </w:p>
    <w:p w:rsidR="004332AC" w:rsidRDefault="004332AC">
      <w:pPr>
        <w:pStyle w:val="ConsPlusNormal"/>
        <w:spacing w:before="220"/>
        <w:ind w:firstLine="540"/>
        <w:jc w:val="both"/>
      </w:pPr>
      <w:r>
        <w:t>сохранение и восстановление численности объектов животного и растительного мира, занесенных в Красную книгу Российской Федерации и Красную книгу Волгоградской области (увеличение индекса благополучия редких видов млекопитающих и птиц на 0,15 процента);</w:t>
      </w:r>
    </w:p>
    <w:p w:rsidR="004332AC" w:rsidRDefault="004332AC">
      <w:pPr>
        <w:pStyle w:val="ConsPlusNormal"/>
        <w:jc w:val="both"/>
      </w:pPr>
      <w:r>
        <w:t xml:space="preserve">(в ред. постановлений Администрации Волгоградской обл. от 24.08.2015 </w:t>
      </w:r>
      <w:hyperlink r:id="rId125" w:history="1">
        <w:r>
          <w:rPr>
            <w:color w:val="0000FF"/>
          </w:rPr>
          <w:t>N 486-п</w:t>
        </w:r>
      </w:hyperlink>
      <w:r>
        <w:t xml:space="preserve">, от 04.08.2016 </w:t>
      </w:r>
      <w:hyperlink r:id="rId126" w:history="1">
        <w:r>
          <w:rPr>
            <w:color w:val="0000FF"/>
          </w:rPr>
          <w:t>N 408-п</w:t>
        </w:r>
      </w:hyperlink>
      <w:r>
        <w:t>)</w:t>
      </w:r>
    </w:p>
    <w:p w:rsidR="004332AC" w:rsidRDefault="004332AC">
      <w:pPr>
        <w:pStyle w:val="ConsPlusNormal"/>
        <w:spacing w:before="220"/>
        <w:ind w:firstLine="540"/>
        <w:jc w:val="both"/>
      </w:pPr>
      <w:r>
        <w:t>улучшение среды обитания растений и животных, занесенных в Красную книгу Российской Федерации и Красную книгу Волгоградской области, за счет увеличения на 7 процентов доли местообитаний объектов растительного и животного мира, занесенных в Красную книгу Российской Федерации и Красную книгу Волгоградской области, на которых улучшены условия обитания, в общем количестве местообитаний;</w:t>
      </w:r>
    </w:p>
    <w:p w:rsidR="004332AC" w:rsidRDefault="004332AC">
      <w:pPr>
        <w:pStyle w:val="ConsPlusNormal"/>
        <w:jc w:val="both"/>
      </w:pPr>
      <w:r>
        <w:t xml:space="preserve">(в ред. постановлений Администрации Волгоградской обл. от 24.08.2015 </w:t>
      </w:r>
      <w:hyperlink r:id="rId127" w:history="1">
        <w:r>
          <w:rPr>
            <w:color w:val="0000FF"/>
          </w:rPr>
          <w:t>N 486-п</w:t>
        </w:r>
      </w:hyperlink>
      <w:r>
        <w:t xml:space="preserve">, от 04.08.2016 </w:t>
      </w:r>
      <w:hyperlink r:id="rId128" w:history="1">
        <w:r>
          <w:rPr>
            <w:color w:val="0000FF"/>
          </w:rPr>
          <w:t>N 408-п</w:t>
        </w:r>
      </w:hyperlink>
      <w:r>
        <w:t>)</w:t>
      </w:r>
    </w:p>
    <w:p w:rsidR="004332AC" w:rsidRDefault="004332AC">
      <w:pPr>
        <w:pStyle w:val="ConsPlusNormal"/>
        <w:spacing w:before="220"/>
        <w:ind w:firstLine="540"/>
        <w:jc w:val="both"/>
      </w:pPr>
      <w:r>
        <w:t>улучшение качества атмосферного воздуха за счет уменьшения выбросов в атмосферный воздух вредных (загрязняющих) веществ, отходящих от стационарных источников, расположенных на территории Волгоградской области, до 73,5 процента по отношению к 2010 году;</w:t>
      </w:r>
    </w:p>
    <w:p w:rsidR="004332AC" w:rsidRDefault="004332AC">
      <w:pPr>
        <w:pStyle w:val="ConsPlusNormal"/>
        <w:jc w:val="both"/>
      </w:pPr>
      <w:r>
        <w:t xml:space="preserve">(в ред. </w:t>
      </w:r>
      <w:hyperlink r:id="rId129" w:history="1">
        <w:r>
          <w:rPr>
            <w:color w:val="0000FF"/>
          </w:rPr>
          <w:t>постановления</w:t>
        </w:r>
      </w:hyperlink>
      <w:r>
        <w:t xml:space="preserve"> Администрации Волгоградской обл. от 15.12.2016 N 687-п)</w:t>
      </w:r>
    </w:p>
    <w:p w:rsidR="004332AC" w:rsidRDefault="004332AC">
      <w:pPr>
        <w:pStyle w:val="ConsPlusNormal"/>
        <w:spacing w:before="220"/>
        <w:ind w:firstLine="540"/>
        <w:jc w:val="both"/>
      </w:pPr>
      <w:r>
        <w:t>количество муниципальных районов и городских округов Волгоградской области, обеспеченных межмуниципальными объектами размещения ТКО, - 35, в том числе 30 муниципальных районов и 5 городских округов;</w:t>
      </w:r>
    </w:p>
    <w:p w:rsidR="004332AC" w:rsidRDefault="004332AC">
      <w:pPr>
        <w:pStyle w:val="ConsPlusNormal"/>
        <w:jc w:val="both"/>
      </w:pPr>
      <w:r>
        <w:t xml:space="preserve">(абзац введен </w:t>
      </w:r>
      <w:hyperlink r:id="rId130" w:history="1">
        <w:r>
          <w:rPr>
            <w:color w:val="0000FF"/>
          </w:rPr>
          <w:t>постановлением</w:t>
        </w:r>
      </w:hyperlink>
      <w:r>
        <w:t xml:space="preserve"> Правительства Волгоградской обл. от 11.07.2014 N 329-п; в ред. </w:t>
      </w:r>
      <w:hyperlink r:id="rId131" w:history="1">
        <w:r>
          <w:rPr>
            <w:color w:val="0000FF"/>
          </w:rPr>
          <w:t>постановления</w:t>
        </w:r>
      </w:hyperlink>
      <w:r>
        <w:t xml:space="preserve"> Администрации Волгоградской обл. от 15.12.2016 N 687-п)</w:t>
      </w:r>
    </w:p>
    <w:p w:rsidR="004332AC" w:rsidRDefault="004332AC">
      <w:pPr>
        <w:pStyle w:val="ConsPlusNormal"/>
        <w:spacing w:before="220"/>
        <w:ind w:firstLine="540"/>
        <w:jc w:val="both"/>
      </w:pPr>
      <w:r>
        <w:t xml:space="preserve">количество муниципальных районов и городских округов, обеспеченных межмуниципальными мусоросортировочными мощностями, - 38, в том числе 32 муниципальных </w:t>
      </w:r>
      <w:r>
        <w:lastRenderedPageBreak/>
        <w:t>района и 6 городских округов.</w:t>
      </w:r>
    </w:p>
    <w:p w:rsidR="004332AC" w:rsidRDefault="004332AC">
      <w:pPr>
        <w:pStyle w:val="ConsPlusNormal"/>
        <w:jc w:val="both"/>
      </w:pPr>
      <w:r>
        <w:t xml:space="preserve">(абзац введен </w:t>
      </w:r>
      <w:hyperlink r:id="rId132" w:history="1">
        <w:r>
          <w:rPr>
            <w:color w:val="0000FF"/>
          </w:rPr>
          <w:t>постановлением</w:t>
        </w:r>
      </w:hyperlink>
      <w:r>
        <w:t xml:space="preserve"> Правительства Волгоградской обл. от 11.07.2014 N 329-п; в ред. </w:t>
      </w:r>
      <w:hyperlink r:id="rId133" w:history="1">
        <w:r>
          <w:rPr>
            <w:color w:val="0000FF"/>
          </w:rPr>
          <w:t>постановления</w:t>
        </w:r>
      </w:hyperlink>
      <w:r>
        <w:t xml:space="preserve"> Администрации Волгоградской обл. от 15.12.2016 N 687-п)</w:t>
      </w:r>
    </w:p>
    <w:p w:rsidR="004332AC" w:rsidRDefault="004332AC">
      <w:pPr>
        <w:pStyle w:val="ConsPlusNormal"/>
        <w:spacing w:before="220"/>
        <w:ind w:firstLine="540"/>
        <w:jc w:val="both"/>
      </w:pPr>
      <w:r>
        <w:t xml:space="preserve">Целевые показатели и ожидаемые результаты государственной программы представлены в </w:t>
      </w:r>
      <w:hyperlink w:anchor="P3188" w:history="1">
        <w:r>
          <w:rPr>
            <w:color w:val="0000FF"/>
          </w:rPr>
          <w:t>приложении 1</w:t>
        </w:r>
      </w:hyperlink>
      <w:r>
        <w:t xml:space="preserve"> к государственной программе.</w:t>
      </w:r>
    </w:p>
    <w:p w:rsidR="004332AC" w:rsidRDefault="004332AC">
      <w:pPr>
        <w:pStyle w:val="ConsPlusNormal"/>
        <w:spacing w:before="220"/>
        <w:ind w:firstLine="540"/>
        <w:jc w:val="both"/>
      </w:pPr>
      <w:hyperlink w:anchor="P4235" w:history="1">
        <w:r>
          <w:rPr>
            <w:color w:val="0000FF"/>
          </w:rPr>
          <w:t>Методика</w:t>
        </w:r>
      </w:hyperlink>
      <w:r>
        <w:t xml:space="preserve"> расчета целевых показателей государственной программы представлена в приложении 2 к государственной программе.</w:t>
      </w:r>
    </w:p>
    <w:p w:rsidR="004332AC" w:rsidRDefault="004332AC">
      <w:pPr>
        <w:pStyle w:val="ConsPlusNormal"/>
        <w:jc w:val="both"/>
      </w:pPr>
    </w:p>
    <w:p w:rsidR="004332AC" w:rsidRDefault="004332AC">
      <w:pPr>
        <w:pStyle w:val="ConsPlusNormal"/>
        <w:jc w:val="center"/>
        <w:outlineLvl w:val="1"/>
      </w:pPr>
      <w:r>
        <w:t>4. Обобщенная характеристика основных мероприятий</w:t>
      </w:r>
    </w:p>
    <w:p w:rsidR="004332AC" w:rsidRDefault="004332AC">
      <w:pPr>
        <w:pStyle w:val="ConsPlusNormal"/>
        <w:jc w:val="center"/>
      </w:pPr>
      <w:r>
        <w:t>государственной программы</w:t>
      </w:r>
    </w:p>
    <w:p w:rsidR="004332AC" w:rsidRDefault="004332AC">
      <w:pPr>
        <w:pStyle w:val="ConsPlusNormal"/>
        <w:jc w:val="center"/>
      </w:pPr>
      <w:proofErr w:type="gramStart"/>
      <w:r>
        <w:t xml:space="preserve">(в ред. </w:t>
      </w:r>
      <w:hyperlink r:id="rId134" w:history="1">
        <w:r>
          <w:rPr>
            <w:color w:val="0000FF"/>
          </w:rPr>
          <w:t>постановления</w:t>
        </w:r>
      </w:hyperlink>
      <w:r>
        <w:t xml:space="preserve"> Администрации Волгоградской обл.</w:t>
      </w:r>
      <w:proofErr w:type="gramEnd"/>
    </w:p>
    <w:p w:rsidR="004332AC" w:rsidRDefault="004332AC">
      <w:pPr>
        <w:pStyle w:val="ConsPlusNormal"/>
        <w:jc w:val="center"/>
      </w:pPr>
      <w:r>
        <w:t>от 14.12.2015 N 766-п)</w:t>
      </w:r>
    </w:p>
    <w:p w:rsidR="004332AC" w:rsidRDefault="004332AC">
      <w:pPr>
        <w:pStyle w:val="ConsPlusNormal"/>
        <w:jc w:val="both"/>
      </w:pPr>
    </w:p>
    <w:p w:rsidR="004332AC" w:rsidRDefault="004332AC">
      <w:pPr>
        <w:pStyle w:val="ConsPlusNormal"/>
        <w:ind w:firstLine="540"/>
        <w:jc w:val="both"/>
      </w:pPr>
      <w:r>
        <w:t>Основные мероприятия государственной программы реализуется в рамках восьми подпрограмм:</w:t>
      </w:r>
    </w:p>
    <w:p w:rsidR="004332AC" w:rsidRDefault="004332AC">
      <w:pPr>
        <w:pStyle w:val="ConsPlusNormal"/>
        <w:jc w:val="both"/>
      </w:pPr>
      <w:r>
        <w:t xml:space="preserve">(в ред. постановлений Администрации Волгоградской обл. от 29.12.2016 </w:t>
      </w:r>
      <w:hyperlink r:id="rId135" w:history="1">
        <w:r>
          <w:rPr>
            <w:color w:val="0000FF"/>
          </w:rPr>
          <w:t>N 760-п</w:t>
        </w:r>
      </w:hyperlink>
      <w:r>
        <w:t xml:space="preserve">, от 28.12.2017 </w:t>
      </w:r>
      <w:hyperlink r:id="rId136" w:history="1">
        <w:r>
          <w:rPr>
            <w:color w:val="0000FF"/>
          </w:rPr>
          <w:t>N 717-п</w:t>
        </w:r>
      </w:hyperlink>
      <w:r>
        <w:t>)</w:t>
      </w:r>
    </w:p>
    <w:p w:rsidR="004332AC" w:rsidRDefault="004332AC">
      <w:pPr>
        <w:pStyle w:val="ConsPlusNormal"/>
        <w:spacing w:before="220"/>
        <w:ind w:firstLine="540"/>
        <w:jc w:val="both"/>
      </w:pPr>
      <w:hyperlink w:anchor="P458" w:history="1">
        <w:r>
          <w:rPr>
            <w:color w:val="0000FF"/>
          </w:rPr>
          <w:t>Подпрограмма</w:t>
        </w:r>
      </w:hyperlink>
      <w:r>
        <w:t xml:space="preserve"> "Сохранение биологического разнообразия и развитие системы особо охраняемых природных территорий" предусматривает реализацию:</w:t>
      </w:r>
    </w:p>
    <w:p w:rsidR="004332AC" w:rsidRDefault="004332AC">
      <w:pPr>
        <w:pStyle w:val="ConsPlusNormal"/>
        <w:spacing w:before="220"/>
        <w:ind w:firstLine="540"/>
        <w:jc w:val="both"/>
      </w:pPr>
      <w:r>
        <w:t>основного мероприятия "Сохранение биологического разнообразия", включающего реализацию мероприятий по совершенствованию нормативно-правового, организационного, научно-методического и информационного обеспечения деятельности по сохранению биологического разнообразия, ведению Красной книги Волгоградской области, охране и воспроизводству объектов животного мира;</w:t>
      </w:r>
    </w:p>
    <w:p w:rsidR="004332AC" w:rsidRDefault="004332AC">
      <w:pPr>
        <w:pStyle w:val="ConsPlusNormal"/>
        <w:spacing w:before="220"/>
        <w:ind w:firstLine="540"/>
        <w:jc w:val="both"/>
      </w:pPr>
      <w:proofErr w:type="gramStart"/>
      <w:r>
        <w:t>основного мероприятия "Развитие системы особо охраняемых природных территорий", включающего реализацию мероприятий по совершенствованию нормативно-правового и информационно-методического обеспечения деятельности особо охраняемых природных территорий, противопожарному обустройству особо охраняемых природных территорий регионального значения, обустройству особо охраняемых природных территорий регионального значения в части создания инфраструктуры для рекреации и туризма, проведение природоохранных мероприятий, направленных на развитие природных парков и регионального ботанического сада.</w:t>
      </w:r>
      <w:proofErr w:type="gramEnd"/>
    </w:p>
    <w:p w:rsidR="004332AC" w:rsidRDefault="004332AC">
      <w:pPr>
        <w:pStyle w:val="ConsPlusNormal"/>
        <w:spacing w:before="220"/>
        <w:ind w:firstLine="540"/>
        <w:jc w:val="both"/>
      </w:pPr>
      <w:hyperlink w:anchor="P676" w:history="1">
        <w:proofErr w:type="gramStart"/>
        <w:r>
          <w:rPr>
            <w:color w:val="0000FF"/>
          </w:rPr>
          <w:t>Подпрограмма</w:t>
        </w:r>
      </w:hyperlink>
      <w:r>
        <w:t xml:space="preserve"> "Экологическое просвещение" предусматривает реализацию основного мероприятия "Повышение уровня экологической культуры населения Волгоградской области", включающего реализацию мероприятий по анализу правовых, нормативно-методических документов, справочно-информационных, тематических и дидактических материалов, разработку концепции по экологическому просвещению и воспитанию, экспертно-аналитическому рассмотрению документов и методических материалов, научно-методическому сопровождению программных мероприятий путем создания и обеспечения деятельности координационного совета по экологическому просвещению и воспитанию.</w:t>
      </w:r>
      <w:proofErr w:type="gramEnd"/>
    </w:p>
    <w:p w:rsidR="004332AC" w:rsidRDefault="004332AC">
      <w:pPr>
        <w:pStyle w:val="ConsPlusNormal"/>
        <w:spacing w:before="220"/>
        <w:ind w:firstLine="540"/>
        <w:jc w:val="both"/>
      </w:pPr>
      <w:hyperlink w:anchor="P824" w:history="1">
        <w:proofErr w:type="gramStart"/>
        <w:r>
          <w:rPr>
            <w:color w:val="0000FF"/>
          </w:rPr>
          <w:t>Подпрограмма</w:t>
        </w:r>
      </w:hyperlink>
      <w:r>
        <w:t xml:space="preserve"> "Охрана атмосферного воздуха" предусматривает реализацию основного мероприятия "Снижение негативного воздействия на атмосферный воздух", включающего реализацию мероприятий по проведению оценки состояния загрязнения воздушного бассейна городского округа город-герой Волгоград, городских округов город Волжский, город Михайловка, город Урюпинск и прогнозу его состояния, созданию программного комплекса оценки качества атмосферного воздуха Волгограда, выполнению </w:t>
      </w:r>
      <w:proofErr w:type="spellStart"/>
      <w:r>
        <w:t>воздухоохранных</w:t>
      </w:r>
      <w:proofErr w:type="spellEnd"/>
      <w:r>
        <w:t xml:space="preserve"> мероприятий на предприятиях Волгоградской области, имеющих стационарные источники выбросов загрязняющих</w:t>
      </w:r>
      <w:proofErr w:type="gramEnd"/>
      <w:r>
        <w:t xml:space="preserve"> веществ, </w:t>
      </w:r>
      <w:proofErr w:type="gramStart"/>
      <w:r>
        <w:t>оказывающие</w:t>
      </w:r>
      <w:proofErr w:type="gramEnd"/>
      <w:r>
        <w:t xml:space="preserve"> значительное влияние на состояние атмосферного воздуха.</w:t>
      </w:r>
    </w:p>
    <w:p w:rsidR="004332AC" w:rsidRDefault="004332AC">
      <w:pPr>
        <w:pStyle w:val="ConsPlusNormal"/>
        <w:spacing w:before="220"/>
        <w:ind w:firstLine="540"/>
        <w:jc w:val="both"/>
      </w:pPr>
      <w:hyperlink w:anchor="P985" w:history="1">
        <w:proofErr w:type="gramStart"/>
        <w:r>
          <w:rPr>
            <w:color w:val="0000FF"/>
          </w:rPr>
          <w:t>Подпрограмма</w:t>
        </w:r>
      </w:hyperlink>
      <w:r>
        <w:t xml:space="preserve"> "Государственный экологический мониторинг (государственный мониторинг окружающей среды)" предусматривает реализацию основного мероприятия "Осуществление государственного экологического мониторинга", включающего реализацию мероприятий по мониторингу атмосферного воздуха, мониторингу почв, мониторингу водных объектов, мониторингу радиационной обстановки в целях получения информации, анализу данных и информированию территориальных органов федеральных органов исполнительной власти и органов местного самоуправления для принятия управленческих решений в рамках возложенных полномочий.</w:t>
      </w:r>
      <w:proofErr w:type="gramEnd"/>
    </w:p>
    <w:p w:rsidR="004332AC" w:rsidRDefault="004332AC">
      <w:pPr>
        <w:pStyle w:val="ConsPlusNormal"/>
        <w:jc w:val="both"/>
      </w:pPr>
      <w:r>
        <w:t xml:space="preserve">(в ред. </w:t>
      </w:r>
      <w:hyperlink r:id="rId137" w:history="1">
        <w:r>
          <w:rPr>
            <w:color w:val="0000FF"/>
          </w:rPr>
          <w:t>постановления</w:t>
        </w:r>
      </w:hyperlink>
      <w:r>
        <w:t xml:space="preserve"> Администрации Волгоградской обл. от 04.08.2016 N 408-п)</w:t>
      </w:r>
    </w:p>
    <w:p w:rsidR="004332AC" w:rsidRDefault="004332AC">
      <w:pPr>
        <w:pStyle w:val="ConsPlusNormal"/>
        <w:spacing w:before="220"/>
        <w:ind w:firstLine="540"/>
        <w:jc w:val="both"/>
      </w:pPr>
      <w:hyperlink w:anchor="P1150" w:history="1">
        <w:r>
          <w:rPr>
            <w:color w:val="0000FF"/>
          </w:rPr>
          <w:t>Подпрограмма</w:t>
        </w:r>
      </w:hyperlink>
      <w:r>
        <w:t xml:space="preserve"> "Обращение с твердыми коммунальными отходами на территории Волгоградской области" предусматривает реализацию:</w:t>
      </w:r>
    </w:p>
    <w:p w:rsidR="004332AC" w:rsidRDefault="004332AC">
      <w:pPr>
        <w:pStyle w:val="ConsPlusNormal"/>
        <w:spacing w:before="220"/>
        <w:ind w:firstLine="540"/>
        <w:jc w:val="both"/>
      </w:pPr>
      <w:r>
        <w:t xml:space="preserve">основного мероприятия "Развитие комплексной системы обращения с отходами", включающего создание межмуниципальных полигонов ТКО с межмуниципальными мусоросортировочными комплексами и межмуниципальными мусороперегрузочными станциями, достаточными для нужд всех муниципальных образований Волгоградской области. </w:t>
      </w:r>
      <w:proofErr w:type="gramStart"/>
      <w:r>
        <w:t>Расположение и количество межмуниципальных объектов инфраструктуры обращения с ТКО на территории региона определяется в соответствии с кустовыми перспективными логистическими схемами вывоза твердых бытовых и крупногабаритных отходов с территорий населенных пунктов Волгоградской области на объекты приема отходов (межмуниципальные полигоны, межмуниципальные мусоросортировочные комплексы, межмуниципальные мусороперегрузочные станции), а также данными лиц, эксплуатирующих объекты размещения ТКО;</w:t>
      </w:r>
      <w:proofErr w:type="gramEnd"/>
    </w:p>
    <w:p w:rsidR="004332AC" w:rsidRDefault="004332AC">
      <w:pPr>
        <w:pStyle w:val="ConsPlusNormal"/>
        <w:spacing w:before="220"/>
        <w:ind w:firstLine="540"/>
        <w:jc w:val="both"/>
      </w:pPr>
      <w:r>
        <w:t>основного мероприятия "Ликвидация накопленного экологического ущерба", включающего реализацию мероприятий по обеспечению экологической безопасности территории, занятой свалкой в Кировском районе Волгограда, а также предоставление субсидий из областного бюджета бюджетам муниципальных районов и городских округов Волгоградской области на реализацию мероприятий в области обращения с отходами и ликвидации накопленного экологического ущерба. В целях информирования населения по вопросам обращения с отходами, предотвращения причинения вреда окружающей среде предусмотрено размещение информации в сфере обращения с отходами в печатных и электронных средствах массовой информации.</w:t>
      </w:r>
    </w:p>
    <w:p w:rsidR="004332AC" w:rsidRDefault="004332AC">
      <w:pPr>
        <w:pStyle w:val="ConsPlusNormal"/>
        <w:jc w:val="both"/>
      </w:pPr>
      <w:r>
        <w:t>(</w:t>
      </w:r>
      <w:proofErr w:type="gramStart"/>
      <w:r>
        <w:t>в</w:t>
      </w:r>
      <w:proofErr w:type="gramEnd"/>
      <w:r>
        <w:t xml:space="preserve"> ред. постановлений Администрации Волгоградской обл. от 15.02.2017 </w:t>
      </w:r>
      <w:hyperlink r:id="rId138" w:history="1">
        <w:r>
          <w:rPr>
            <w:color w:val="0000FF"/>
          </w:rPr>
          <w:t>N 78-п</w:t>
        </w:r>
      </w:hyperlink>
      <w:r>
        <w:t xml:space="preserve">, от 27.11.2017 </w:t>
      </w:r>
      <w:hyperlink r:id="rId139" w:history="1">
        <w:r>
          <w:rPr>
            <w:color w:val="0000FF"/>
          </w:rPr>
          <w:t>N 615-п</w:t>
        </w:r>
      </w:hyperlink>
      <w:r>
        <w:t xml:space="preserve">, от 27.12.2017 </w:t>
      </w:r>
      <w:hyperlink r:id="rId140" w:history="1">
        <w:r>
          <w:rPr>
            <w:color w:val="0000FF"/>
          </w:rPr>
          <w:t>N 699-п</w:t>
        </w:r>
      </w:hyperlink>
      <w:r>
        <w:t>)</w:t>
      </w:r>
    </w:p>
    <w:p w:rsidR="004332AC" w:rsidRDefault="004332AC">
      <w:pPr>
        <w:pStyle w:val="ConsPlusNormal"/>
        <w:spacing w:before="220"/>
        <w:ind w:firstLine="540"/>
        <w:jc w:val="both"/>
      </w:pPr>
      <w:hyperlink w:anchor="P1425" w:history="1">
        <w:r>
          <w:rPr>
            <w:color w:val="0000FF"/>
          </w:rPr>
          <w:t>Подпрограмма</w:t>
        </w:r>
      </w:hyperlink>
      <w:r>
        <w:t xml:space="preserve"> "Развитие охотничьего хозяйства" предусматривает реализацию основного мероприятия "Сохранение охотничьих ресурсов и среды их обитания", включающего реализацию мероприятий по обеспечению и поддержанию видового баланса охотничьих ресурсов в экосистемах наряду с увеличением ресурсного потенциала и по осуществлению федерального государственного охотничьего надзора и управления в области охотничьего хозяйства и сохранения охотничьих ресурсов.</w:t>
      </w:r>
    </w:p>
    <w:p w:rsidR="004332AC" w:rsidRDefault="004332AC">
      <w:pPr>
        <w:pStyle w:val="ConsPlusNormal"/>
        <w:jc w:val="both"/>
      </w:pPr>
      <w:r>
        <w:t xml:space="preserve">(абзац введен </w:t>
      </w:r>
      <w:hyperlink r:id="rId141" w:history="1">
        <w:r>
          <w:rPr>
            <w:color w:val="0000FF"/>
          </w:rPr>
          <w:t>постановлением</w:t>
        </w:r>
      </w:hyperlink>
      <w:r>
        <w:t xml:space="preserve"> Администрации Волгоградской обл. от 29.12.2016 N 760-п)</w:t>
      </w:r>
    </w:p>
    <w:p w:rsidR="004332AC" w:rsidRDefault="004332AC">
      <w:pPr>
        <w:pStyle w:val="ConsPlusNormal"/>
        <w:spacing w:before="220"/>
        <w:ind w:firstLine="540"/>
        <w:jc w:val="both"/>
      </w:pPr>
      <w:hyperlink w:anchor="P1632" w:history="1">
        <w:proofErr w:type="gramStart"/>
        <w:r>
          <w:rPr>
            <w:color w:val="0000FF"/>
          </w:rPr>
          <w:t>Подпрограмма</w:t>
        </w:r>
      </w:hyperlink>
      <w:r>
        <w:t xml:space="preserve"> "Развитие лесного хозяйства" предусматривает реализацию основного мероприятия "Охрана, защита и воспроизводство лесов", включающего реализацию комплекса мер по повышению эффективности предупреждения возникновения и распространения лесных пожаров, тушению лесных пожаров, повышению эффективности проведения профилактики возникновения, локализации и ликвидации очагов вредных организмов, проведению мероприятий лесоустройства, ведению государственного лесного реестра, обеспечению постановки на государственный кадастровый учет лесных участков, организацию интенсивного использования лесов с</w:t>
      </w:r>
      <w:proofErr w:type="gramEnd"/>
      <w:r>
        <w:t xml:space="preserve"> </w:t>
      </w:r>
      <w:proofErr w:type="gramStart"/>
      <w:r>
        <w:t xml:space="preserve">учетом сохранения их экологического потенциала, лесное планирование и регламентирование, созданию и функционированию объектов лесного семеноводства, осуществлению интенсивного </w:t>
      </w:r>
      <w:proofErr w:type="spellStart"/>
      <w:r>
        <w:t>лесовосстановления</w:t>
      </w:r>
      <w:proofErr w:type="spellEnd"/>
      <w:r>
        <w:t xml:space="preserve"> и лесоразведения обеспечивающих сохранение экологического потенциала лесов, а также проведение ухода за лесами, повышению </w:t>
      </w:r>
      <w:r>
        <w:lastRenderedPageBreak/>
        <w:t>продуктивности и улучшению породного состава лесов, обеспечению выявления и пресечения нарушений лесного законодательства, привлечению научно-исследовательских организаций для обеспечения подготовки принимаемых решений в сфере охраны, защиты и воспроизводства лесов.</w:t>
      </w:r>
      <w:proofErr w:type="gramEnd"/>
    </w:p>
    <w:p w:rsidR="004332AC" w:rsidRDefault="004332AC">
      <w:pPr>
        <w:pStyle w:val="ConsPlusNormal"/>
        <w:jc w:val="both"/>
      </w:pPr>
      <w:r>
        <w:t xml:space="preserve">(абзац введен </w:t>
      </w:r>
      <w:hyperlink r:id="rId142"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hyperlink w:anchor="P1803" w:history="1">
        <w:proofErr w:type="gramStart"/>
        <w:r>
          <w:rPr>
            <w:color w:val="0000FF"/>
          </w:rPr>
          <w:t>Подпрограмма</w:t>
        </w:r>
      </w:hyperlink>
      <w:r>
        <w:t xml:space="preserve"> "Геологическое изучение недр, воспроизводство минерально-сырьевой базы и рациональное использование недр на территории Волгоградской области" предусматривает реализацию основного мероприятия "Воспроизводство минерально-сырьевой базы общераспространенных полезных ископаемых и подземных вод", включающего реализацию мероприятий по геологическому изучению участков недр местного значения на территории Волгоградской области, содержащих общераспространенные полезные ископаемые, а также геологическое изучение участков недр, содержащих подземные воды, которые используются для целей питьевого</w:t>
      </w:r>
      <w:proofErr w:type="gramEnd"/>
      <w:r>
        <w:t xml:space="preserve"> и хозяйственно-бытового водоснабжения и объем </w:t>
      </w:r>
      <w:proofErr w:type="gramStart"/>
      <w:r>
        <w:t>добычи</w:t>
      </w:r>
      <w:proofErr w:type="gramEnd"/>
      <w:r>
        <w:t xml:space="preserve"> которых составляет не более 500 куб. метров в сутки.</w:t>
      </w:r>
    </w:p>
    <w:p w:rsidR="004332AC" w:rsidRDefault="004332AC">
      <w:pPr>
        <w:pStyle w:val="ConsPlusNormal"/>
        <w:jc w:val="both"/>
      </w:pPr>
      <w:r>
        <w:t xml:space="preserve">(абзац введен </w:t>
      </w:r>
      <w:hyperlink r:id="rId143" w:history="1">
        <w:r>
          <w:rPr>
            <w:color w:val="0000FF"/>
          </w:rPr>
          <w:t>постановлением</w:t>
        </w:r>
      </w:hyperlink>
      <w:r>
        <w:t xml:space="preserve"> Администрации Волгоградской обл. от 28.12.2017 N 717-п)</w:t>
      </w:r>
    </w:p>
    <w:p w:rsidR="004332AC" w:rsidRDefault="004332AC">
      <w:pPr>
        <w:pStyle w:val="ConsPlusNormal"/>
        <w:jc w:val="both"/>
      </w:pPr>
    </w:p>
    <w:p w:rsidR="004332AC" w:rsidRDefault="004332AC">
      <w:pPr>
        <w:pStyle w:val="ConsPlusNormal"/>
        <w:ind w:firstLine="540"/>
        <w:jc w:val="both"/>
      </w:pPr>
      <w:hyperlink w:anchor="P4518" w:history="1">
        <w:r>
          <w:rPr>
            <w:color w:val="0000FF"/>
          </w:rPr>
          <w:t>Перечень</w:t>
        </w:r>
      </w:hyperlink>
      <w:r>
        <w:t xml:space="preserve"> мероприятий государственной программы представлен в приложении 3.</w:t>
      </w:r>
    </w:p>
    <w:p w:rsidR="004332AC" w:rsidRDefault="004332AC">
      <w:pPr>
        <w:pStyle w:val="ConsPlusNormal"/>
        <w:jc w:val="both"/>
      </w:pPr>
    </w:p>
    <w:p w:rsidR="004332AC" w:rsidRDefault="004332AC">
      <w:pPr>
        <w:pStyle w:val="ConsPlusNormal"/>
        <w:jc w:val="center"/>
        <w:outlineLvl w:val="1"/>
      </w:pPr>
      <w:r>
        <w:t>5. Прогноз сводных показателей государственных заданий</w:t>
      </w:r>
    </w:p>
    <w:p w:rsidR="004332AC" w:rsidRDefault="004332AC">
      <w:pPr>
        <w:pStyle w:val="ConsPlusNormal"/>
        <w:jc w:val="center"/>
      </w:pPr>
      <w:r>
        <w:t>в рамках реализации государственной программы</w:t>
      </w:r>
    </w:p>
    <w:p w:rsidR="004332AC" w:rsidRDefault="004332AC">
      <w:pPr>
        <w:pStyle w:val="ConsPlusNormal"/>
        <w:jc w:val="both"/>
      </w:pPr>
    </w:p>
    <w:p w:rsidR="004332AC" w:rsidRDefault="004332AC">
      <w:pPr>
        <w:pStyle w:val="ConsPlusNormal"/>
        <w:ind w:firstLine="540"/>
        <w:jc w:val="both"/>
      </w:pPr>
      <w:proofErr w:type="gramStart"/>
      <w:r>
        <w:t>В рамках реализации государственной программы предусматривается выполнение государственных заданий на оказание государственных услуг (выполнение работ) государственными бюджетными учреждениями Волгоградской области, подведомственными комитету природных ресурсов, лесного хозяйства и экологии Волгоградской области, при выполнении мероприятия "Проведение природоохранных мероприятий, направленных на развитие природных парков и регионального ботанического сада", а также выполнение государственного задания на оказание государственных услуг (выполнение работ) специализированным государственным бюджетным учреждением</w:t>
      </w:r>
      <w:proofErr w:type="gramEnd"/>
      <w:r>
        <w:t xml:space="preserve"> "Волгоградский </w:t>
      </w:r>
      <w:proofErr w:type="spellStart"/>
      <w:r>
        <w:t>лесопожарный</w:t>
      </w:r>
      <w:proofErr w:type="spellEnd"/>
      <w:r>
        <w:t xml:space="preserve"> центр".</w:t>
      </w:r>
    </w:p>
    <w:p w:rsidR="004332AC" w:rsidRDefault="004332AC">
      <w:pPr>
        <w:pStyle w:val="ConsPlusNormal"/>
        <w:jc w:val="both"/>
      </w:pPr>
      <w:r>
        <w:t xml:space="preserve">(в ред. постановлений Администрации Волгоградской обл. от 24.08.2015 </w:t>
      </w:r>
      <w:hyperlink r:id="rId144" w:history="1">
        <w:r>
          <w:rPr>
            <w:color w:val="0000FF"/>
          </w:rPr>
          <w:t>N 486-п</w:t>
        </w:r>
      </w:hyperlink>
      <w:r>
        <w:t xml:space="preserve">, от 27.11.2017 </w:t>
      </w:r>
      <w:hyperlink r:id="rId145" w:history="1">
        <w:r>
          <w:rPr>
            <w:color w:val="0000FF"/>
          </w:rPr>
          <w:t>N 615-п</w:t>
        </w:r>
      </w:hyperlink>
      <w:r>
        <w:t xml:space="preserve">, от 28.12.2017 </w:t>
      </w:r>
      <w:hyperlink r:id="rId146" w:history="1">
        <w:r>
          <w:rPr>
            <w:color w:val="0000FF"/>
          </w:rPr>
          <w:t>N 717-п</w:t>
        </w:r>
      </w:hyperlink>
      <w:r>
        <w:t>)</w:t>
      </w:r>
    </w:p>
    <w:p w:rsidR="004332AC" w:rsidRDefault="004332AC">
      <w:pPr>
        <w:pStyle w:val="ConsPlusNormal"/>
        <w:spacing w:before="220"/>
        <w:ind w:firstLine="540"/>
        <w:jc w:val="both"/>
      </w:pPr>
      <w:hyperlink w:anchor="P8185" w:history="1">
        <w:r>
          <w:rPr>
            <w:color w:val="0000FF"/>
          </w:rPr>
          <w:t>Перечень</w:t>
        </w:r>
      </w:hyperlink>
      <w:r>
        <w:t xml:space="preserve"> сводных показателей государственных заданий на оказание государственных услуг (выполнение работ) государственными учреждениями Волгоградской области, подведомственными комитету природных ресурсов, лесного хозяйства и экологии Волгоградской области, приведен в приложении 4 к государственной программе.</w:t>
      </w:r>
    </w:p>
    <w:p w:rsidR="004332AC" w:rsidRDefault="004332AC">
      <w:pPr>
        <w:pStyle w:val="ConsPlusNormal"/>
        <w:jc w:val="both"/>
      </w:pPr>
      <w:r>
        <w:t xml:space="preserve">(в ред. постановлений Администрации Волгоградской обл. от 24.08.2015 </w:t>
      </w:r>
      <w:hyperlink r:id="rId147" w:history="1">
        <w:r>
          <w:rPr>
            <w:color w:val="0000FF"/>
          </w:rPr>
          <w:t>N 486-п</w:t>
        </w:r>
      </w:hyperlink>
      <w:r>
        <w:t xml:space="preserve">, от 27.11.2017 </w:t>
      </w:r>
      <w:hyperlink r:id="rId148" w:history="1">
        <w:r>
          <w:rPr>
            <w:color w:val="0000FF"/>
          </w:rPr>
          <w:t>N 615-п</w:t>
        </w:r>
      </w:hyperlink>
      <w:r>
        <w:t>)</w:t>
      </w:r>
    </w:p>
    <w:p w:rsidR="004332AC" w:rsidRDefault="004332AC">
      <w:pPr>
        <w:pStyle w:val="ConsPlusNormal"/>
        <w:jc w:val="both"/>
      </w:pPr>
    </w:p>
    <w:p w:rsidR="004332AC" w:rsidRDefault="004332AC">
      <w:pPr>
        <w:pStyle w:val="ConsPlusNormal"/>
        <w:jc w:val="center"/>
        <w:outlineLvl w:val="1"/>
      </w:pPr>
      <w:r>
        <w:t>6. Обоснование объема финансовых ресурсов, необходимых</w:t>
      </w:r>
    </w:p>
    <w:p w:rsidR="004332AC" w:rsidRDefault="004332AC">
      <w:pPr>
        <w:pStyle w:val="ConsPlusNormal"/>
        <w:jc w:val="center"/>
      </w:pPr>
      <w:r>
        <w:t>для реализации государственной программы</w:t>
      </w:r>
    </w:p>
    <w:p w:rsidR="004332AC" w:rsidRDefault="004332AC">
      <w:pPr>
        <w:pStyle w:val="ConsPlusNormal"/>
        <w:jc w:val="both"/>
      </w:pPr>
    </w:p>
    <w:p w:rsidR="004332AC" w:rsidRDefault="004332AC">
      <w:pPr>
        <w:pStyle w:val="ConsPlusNormal"/>
        <w:ind w:firstLine="540"/>
        <w:jc w:val="both"/>
      </w:pPr>
      <w:r>
        <w:t>Объем финансового обеспечения реализации государственной программы составит 11842476,7 тыс. рублей, из них по годам и по источникам финансирования:</w:t>
      </w:r>
    </w:p>
    <w:p w:rsidR="004332AC" w:rsidRDefault="004332AC">
      <w:pPr>
        <w:pStyle w:val="ConsPlusNormal"/>
        <w:jc w:val="both"/>
      </w:pPr>
      <w:r>
        <w:t xml:space="preserve">(в ред. </w:t>
      </w:r>
      <w:hyperlink r:id="rId149"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а) средства федерального бюджета - 2226752,4 тыс. рублей, в том числе:</w:t>
      </w:r>
    </w:p>
    <w:p w:rsidR="004332AC" w:rsidRDefault="004332AC">
      <w:pPr>
        <w:pStyle w:val="ConsPlusNormal"/>
        <w:spacing w:before="220"/>
        <w:ind w:firstLine="540"/>
        <w:jc w:val="both"/>
      </w:pPr>
      <w:r>
        <w:t>2014 год - 166,10 тыс. рублей;</w:t>
      </w:r>
    </w:p>
    <w:p w:rsidR="004332AC" w:rsidRDefault="004332AC">
      <w:pPr>
        <w:pStyle w:val="ConsPlusNormal"/>
        <w:spacing w:before="220"/>
        <w:ind w:firstLine="540"/>
        <w:jc w:val="both"/>
      </w:pPr>
      <w:r>
        <w:t>2015 год - 137,10 тыс. рублей;</w:t>
      </w:r>
    </w:p>
    <w:p w:rsidR="004332AC" w:rsidRDefault="004332AC">
      <w:pPr>
        <w:pStyle w:val="ConsPlusNormal"/>
        <w:spacing w:before="220"/>
        <w:ind w:firstLine="540"/>
        <w:jc w:val="both"/>
      </w:pPr>
      <w:r>
        <w:t>2016 год - 126,5 тыс. рублей;</w:t>
      </w:r>
    </w:p>
    <w:p w:rsidR="004332AC" w:rsidRDefault="004332AC">
      <w:pPr>
        <w:pStyle w:val="ConsPlusNormal"/>
        <w:spacing w:before="220"/>
        <w:ind w:firstLine="540"/>
        <w:jc w:val="both"/>
      </w:pPr>
      <w:r>
        <w:lastRenderedPageBreak/>
        <w:t>2017 год - 499259,4 тыс. рублей;</w:t>
      </w:r>
    </w:p>
    <w:p w:rsidR="004332AC" w:rsidRDefault="004332AC">
      <w:pPr>
        <w:pStyle w:val="ConsPlusNormal"/>
        <w:spacing w:before="220"/>
        <w:ind w:firstLine="540"/>
        <w:jc w:val="both"/>
      </w:pPr>
      <w:r>
        <w:t>2018 год - 673912,0 тыс. рублей;</w:t>
      </w:r>
    </w:p>
    <w:p w:rsidR="004332AC" w:rsidRDefault="004332AC">
      <w:pPr>
        <w:pStyle w:val="ConsPlusNormal"/>
        <w:spacing w:before="220"/>
        <w:ind w:firstLine="540"/>
        <w:jc w:val="both"/>
      </w:pPr>
      <w:r>
        <w:t>2019 год - 574814,1 тыс. рублей;</w:t>
      </w:r>
    </w:p>
    <w:p w:rsidR="004332AC" w:rsidRDefault="004332AC">
      <w:pPr>
        <w:pStyle w:val="ConsPlusNormal"/>
        <w:spacing w:before="220"/>
        <w:ind w:firstLine="540"/>
        <w:jc w:val="both"/>
      </w:pPr>
      <w:r>
        <w:t>2020 год - 478337,2 тыс. рублей;</w:t>
      </w:r>
    </w:p>
    <w:p w:rsidR="004332AC" w:rsidRDefault="004332AC">
      <w:pPr>
        <w:pStyle w:val="ConsPlusNormal"/>
        <w:jc w:val="both"/>
      </w:pPr>
      <w:r>
        <w:t xml:space="preserve">(в ред. </w:t>
      </w:r>
      <w:hyperlink r:id="rId150"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б) средства областного бюджета - 1054111,4 тыс. рублей, в том числе:</w:t>
      </w:r>
    </w:p>
    <w:p w:rsidR="004332AC" w:rsidRDefault="004332AC">
      <w:pPr>
        <w:pStyle w:val="ConsPlusNormal"/>
        <w:spacing w:before="220"/>
        <w:ind w:firstLine="540"/>
        <w:jc w:val="both"/>
      </w:pPr>
      <w:r>
        <w:t>2014 год - 68974,30 тыс. рублей;</w:t>
      </w:r>
    </w:p>
    <w:p w:rsidR="004332AC" w:rsidRDefault="004332AC">
      <w:pPr>
        <w:pStyle w:val="ConsPlusNormal"/>
        <w:spacing w:before="220"/>
        <w:ind w:firstLine="540"/>
        <w:jc w:val="both"/>
      </w:pPr>
      <w:r>
        <w:t>2015 год - 58002,00 тыс. рублей;</w:t>
      </w:r>
    </w:p>
    <w:p w:rsidR="004332AC" w:rsidRDefault="004332AC">
      <w:pPr>
        <w:pStyle w:val="ConsPlusNormal"/>
        <w:spacing w:before="220"/>
        <w:ind w:firstLine="540"/>
        <w:jc w:val="both"/>
      </w:pPr>
      <w:r>
        <w:t>2016 год - 71181,4 тыс. рублей;</w:t>
      </w:r>
    </w:p>
    <w:p w:rsidR="004332AC" w:rsidRDefault="004332AC">
      <w:pPr>
        <w:pStyle w:val="ConsPlusNormal"/>
        <w:spacing w:before="220"/>
        <w:ind w:firstLine="540"/>
        <w:jc w:val="both"/>
      </w:pPr>
      <w:r>
        <w:t>2017 год - 197690,1 тыс. рублей;</w:t>
      </w:r>
    </w:p>
    <w:p w:rsidR="004332AC" w:rsidRDefault="004332AC">
      <w:pPr>
        <w:pStyle w:val="ConsPlusNormal"/>
        <w:spacing w:before="220"/>
        <w:ind w:firstLine="540"/>
        <w:jc w:val="both"/>
      </w:pPr>
      <w:r>
        <w:t>2018 год - 265890,1 тыс. рублей;</w:t>
      </w:r>
    </w:p>
    <w:p w:rsidR="004332AC" w:rsidRDefault="004332AC">
      <w:pPr>
        <w:pStyle w:val="ConsPlusNormal"/>
        <w:spacing w:before="220"/>
        <w:ind w:firstLine="540"/>
        <w:jc w:val="both"/>
      </w:pPr>
      <w:r>
        <w:t>2019 год - 193662,8 тыс. рублей;</w:t>
      </w:r>
    </w:p>
    <w:p w:rsidR="004332AC" w:rsidRDefault="004332AC">
      <w:pPr>
        <w:pStyle w:val="ConsPlusNormal"/>
        <w:spacing w:before="220"/>
        <w:ind w:firstLine="540"/>
        <w:jc w:val="both"/>
      </w:pPr>
      <w:r>
        <w:t>2020 год - 198710,7 тыс. рублей;</w:t>
      </w:r>
    </w:p>
    <w:p w:rsidR="004332AC" w:rsidRDefault="004332AC">
      <w:pPr>
        <w:pStyle w:val="ConsPlusNormal"/>
        <w:jc w:val="both"/>
      </w:pPr>
      <w:r>
        <w:t xml:space="preserve">(в ред. </w:t>
      </w:r>
      <w:hyperlink r:id="rId151"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в) средства местных бюджетов - 71181,7 тыс. рублей, в том числе:</w:t>
      </w:r>
    </w:p>
    <w:p w:rsidR="004332AC" w:rsidRDefault="004332AC">
      <w:pPr>
        <w:pStyle w:val="ConsPlusNormal"/>
        <w:spacing w:before="220"/>
        <w:ind w:firstLine="540"/>
        <w:jc w:val="both"/>
      </w:pPr>
      <w:r>
        <w:t>2017 год - 1181,7 тыс. рублей;</w:t>
      </w:r>
    </w:p>
    <w:p w:rsidR="004332AC" w:rsidRDefault="004332AC">
      <w:pPr>
        <w:pStyle w:val="ConsPlusNormal"/>
        <w:spacing w:before="220"/>
        <w:ind w:firstLine="540"/>
        <w:jc w:val="both"/>
      </w:pPr>
      <w:r>
        <w:t>2018 год - 20000,0 тыс. рублей;</w:t>
      </w:r>
    </w:p>
    <w:p w:rsidR="004332AC" w:rsidRDefault="004332AC">
      <w:pPr>
        <w:pStyle w:val="ConsPlusNormal"/>
        <w:spacing w:before="220"/>
        <w:ind w:firstLine="540"/>
        <w:jc w:val="both"/>
      </w:pPr>
      <w:r>
        <w:t>2019 год - 25000,0 тыс. рублей;</w:t>
      </w:r>
    </w:p>
    <w:p w:rsidR="004332AC" w:rsidRDefault="004332AC">
      <w:pPr>
        <w:pStyle w:val="ConsPlusNormal"/>
        <w:spacing w:before="220"/>
        <w:ind w:firstLine="540"/>
        <w:jc w:val="both"/>
      </w:pPr>
      <w:r>
        <w:t>2020 год - 25000,0 тыс. рублей;</w:t>
      </w:r>
    </w:p>
    <w:p w:rsidR="004332AC" w:rsidRDefault="004332AC">
      <w:pPr>
        <w:pStyle w:val="ConsPlusNormal"/>
        <w:jc w:val="both"/>
      </w:pPr>
      <w:r>
        <w:t xml:space="preserve">(в ред. </w:t>
      </w:r>
      <w:hyperlink r:id="rId152"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г) средства внебюджетных источников - 8490431,2 тыс. рублей, в том числе:</w:t>
      </w:r>
    </w:p>
    <w:p w:rsidR="004332AC" w:rsidRDefault="004332AC">
      <w:pPr>
        <w:pStyle w:val="ConsPlusNormal"/>
        <w:spacing w:before="220"/>
        <w:ind w:firstLine="540"/>
        <w:jc w:val="both"/>
      </w:pPr>
      <w:r>
        <w:t>2014 год - 517968,00 тыс. рублей;</w:t>
      </w:r>
    </w:p>
    <w:p w:rsidR="004332AC" w:rsidRDefault="004332AC">
      <w:pPr>
        <w:pStyle w:val="ConsPlusNormal"/>
        <w:spacing w:before="220"/>
        <w:ind w:firstLine="540"/>
        <w:jc w:val="both"/>
      </w:pPr>
      <w:r>
        <w:t>2015 год - 159893,54 тыс. рублей;</w:t>
      </w:r>
    </w:p>
    <w:p w:rsidR="004332AC" w:rsidRDefault="004332AC">
      <w:pPr>
        <w:pStyle w:val="ConsPlusNormal"/>
        <w:spacing w:before="220"/>
        <w:ind w:firstLine="540"/>
        <w:jc w:val="both"/>
      </w:pPr>
      <w:r>
        <w:t>2016 год - 1678356,7 тыс. рублей;</w:t>
      </w:r>
    </w:p>
    <w:p w:rsidR="004332AC" w:rsidRDefault="004332AC">
      <w:pPr>
        <w:pStyle w:val="ConsPlusNormal"/>
        <w:spacing w:before="220"/>
        <w:ind w:firstLine="540"/>
        <w:jc w:val="both"/>
      </w:pPr>
      <w:r>
        <w:t>2017 год - 400383,0 тыс. рублей;</w:t>
      </w:r>
    </w:p>
    <w:p w:rsidR="004332AC" w:rsidRDefault="004332AC">
      <w:pPr>
        <w:pStyle w:val="ConsPlusNormal"/>
        <w:spacing w:before="220"/>
        <w:ind w:firstLine="540"/>
        <w:jc w:val="both"/>
      </w:pPr>
      <w:r>
        <w:t>2018 год - 2907236,0 тыс. рублей;</w:t>
      </w:r>
    </w:p>
    <w:p w:rsidR="004332AC" w:rsidRDefault="004332AC">
      <w:pPr>
        <w:pStyle w:val="ConsPlusNormal"/>
        <w:spacing w:before="220"/>
        <w:ind w:firstLine="540"/>
        <w:jc w:val="both"/>
      </w:pPr>
      <w:r>
        <w:t>2019 год - 1557612,0 тыс. рублей;</w:t>
      </w:r>
    </w:p>
    <w:p w:rsidR="004332AC" w:rsidRDefault="004332AC">
      <w:pPr>
        <w:pStyle w:val="ConsPlusNormal"/>
        <w:spacing w:before="220"/>
        <w:ind w:firstLine="540"/>
        <w:jc w:val="both"/>
      </w:pPr>
      <w:r>
        <w:t>2020 год - 1268982,0 тыс. рублей.</w:t>
      </w:r>
    </w:p>
    <w:p w:rsidR="004332AC" w:rsidRDefault="004332AC">
      <w:pPr>
        <w:pStyle w:val="ConsPlusNormal"/>
        <w:jc w:val="both"/>
      </w:pPr>
      <w:r>
        <w:t xml:space="preserve">(в ред. </w:t>
      </w:r>
      <w:hyperlink r:id="rId153"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 xml:space="preserve">Объем финансового обеспечения реализации государственной программы за счет бюджетных средств составит 3352045,5 тыс. рублей, из них за счет средств федерального бюджета - 2226752,4 тыс. рублей, областного бюджета - 1054111,4 тыс. рублей, за счет средств местных бюджетов - 71181,7 тыс. рублей. Наибольшая доля бюджетных ассигнований приходится на </w:t>
      </w:r>
      <w:hyperlink w:anchor="P1150" w:history="1">
        <w:r>
          <w:rPr>
            <w:color w:val="0000FF"/>
          </w:rPr>
          <w:t>подпрограмму</w:t>
        </w:r>
      </w:hyperlink>
      <w:r>
        <w:t xml:space="preserve"> "Обращение с твердыми коммунальными отходами на территории Волгоградской области" - 1653516,6 тыс. рублей, или 49,3 процента от объема бюджетных ассигнований государственной программы.</w:t>
      </w:r>
    </w:p>
    <w:p w:rsidR="004332AC" w:rsidRDefault="004332AC">
      <w:pPr>
        <w:pStyle w:val="ConsPlusNormal"/>
        <w:jc w:val="both"/>
      </w:pPr>
      <w:r>
        <w:t>(</w:t>
      </w:r>
      <w:proofErr w:type="gramStart"/>
      <w:r>
        <w:t>в</w:t>
      </w:r>
      <w:proofErr w:type="gramEnd"/>
      <w:r>
        <w:t xml:space="preserve"> ред. </w:t>
      </w:r>
      <w:hyperlink r:id="rId154"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 xml:space="preserve">На </w:t>
      </w:r>
      <w:hyperlink w:anchor="P458" w:history="1">
        <w:r>
          <w:rPr>
            <w:color w:val="0000FF"/>
          </w:rPr>
          <w:t>подпрограмму</w:t>
        </w:r>
      </w:hyperlink>
      <w:r>
        <w:t xml:space="preserve"> "Сохранение биологического разнообразия и развитие системы особо охраняемых природных территорий" приходится 10,1 процента от объема бюджетных средств по государственной программе, на </w:t>
      </w:r>
      <w:hyperlink w:anchor="P676" w:history="1">
        <w:r>
          <w:rPr>
            <w:color w:val="0000FF"/>
          </w:rPr>
          <w:t>подпрограмму</w:t>
        </w:r>
      </w:hyperlink>
      <w:r>
        <w:t xml:space="preserve"> "Экологическое просвещение" - 0,3 процента, на </w:t>
      </w:r>
      <w:hyperlink w:anchor="P824" w:history="1">
        <w:r>
          <w:rPr>
            <w:color w:val="0000FF"/>
          </w:rPr>
          <w:t>подпрограмму</w:t>
        </w:r>
      </w:hyperlink>
      <w:r>
        <w:t xml:space="preserve"> "Охрана атмосферного воздуха" - 0,1 процента. Доля расходов бюджетных средств на реализацию </w:t>
      </w:r>
      <w:hyperlink w:anchor="P985" w:history="1">
        <w:r>
          <w:rPr>
            <w:color w:val="0000FF"/>
          </w:rPr>
          <w:t>подпрограммы</w:t>
        </w:r>
      </w:hyperlink>
      <w:r>
        <w:t xml:space="preserve"> "Государственный экологический мониторинг (государственный мониторинг окружающей среды)" составляет 1,3 процента, </w:t>
      </w:r>
      <w:hyperlink w:anchor="P1425" w:history="1">
        <w:r>
          <w:rPr>
            <w:color w:val="0000FF"/>
          </w:rPr>
          <w:t>подпрограммы</w:t>
        </w:r>
      </w:hyperlink>
      <w:r>
        <w:t xml:space="preserve"> "Развитие охотничьего хозяйства" - 2,2 процента, </w:t>
      </w:r>
      <w:hyperlink w:anchor="P1632" w:history="1">
        <w:r>
          <w:rPr>
            <w:color w:val="0000FF"/>
          </w:rPr>
          <w:t>подпрограммы</w:t>
        </w:r>
      </w:hyperlink>
      <w:r>
        <w:t xml:space="preserve"> "Развитие лесного хозяйства" - 32,7 процента, </w:t>
      </w:r>
      <w:hyperlink w:anchor="P1803" w:history="1">
        <w:r>
          <w:rPr>
            <w:color w:val="0000FF"/>
          </w:rPr>
          <w:t>подпрограммы</w:t>
        </w:r>
      </w:hyperlink>
      <w:r>
        <w:t xml:space="preserve"> "Геологическое изучение недр, воспроизводство минерально-сырьевой базы и рациональное использование недр на территории Волгоградской области" - 4,2 процента. Стоимость планируемых к выполнению работ определена на основании стоимости аналогичных работ, определенной по результатам открытых аукционов в электронной форме и запросов котировок или проработки рынка товаров и услуг, с учетом индексов-дефляторов на соответствующие годы.</w:t>
      </w:r>
    </w:p>
    <w:p w:rsidR="004332AC" w:rsidRDefault="004332AC">
      <w:pPr>
        <w:pStyle w:val="ConsPlusNormal"/>
        <w:jc w:val="both"/>
      </w:pPr>
      <w:r>
        <w:t>(</w:t>
      </w:r>
      <w:proofErr w:type="gramStart"/>
      <w:r>
        <w:t>в</w:t>
      </w:r>
      <w:proofErr w:type="gramEnd"/>
      <w:r>
        <w:t xml:space="preserve"> ред. </w:t>
      </w:r>
      <w:hyperlink r:id="rId155"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 xml:space="preserve">По подпрограммам </w:t>
      </w:r>
      <w:hyperlink w:anchor="P824" w:history="1">
        <w:r>
          <w:rPr>
            <w:color w:val="0000FF"/>
          </w:rPr>
          <w:t>"Охрана атмосферного воздуха"</w:t>
        </w:r>
      </w:hyperlink>
      <w:r>
        <w:t>, "</w:t>
      </w:r>
      <w:hyperlink w:anchor="P1150" w:history="1">
        <w:r>
          <w:rPr>
            <w:color w:val="0000FF"/>
          </w:rPr>
          <w:t>Обращение с твердыми коммунальными отходами</w:t>
        </w:r>
      </w:hyperlink>
      <w:r>
        <w:t xml:space="preserve"> на территории Волгоградской области", </w:t>
      </w:r>
      <w:hyperlink w:anchor="P1425" w:history="1">
        <w:r>
          <w:rPr>
            <w:color w:val="0000FF"/>
          </w:rPr>
          <w:t>"Развитие охотничьего хозяйства"</w:t>
        </w:r>
      </w:hyperlink>
      <w:r>
        <w:t>, "</w:t>
      </w:r>
      <w:hyperlink w:anchor="P1803" w:history="1">
        <w:r>
          <w:rPr>
            <w:color w:val="0000FF"/>
          </w:rPr>
          <w:t>Геологическое изучение недр</w:t>
        </w:r>
      </w:hyperlink>
      <w:r>
        <w:t>, воспроизводство минерально-сырьевой базы и рациональное использование недр на территории Волгоградской области" предусмотрено использование средств из внебюджетных источников, что составляет 73,2 процента от объема финансового обеспечения реализации государственной программы. Прогнозная оценка расходов внебюджетных сре</w:t>
      </w:r>
      <w:proofErr w:type="gramStart"/>
      <w:r>
        <w:t>дств пр</w:t>
      </w:r>
      <w:proofErr w:type="gramEnd"/>
      <w:r>
        <w:t xml:space="preserve">оведена на основании сведений, представленных предприятиями, которые планируют выполнение </w:t>
      </w:r>
      <w:proofErr w:type="spellStart"/>
      <w:r>
        <w:t>воздухоохранных</w:t>
      </w:r>
      <w:proofErr w:type="spellEnd"/>
      <w:r>
        <w:t xml:space="preserve"> мероприятий, а также мероприятий по строительству (модернизации), дооснащению межмуниципальных объектов инфраструктуры обращения с ТКО в период реализации государственной программы.</w:t>
      </w:r>
    </w:p>
    <w:p w:rsidR="004332AC" w:rsidRDefault="004332AC">
      <w:pPr>
        <w:pStyle w:val="ConsPlusNormal"/>
        <w:jc w:val="both"/>
      </w:pPr>
      <w:r>
        <w:t>(</w:t>
      </w:r>
      <w:proofErr w:type="gramStart"/>
      <w:r>
        <w:t>в</w:t>
      </w:r>
      <w:proofErr w:type="gramEnd"/>
      <w:r>
        <w:t xml:space="preserve"> ред. </w:t>
      </w:r>
      <w:hyperlink r:id="rId156"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 xml:space="preserve">Ресурсное </w:t>
      </w:r>
      <w:hyperlink w:anchor="P10710" w:history="1">
        <w:r>
          <w:rPr>
            <w:color w:val="0000FF"/>
          </w:rPr>
          <w:t>обеспечение</w:t>
        </w:r>
      </w:hyperlink>
      <w:r>
        <w:t xml:space="preserve"> реализации государственной программы приведено в приложении 5 к государственной программе.</w:t>
      </w:r>
    </w:p>
    <w:p w:rsidR="004332AC" w:rsidRDefault="004332AC">
      <w:pPr>
        <w:pStyle w:val="ConsPlusNormal"/>
        <w:spacing w:before="220"/>
        <w:ind w:firstLine="540"/>
        <w:jc w:val="both"/>
      </w:pPr>
      <w:r>
        <w:t>Мероприятия государственной программы и объемы ее финансирования могут ежегодно уточняться по итогам защиты бюджетных проектировок при формировании проекта областного бюджета на соответствующий финансовый год и плановый период.</w:t>
      </w:r>
    </w:p>
    <w:p w:rsidR="004332AC" w:rsidRDefault="004332AC">
      <w:pPr>
        <w:pStyle w:val="ConsPlusNormal"/>
        <w:spacing w:before="220"/>
        <w:ind w:firstLine="540"/>
        <w:jc w:val="both"/>
      </w:pPr>
      <w:r>
        <w:t xml:space="preserve">Оценка эффективности реализации государственной программы проводится в соответствии с требованиями, определенными </w:t>
      </w:r>
      <w:hyperlink r:id="rId157" w:history="1">
        <w:r>
          <w:rPr>
            <w:color w:val="0000FF"/>
          </w:rPr>
          <w:t>Порядком</w:t>
        </w:r>
      </w:hyperlink>
      <w:r>
        <w:t xml:space="preserve"> разработки, реализации и оценки эффективности реализации государственных программ Волгоградской области, утвержденным постановлением Правительства Волгоградской области от 27 августа 2013 г. N 423-п.</w:t>
      </w:r>
    </w:p>
    <w:p w:rsidR="004332AC" w:rsidRDefault="004332AC">
      <w:pPr>
        <w:pStyle w:val="ConsPlusNormal"/>
        <w:jc w:val="both"/>
      </w:pPr>
      <w:r>
        <w:t xml:space="preserve">(в ред. </w:t>
      </w:r>
      <w:hyperlink r:id="rId158" w:history="1">
        <w:r>
          <w:rPr>
            <w:color w:val="0000FF"/>
          </w:rPr>
          <w:t>постановления</w:t>
        </w:r>
      </w:hyperlink>
      <w:r>
        <w:t xml:space="preserve"> Администрации Волгоградской обл. от 04.08.2016 N 408-п)</w:t>
      </w:r>
    </w:p>
    <w:p w:rsidR="004332AC" w:rsidRDefault="004332AC">
      <w:pPr>
        <w:pStyle w:val="ConsPlusNormal"/>
        <w:jc w:val="both"/>
      </w:pPr>
    </w:p>
    <w:p w:rsidR="004332AC" w:rsidRDefault="004332AC">
      <w:pPr>
        <w:pStyle w:val="ConsPlusNormal"/>
        <w:jc w:val="center"/>
        <w:outlineLvl w:val="1"/>
      </w:pPr>
      <w:r>
        <w:t>7. Механизмы реализации государственной программы</w:t>
      </w:r>
    </w:p>
    <w:p w:rsidR="004332AC" w:rsidRDefault="004332AC">
      <w:pPr>
        <w:pStyle w:val="ConsPlusNormal"/>
        <w:jc w:val="both"/>
      </w:pPr>
    </w:p>
    <w:p w:rsidR="004332AC" w:rsidRDefault="004332AC">
      <w:pPr>
        <w:pStyle w:val="ConsPlusNormal"/>
        <w:ind w:firstLine="540"/>
        <w:jc w:val="both"/>
      </w:pPr>
      <w:r>
        <w:t>Комитет природных ресурсов, лесного хозяйства и экологии Волгоградской области:</w:t>
      </w:r>
    </w:p>
    <w:p w:rsidR="004332AC" w:rsidRDefault="004332AC">
      <w:pPr>
        <w:pStyle w:val="ConsPlusNormal"/>
        <w:jc w:val="both"/>
      </w:pPr>
      <w:r>
        <w:t xml:space="preserve">(в ред. постановлений Администрации Волгоградской обл. от 24.08.2015 </w:t>
      </w:r>
      <w:hyperlink r:id="rId159" w:history="1">
        <w:r>
          <w:rPr>
            <w:color w:val="0000FF"/>
          </w:rPr>
          <w:t>N 486-п</w:t>
        </w:r>
      </w:hyperlink>
      <w:r>
        <w:t xml:space="preserve">, от 27.11.2017 </w:t>
      </w:r>
      <w:hyperlink r:id="rId160" w:history="1">
        <w:r>
          <w:rPr>
            <w:color w:val="0000FF"/>
          </w:rPr>
          <w:t>N 615-п</w:t>
        </w:r>
      </w:hyperlink>
      <w:r>
        <w:t>)</w:t>
      </w:r>
    </w:p>
    <w:p w:rsidR="004332AC" w:rsidRDefault="004332AC">
      <w:pPr>
        <w:pStyle w:val="ConsPlusNormal"/>
        <w:spacing w:before="220"/>
        <w:ind w:firstLine="540"/>
        <w:jc w:val="both"/>
      </w:pPr>
      <w:r>
        <w:t>осуществляет реализацию государственной программы;</w:t>
      </w:r>
    </w:p>
    <w:p w:rsidR="004332AC" w:rsidRDefault="004332AC">
      <w:pPr>
        <w:pStyle w:val="ConsPlusNormal"/>
        <w:spacing w:before="220"/>
        <w:ind w:firstLine="540"/>
        <w:jc w:val="both"/>
      </w:pPr>
      <w:r>
        <w:t>несет ответственность за реализацию государственной программы в целом, в том числе за целевое и эффективное использование средств федерального и областного бюджетов;</w:t>
      </w:r>
    </w:p>
    <w:p w:rsidR="004332AC" w:rsidRDefault="004332AC">
      <w:pPr>
        <w:pStyle w:val="ConsPlusNormal"/>
        <w:spacing w:before="220"/>
        <w:ind w:firstLine="540"/>
        <w:jc w:val="both"/>
      </w:pPr>
      <w:r>
        <w:lastRenderedPageBreak/>
        <w:t>координирует деятельность участников мероприятий государственной программы;</w:t>
      </w:r>
    </w:p>
    <w:p w:rsidR="004332AC" w:rsidRDefault="004332AC">
      <w:pPr>
        <w:pStyle w:val="ConsPlusNormal"/>
        <w:spacing w:before="220"/>
        <w:ind w:firstLine="540"/>
        <w:jc w:val="both"/>
      </w:pPr>
      <w:r>
        <w:t>в установленном порядке вносит предложения по уточнению и корректировке программных мероприятий, по распределению и перераспределению финансовых средств;</w:t>
      </w:r>
    </w:p>
    <w:p w:rsidR="004332AC" w:rsidRDefault="004332AC">
      <w:pPr>
        <w:pStyle w:val="ConsPlusNormal"/>
        <w:spacing w:before="220"/>
        <w:ind w:firstLine="540"/>
        <w:jc w:val="both"/>
      </w:pPr>
      <w:r>
        <w:t>представляет в комитет экономической политики и развития Волгоградской области отчеты о ходе финансирования и выполнения государственной программы по установленной форме и в установленные сроки.</w:t>
      </w:r>
    </w:p>
    <w:p w:rsidR="004332AC" w:rsidRDefault="004332AC">
      <w:pPr>
        <w:pStyle w:val="ConsPlusNormal"/>
        <w:jc w:val="both"/>
      </w:pPr>
      <w:r>
        <w:t xml:space="preserve">(в ред. постановлений Администрации Волгоградской обл. от 24.08.2015 </w:t>
      </w:r>
      <w:hyperlink r:id="rId161" w:history="1">
        <w:r>
          <w:rPr>
            <w:color w:val="0000FF"/>
          </w:rPr>
          <w:t>N 486-п</w:t>
        </w:r>
      </w:hyperlink>
      <w:r>
        <w:t xml:space="preserve">, от 27.11.2017 </w:t>
      </w:r>
      <w:hyperlink r:id="rId162" w:history="1">
        <w:r>
          <w:rPr>
            <w:color w:val="0000FF"/>
          </w:rPr>
          <w:t>N 615-п</w:t>
        </w:r>
      </w:hyperlink>
      <w:r>
        <w:t>)</w:t>
      </w:r>
    </w:p>
    <w:p w:rsidR="004332AC" w:rsidRDefault="004332AC">
      <w:pPr>
        <w:pStyle w:val="ConsPlusNormal"/>
        <w:spacing w:before="220"/>
        <w:ind w:firstLine="540"/>
        <w:jc w:val="both"/>
      </w:pPr>
      <w:r>
        <w:t>Реализация государственной программы осуществляется в соответствии с нормативными правовыми актами Губернатора Волгоградской области, Администрации Волгоградской области, приказами комитета природных ресурсов, лесного хозяйства и экологии Волгоградской области.</w:t>
      </w:r>
    </w:p>
    <w:p w:rsidR="004332AC" w:rsidRDefault="004332AC">
      <w:pPr>
        <w:pStyle w:val="ConsPlusNormal"/>
        <w:jc w:val="both"/>
      </w:pPr>
      <w:r>
        <w:t xml:space="preserve">(в ред. постановлений Администрации Волгоградской обл. от 24.08.2015 </w:t>
      </w:r>
      <w:hyperlink r:id="rId163" w:history="1">
        <w:r>
          <w:rPr>
            <w:color w:val="0000FF"/>
          </w:rPr>
          <w:t>N 486-п</w:t>
        </w:r>
      </w:hyperlink>
      <w:r>
        <w:t xml:space="preserve">, от 27.11.2017 </w:t>
      </w:r>
      <w:hyperlink r:id="rId164" w:history="1">
        <w:r>
          <w:rPr>
            <w:color w:val="0000FF"/>
          </w:rPr>
          <w:t>N 615-п</w:t>
        </w:r>
      </w:hyperlink>
      <w:r>
        <w:t>)</w:t>
      </w:r>
    </w:p>
    <w:p w:rsidR="004332AC" w:rsidRDefault="004332AC">
      <w:pPr>
        <w:pStyle w:val="ConsPlusNormal"/>
        <w:spacing w:before="220"/>
        <w:ind w:firstLine="540"/>
        <w:jc w:val="both"/>
      </w:pPr>
      <w:r>
        <w:t>Определение участников мероприятий государственной программы проводится в порядке, установленном федеральным законодательством.</w:t>
      </w:r>
    </w:p>
    <w:p w:rsidR="004332AC" w:rsidRDefault="004332AC">
      <w:pPr>
        <w:pStyle w:val="ConsPlusNormal"/>
        <w:jc w:val="both"/>
      </w:pPr>
    </w:p>
    <w:p w:rsidR="004332AC" w:rsidRDefault="004332AC">
      <w:pPr>
        <w:pStyle w:val="ConsPlusNormal"/>
        <w:jc w:val="center"/>
        <w:outlineLvl w:val="1"/>
      </w:pPr>
      <w:r>
        <w:t>8. Перечень имущества, создаваемого (приобретаемого) в ходе</w:t>
      </w:r>
    </w:p>
    <w:p w:rsidR="004332AC" w:rsidRDefault="004332AC">
      <w:pPr>
        <w:pStyle w:val="ConsPlusNormal"/>
        <w:jc w:val="center"/>
      </w:pPr>
      <w:r>
        <w:t>реализации государственной программы. Сведения о правах на</w:t>
      </w:r>
    </w:p>
    <w:p w:rsidR="004332AC" w:rsidRDefault="004332AC">
      <w:pPr>
        <w:pStyle w:val="ConsPlusNormal"/>
        <w:jc w:val="center"/>
      </w:pPr>
      <w:r>
        <w:t>имущество, создаваемое (приобретаемое) в ходе реализации</w:t>
      </w:r>
    </w:p>
    <w:p w:rsidR="004332AC" w:rsidRDefault="004332AC">
      <w:pPr>
        <w:pStyle w:val="ConsPlusNormal"/>
        <w:jc w:val="center"/>
      </w:pPr>
      <w:r>
        <w:t>государственной программы</w:t>
      </w:r>
    </w:p>
    <w:p w:rsidR="004332AC" w:rsidRDefault="004332AC">
      <w:pPr>
        <w:pStyle w:val="ConsPlusNormal"/>
        <w:jc w:val="both"/>
      </w:pPr>
    </w:p>
    <w:p w:rsidR="004332AC" w:rsidRDefault="004332AC">
      <w:pPr>
        <w:pStyle w:val="ConsPlusNormal"/>
        <w:ind w:firstLine="540"/>
        <w:jc w:val="both"/>
      </w:pPr>
      <w:r>
        <w:t>В ходе реализации государственной программы планируется создание за счет средств областного бюджета:</w:t>
      </w:r>
    </w:p>
    <w:p w:rsidR="004332AC" w:rsidRDefault="004332AC">
      <w:pPr>
        <w:pStyle w:val="ConsPlusNormal"/>
        <w:spacing w:before="220"/>
        <w:ind w:firstLine="540"/>
        <w:jc w:val="both"/>
      </w:pPr>
      <w:r>
        <w:t>5 автоматизированных постов наблюдения за состоянием атмосферного воздуха;</w:t>
      </w:r>
    </w:p>
    <w:p w:rsidR="004332AC" w:rsidRDefault="004332AC">
      <w:pPr>
        <w:pStyle w:val="ConsPlusNormal"/>
        <w:jc w:val="both"/>
      </w:pPr>
      <w:r>
        <w:t xml:space="preserve">(в ред. </w:t>
      </w:r>
      <w:hyperlink r:id="rId165" w:history="1">
        <w:r>
          <w:rPr>
            <w:color w:val="0000FF"/>
          </w:rPr>
          <w:t>постановления</w:t>
        </w:r>
      </w:hyperlink>
      <w:r>
        <w:t xml:space="preserve"> Администрации Волгоградской обл. от 15.12.2016 N 687-п)</w:t>
      </w:r>
    </w:p>
    <w:p w:rsidR="004332AC" w:rsidRDefault="004332AC">
      <w:pPr>
        <w:pStyle w:val="ConsPlusNormal"/>
        <w:spacing w:before="220"/>
        <w:ind w:firstLine="540"/>
        <w:jc w:val="both"/>
      </w:pPr>
      <w:r>
        <w:t>36 специальных информационных знаков.</w:t>
      </w:r>
    </w:p>
    <w:p w:rsidR="004332AC" w:rsidRDefault="004332AC">
      <w:pPr>
        <w:pStyle w:val="ConsPlusNormal"/>
        <w:spacing w:before="220"/>
        <w:ind w:firstLine="540"/>
        <w:jc w:val="both"/>
      </w:pPr>
      <w:r>
        <w:t xml:space="preserve">Имущество, создаваемое за счет средств областного бюджета, учитывается на </w:t>
      </w:r>
      <w:proofErr w:type="gramStart"/>
      <w:r>
        <w:t>балансе</w:t>
      </w:r>
      <w:proofErr w:type="gramEnd"/>
      <w:r>
        <w:t xml:space="preserve"> комитета природных ресурсов, лесного хозяйства и экологии Волгоградской области.</w:t>
      </w:r>
    </w:p>
    <w:p w:rsidR="004332AC" w:rsidRDefault="004332AC">
      <w:pPr>
        <w:pStyle w:val="ConsPlusNormal"/>
        <w:jc w:val="both"/>
      </w:pPr>
      <w:r>
        <w:t xml:space="preserve">(в ред. постановлений Администрации Волгоградской обл. от 24.08.2015 </w:t>
      </w:r>
      <w:hyperlink r:id="rId166" w:history="1">
        <w:r>
          <w:rPr>
            <w:color w:val="0000FF"/>
          </w:rPr>
          <w:t>N 486-п</w:t>
        </w:r>
      </w:hyperlink>
      <w:r>
        <w:t xml:space="preserve">, от 27.11.2017 </w:t>
      </w:r>
      <w:hyperlink r:id="rId167" w:history="1">
        <w:r>
          <w:rPr>
            <w:color w:val="0000FF"/>
          </w:rPr>
          <w:t>N 615-п</w:t>
        </w:r>
      </w:hyperlink>
      <w:r>
        <w:t>)</w:t>
      </w:r>
    </w:p>
    <w:p w:rsidR="004332AC" w:rsidRDefault="004332AC">
      <w:pPr>
        <w:pStyle w:val="ConsPlusNormal"/>
        <w:spacing w:before="220"/>
        <w:ind w:firstLine="540"/>
        <w:jc w:val="both"/>
      </w:pPr>
      <w:r>
        <w:t xml:space="preserve">В ходе реализации </w:t>
      </w:r>
      <w:hyperlink w:anchor="P1150" w:history="1">
        <w:r>
          <w:rPr>
            <w:color w:val="0000FF"/>
          </w:rPr>
          <w:t>подпрограммы</w:t>
        </w:r>
      </w:hyperlink>
      <w:r>
        <w:t xml:space="preserve"> "Обращение с твердыми коммунальными отходами на территории Волгоградской области" права на имущество, создаваемое (приобретаемое) в ходе реализации подпрограммы, определяются действующим законодательством и заключенными соглашениями.</w:t>
      </w:r>
    </w:p>
    <w:p w:rsidR="004332AC" w:rsidRDefault="004332AC">
      <w:pPr>
        <w:pStyle w:val="ConsPlusNormal"/>
        <w:jc w:val="both"/>
      </w:pPr>
      <w:r>
        <w:t xml:space="preserve">(абзац введен </w:t>
      </w:r>
      <w:hyperlink r:id="rId168" w:history="1">
        <w:r>
          <w:rPr>
            <w:color w:val="0000FF"/>
          </w:rPr>
          <w:t>постановлением</w:t>
        </w:r>
      </w:hyperlink>
      <w:r>
        <w:t xml:space="preserve"> Правительства Волгоградской обл. от 11.07.2014 N 329-п; в ред. </w:t>
      </w:r>
      <w:hyperlink r:id="rId169" w:history="1">
        <w:r>
          <w:rPr>
            <w:color w:val="0000FF"/>
          </w:rPr>
          <w:t>постановления</w:t>
        </w:r>
      </w:hyperlink>
      <w:r>
        <w:t xml:space="preserve"> Администрации Волгоградской обл. от 14.12.2015 N 766-п)</w:t>
      </w:r>
    </w:p>
    <w:p w:rsidR="004332AC" w:rsidRDefault="004332AC">
      <w:pPr>
        <w:pStyle w:val="ConsPlusNormal"/>
        <w:jc w:val="both"/>
      </w:pPr>
    </w:p>
    <w:p w:rsidR="004332AC" w:rsidRDefault="004332AC">
      <w:pPr>
        <w:pStyle w:val="ConsPlusNormal"/>
        <w:jc w:val="center"/>
        <w:outlineLvl w:val="1"/>
      </w:pPr>
      <w:bookmarkStart w:id="3" w:name="P458"/>
      <w:bookmarkEnd w:id="3"/>
      <w:r>
        <w:t>Подпрограмма</w:t>
      </w:r>
    </w:p>
    <w:p w:rsidR="004332AC" w:rsidRDefault="004332AC">
      <w:pPr>
        <w:pStyle w:val="ConsPlusNormal"/>
        <w:jc w:val="center"/>
      </w:pPr>
      <w:r>
        <w:t>"Сохранение биологического разнообразия и развитие системы</w:t>
      </w:r>
    </w:p>
    <w:p w:rsidR="004332AC" w:rsidRDefault="004332AC">
      <w:pPr>
        <w:pStyle w:val="ConsPlusNormal"/>
        <w:jc w:val="center"/>
      </w:pPr>
      <w:r>
        <w:t>особо охраняемых природных территорий"</w:t>
      </w:r>
    </w:p>
    <w:p w:rsidR="004332AC" w:rsidRDefault="004332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32AC">
        <w:trPr>
          <w:jc w:val="center"/>
        </w:trPr>
        <w:tc>
          <w:tcPr>
            <w:tcW w:w="9294" w:type="dxa"/>
            <w:tcBorders>
              <w:top w:val="nil"/>
              <w:left w:val="single" w:sz="24" w:space="0" w:color="CED3F1"/>
              <w:bottom w:val="nil"/>
              <w:right w:val="single" w:sz="24" w:space="0" w:color="F4F3F8"/>
            </w:tcBorders>
            <w:shd w:val="clear" w:color="auto" w:fill="F4F3F8"/>
          </w:tcPr>
          <w:p w:rsidR="004332AC" w:rsidRDefault="004332AC">
            <w:pPr>
              <w:pStyle w:val="ConsPlusNormal"/>
              <w:jc w:val="center"/>
            </w:pPr>
            <w:r>
              <w:rPr>
                <w:color w:val="392C69"/>
              </w:rPr>
              <w:t>Список изменяющих документов</w:t>
            </w:r>
          </w:p>
          <w:p w:rsidR="004332AC" w:rsidRDefault="004332AC">
            <w:pPr>
              <w:pStyle w:val="ConsPlusNormal"/>
              <w:jc w:val="center"/>
            </w:pPr>
            <w:proofErr w:type="gramStart"/>
            <w:r>
              <w:rPr>
                <w:color w:val="392C69"/>
              </w:rPr>
              <w:t>(в ред. постановлений Администрации Волгоградской обл.</w:t>
            </w:r>
            <w:proofErr w:type="gramEnd"/>
          </w:p>
          <w:p w:rsidR="004332AC" w:rsidRDefault="004332AC">
            <w:pPr>
              <w:pStyle w:val="ConsPlusNormal"/>
              <w:jc w:val="center"/>
            </w:pPr>
            <w:r>
              <w:rPr>
                <w:color w:val="392C69"/>
              </w:rPr>
              <w:t xml:space="preserve">от 24.08.2015 </w:t>
            </w:r>
            <w:hyperlink r:id="rId170" w:history="1">
              <w:r>
                <w:rPr>
                  <w:color w:val="0000FF"/>
                </w:rPr>
                <w:t>N 486-п</w:t>
              </w:r>
            </w:hyperlink>
            <w:r>
              <w:rPr>
                <w:color w:val="392C69"/>
              </w:rPr>
              <w:t xml:space="preserve">, от 14.12.2015 </w:t>
            </w:r>
            <w:hyperlink r:id="rId171" w:history="1">
              <w:r>
                <w:rPr>
                  <w:color w:val="0000FF"/>
                </w:rPr>
                <w:t>N 766-п</w:t>
              </w:r>
            </w:hyperlink>
            <w:r>
              <w:rPr>
                <w:color w:val="392C69"/>
              </w:rPr>
              <w:t xml:space="preserve">, от 04.08.2016 </w:t>
            </w:r>
            <w:hyperlink r:id="rId172" w:history="1">
              <w:r>
                <w:rPr>
                  <w:color w:val="0000FF"/>
                </w:rPr>
                <w:t>N 408-п</w:t>
              </w:r>
            </w:hyperlink>
            <w:r>
              <w:rPr>
                <w:color w:val="392C69"/>
              </w:rPr>
              <w:t>,</w:t>
            </w:r>
          </w:p>
          <w:p w:rsidR="004332AC" w:rsidRDefault="004332AC">
            <w:pPr>
              <w:pStyle w:val="ConsPlusNormal"/>
              <w:jc w:val="center"/>
            </w:pPr>
            <w:r>
              <w:rPr>
                <w:color w:val="392C69"/>
              </w:rPr>
              <w:t xml:space="preserve">от 15.12.2016 </w:t>
            </w:r>
            <w:hyperlink r:id="rId173" w:history="1">
              <w:r>
                <w:rPr>
                  <w:color w:val="0000FF"/>
                </w:rPr>
                <w:t>N 687-п</w:t>
              </w:r>
            </w:hyperlink>
            <w:r>
              <w:rPr>
                <w:color w:val="392C69"/>
              </w:rPr>
              <w:t xml:space="preserve">, от 15.02.2017 </w:t>
            </w:r>
            <w:hyperlink r:id="rId174" w:history="1">
              <w:r>
                <w:rPr>
                  <w:color w:val="0000FF"/>
                </w:rPr>
                <w:t>N 78-п</w:t>
              </w:r>
            </w:hyperlink>
            <w:r>
              <w:rPr>
                <w:color w:val="392C69"/>
              </w:rPr>
              <w:t xml:space="preserve">, от 27.11.2017 </w:t>
            </w:r>
            <w:hyperlink r:id="rId175" w:history="1">
              <w:r>
                <w:rPr>
                  <w:color w:val="0000FF"/>
                </w:rPr>
                <w:t>N 615-п</w:t>
              </w:r>
            </w:hyperlink>
            <w:r>
              <w:rPr>
                <w:color w:val="392C69"/>
              </w:rPr>
              <w:t>,</w:t>
            </w:r>
          </w:p>
          <w:p w:rsidR="004332AC" w:rsidRDefault="004332AC">
            <w:pPr>
              <w:pStyle w:val="ConsPlusNormal"/>
              <w:jc w:val="center"/>
            </w:pPr>
            <w:r>
              <w:rPr>
                <w:color w:val="392C69"/>
              </w:rPr>
              <w:t xml:space="preserve">от 28.12.2017 </w:t>
            </w:r>
            <w:hyperlink r:id="rId176" w:history="1">
              <w:r>
                <w:rPr>
                  <w:color w:val="0000FF"/>
                </w:rPr>
                <w:t>N 717-п</w:t>
              </w:r>
            </w:hyperlink>
            <w:r>
              <w:rPr>
                <w:color w:val="392C69"/>
              </w:rPr>
              <w:t>)</w:t>
            </w:r>
          </w:p>
        </w:tc>
      </w:tr>
    </w:tbl>
    <w:p w:rsidR="004332AC" w:rsidRDefault="004332AC">
      <w:pPr>
        <w:pStyle w:val="ConsPlusNormal"/>
        <w:jc w:val="both"/>
      </w:pPr>
    </w:p>
    <w:p w:rsidR="004332AC" w:rsidRDefault="004332AC">
      <w:pPr>
        <w:pStyle w:val="ConsPlusNormal"/>
        <w:jc w:val="center"/>
        <w:outlineLvl w:val="2"/>
      </w:pPr>
      <w:r>
        <w:t>Паспорт подпрограммы "Сохранение биологического разнообразия</w:t>
      </w:r>
    </w:p>
    <w:p w:rsidR="004332AC" w:rsidRDefault="004332AC">
      <w:pPr>
        <w:pStyle w:val="ConsPlusNormal"/>
        <w:jc w:val="center"/>
      </w:pPr>
      <w:r>
        <w:t>и развитие системы особо охраняемых природных территорий"</w:t>
      </w:r>
    </w:p>
    <w:p w:rsidR="004332AC" w:rsidRDefault="004332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360"/>
        <w:gridCol w:w="5556"/>
      </w:tblGrid>
      <w:tr w:rsidR="004332AC">
        <w:tc>
          <w:tcPr>
            <w:tcW w:w="3118" w:type="dxa"/>
            <w:tcBorders>
              <w:top w:val="nil"/>
              <w:left w:val="nil"/>
              <w:bottom w:val="nil"/>
              <w:right w:val="nil"/>
            </w:tcBorders>
          </w:tcPr>
          <w:p w:rsidR="004332AC" w:rsidRDefault="004332AC">
            <w:pPr>
              <w:pStyle w:val="ConsPlusNormal"/>
            </w:pPr>
            <w:r>
              <w:t>Ответственный исполнитель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комитет природных ресурсов, лесного хозяйства и экологии Волгоградской области</w:t>
            </w:r>
          </w:p>
        </w:tc>
      </w:tr>
      <w:tr w:rsidR="004332AC">
        <w:tc>
          <w:tcPr>
            <w:tcW w:w="9034" w:type="dxa"/>
            <w:gridSpan w:val="3"/>
            <w:tcBorders>
              <w:top w:val="nil"/>
              <w:left w:val="nil"/>
              <w:bottom w:val="nil"/>
              <w:right w:val="nil"/>
            </w:tcBorders>
          </w:tcPr>
          <w:p w:rsidR="004332AC" w:rsidRDefault="004332AC">
            <w:pPr>
              <w:pStyle w:val="ConsPlusNormal"/>
              <w:jc w:val="both"/>
            </w:pPr>
            <w:r>
              <w:t xml:space="preserve">(в ред. постановлений Администрации Волгоградской обл. от 24.08.2015 </w:t>
            </w:r>
            <w:hyperlink r:id="rId177" w:history="1">
              <w:r>
                <w:rPr>
                  <w:color w:val="0000FF"/>
                </w:rPr>
                <w:t>N 486-п</w:t>
              </w:r>
            </w:hyperlink>
            <w:r>
              <w:t xml:space="preserve">, от 27.11.2017 </w:t>
            </w:r>
            <w:hyperlink r:id="rId178" w:history="1">
              <w:r>
                <w:rPr>
                  <w:color w:val="0000FF"/>
                </w:rPr>
                <w:t>N 615-п</w:t>
              </w:r>
            </w:hyperlink>
            <w:r>
              <w:t>)</w:t>
            </w:r>
          </w:p>
        </w:tc>
      </w:tr>
      <w:tr w:rsidR="004332AC">
        <w:tc>
          <w:tcPr>
            <w:tcW w:w="3118" w:type="dxa"/>
            <w:tcBorders>
              <w:top w:val="nil"/>
              <w:left w:val="nil"/>
              <w:bottom w:val="nil"/>
              <w:right w:val="nil"/>
            </w:tcBorders>
          </w:tcPr>
          <w:p w:rsidR="004332AC" w:rsidRDefault="004332AC">
            <w:pPr>
              <w:pStyle w:val="ConsPlusNormal"/>
            </w:pPr>
            <w:r>
              <w:t>Цель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сохранение природных комплексов и объектов на территории Волгоградской области</w:t>
            </w:r>
          </w:p>
        </w:tc>
      </w:tr>
      <w:tr w:rsidR="004332AC">
        <w:tc>
          <w:tcPr>
            <w:tcW w:w="3118" w:type="dxa"/>
            <w:tcBorders>
              <w:top w:val="nil"/>
              <w:left w:val="nil"/>
              <w:bottom w:val="nil"/>
              <w:right w:val="nil"/>
            </w:tcBorders>
          </w:tcPr>
          <w:p w:rsidR="004332AC" w:rsidRDefault="004332AC">
            <w:pPr>
              <w:pStyle w:val="ConsPlusNormal"/>
            </w:pPr>
            <w:r>
              <w:t>Задачи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совершенствование нормативно-правового, организационно-методического и информационно-аналитического обеспечения сохранения биологического разнообразия в Волгоградской области;</w:t>
            </w:r>
          </w:p>
          <w:p w:rsidR="004332AC" w:rsidRDefault="004332AC">
            <w:pPr>
              <w:pStyle w:val="ConsPlusNormal"/>
              <w:ind w:firstLine="283"/>
              <w:jc w:val="both"/>
            </w:pPr>
            <w:r>
              <w:t xml:space="preserve">охрана и использование объектов растительного и животного мира, </w:t>
            </w:r>
            <w:proofErr w:type="gramStart"/>
            <w:r>
              <w:t>занесенных</w:t>
            </w:r>
            <w:proofErr w:type="gramEnd"/>
            <w:r>
              <w:t xml:space="preserve"> в Красную книгу Российской Федерации и Красную книгу Волгоградской области;</w:t>
            </w:r>
          </w:p>
          <w:p w:rsidR="004332AC" w:rsidRDefault="004332AC">
            <w:pPr>
              <w:pStyle w:val="ConsPlusNormal"/>
              <w:ind w:firstLine="283"/>
              <w:jc w:val="both"/>
            </w:pPr>
            <w:r>
              <w:t>развитие сети особо охраняемых природных территорий регионального значения;</w:t>
            </w:r>
          </w:p>
          <w:p w:rsidR="004332AC" w:rsidRDefault="004332AC">
            <w:pPr>
              <w:pStyle w:val="ConsPlusNormal"/>
              <w:ind w:firstLine="283"/>
              <w:jc w:val="both"/>
            </w:pPr>
            <w:r>
              <w:t xml:space="preserve">охрана природных комплексов и объектов на особо охраняемых природных </w:t>
            </w:r>
            <w:proofErr w:type="gramStart"/>
            <w:r>
              <w:t>территориях</w:t>
            </w:r>
            <w:proofErr w:type="gramEnd"/>
            <w:r>
              <w:t xml:space="preserve"> регионального значения;</w:t>
            </w:r>
          </w:p>
          <w:p w:rsidR="004332AC" w:rsidRDefault="004332AC">
            <w:pPr>
              <w:pStyle w:val="ConsPlusNormal"/>
              <w:ind w:firstLine="283"/>
              <w:jc w:val="both"/>
            </w:pPr>
            <w:r>
              <w:t>создание условий для отдыха населения в границах особо охраняемых природных территорий регионального значения;</w:t>
            </w:r>
          </w:p>
          <w:p w:rsidR="004332AC" w:rsidRDefault="004332AC">
            <w:pPr>
              <w:pStyle w:val="ConsPlusNormal"/>
              <w:ind w:firstLine="283"/>
              <w:jc w:val="both"/>
            </w:pPr>
            <w:r>
              <w:t>развитие природных парков и регионального ботанического сада</w:t>
            </w:r>
          </w:p>
        </w:tc>
      </w:tr>
      <w:tr w:rsidR="004332AC">
        <w:tc>
          <w:tcPr>
            <w:tcW w:w="3118" w:type="dxa"/>
            <w:tcBorders>
              <w:top w:val="nil"/>
              <w:left w:val="nil"/>
              <w:bottom w:val="nil"/>
              <w:right w:val="nil"/>
            </w:tcBorders>
          </w:tcPr>
          <w:p w:rsidR="004332AC" w:rsidRDefault="004332AC">
            <w:pPr>
              <w:pStyle w:val="ConsPlusNormal"/>
            </w:pPr>
            <w:r>
              <w:t>Целевые показатели подпрограммы, их значения на последний год реализации</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доля распространенных изданий организационно-методических и аналитических материалов о методах и способах сохранения биологического разнообразия от общего количества изданных материалов - 100 процентов;</w:t>
            </w:r>
          </w:p>
          <w:p w:rsidR="004332AC" w:rsidRDefault="004332AC">
            <w:pPr>
              <w:pStyle w:val="ConsPlusNormal"/>
              <w:ind w:firstLine="283"/>
              <w:jc w:val="both"/>
            </w:pPr>
            <w:r>
              <w:t>доля площади местообитаний ключевых видов растений и животных, на которых осуществлены мероприятия по улучшению условий, от общей площади Волгоградской области - не менее 0,3 процента;</w:t>
            </w:r>
          </w:p>
          <w:p w:rsidR="004332AC" w:rsidRDefault="004332AC">
            <w:pPr>
              <w:pStyle w:val="ConsPlusNormal"/>
              <w:ind w:firstLine="283"/>
              <w:jc w:val="both"/>
            </w:pPr>
            <w:r>
              <w:t>доля выловленных видов рыб, занесенных в Красную книгу Российской Федерации и Красную книгу Волгоградской области, в Донском бассейне в контрольных уловах в отчетном году по отношению к базовому году - 108,5 процента;</w:t>
            </w:r>
          </w:p>
          <w:p w:rsidR="004332AC" w:rsidRDefault="004332AC">
            <w:pPr>
              <w:pStyle w:val="ConsPlusNormal"/>
              <w:ind w:firstLine="283"/>
              <w:jc w:val="both"/>
            </w:pPr>
            <w:r>
              <w:t>количество созданных гнездовых площадок для птиц, занесенных в Красную книгу Российской Федерации и Красную книгу Волгоградской области, - 10 единиц;</w:t>
            </w:r>
          </w:p>
          <w:p w:rsidR="004332AC" w:rsidRDefault="004332AC">
            <w:pPr>
              <w:pStyle w:val="ConsPlusNormal"/>
              <w:ind w:firstLine="283"/>
              <w:jc w:val="both"/>
            </w:pPr>
            <w:r>
              <w:t xml:space="preserve">абзац исключен с 1 января 2018 года. - </w:t>
            </w:r>
            <w:hyperlink r:id="rId179" w:history="1">
              <w:r>
                <w:rPr>
                  <w:color w:val="0000FF"/>
                </w:rPr>
                <w:t>Постановление</w:t>
              </w:r>
            </w:hyperlink>
            <w:r>
              <w:t xml:space="preserve"> Администрации Волгоградской обл. от 28.12.2017 N 717-п;</w:t>
            </w:r>
          </w:p>
          <w:p w:rsidR="004332AC" w:rsidRDefault="004332AC">
            <w:pPr>
              <w:pStyle w:val="ConsPlusNormal"/>
              <w:ind w:firstLine="283"/>
              <w:jc w:val="both"/>
            </w:pPr>
            <w:proofErr w:type="gramStart"/>
            <w:r>
              <w:t xml:space="preserve">количество инвентаризированных особо охраняемых природных территорий регионального значения - не </w:t>
            </w:r>
            <w:r>
              <w:lastRenderedPageBreak/>
              <w:t>менее 10 единиц;</w:t>
            </w:r>
            <w:proofErr w:type="gramEnd"/>
          </w:p>
          <w:p w:rsidR="004332AC" w:rsidRDefault="004332AC">
            <w:pPr>
              <w:pStyle w:val="ConsPlusNormal"/>
              <w:ind w:firstLine="283"/>
              <w:jc w:val="both"/>
            </w:pPr>
            <w:r>
              <w:t xml:space="preserve">протяженность минерализованных полос на особо охраняемых природных </w:t>
            </w:r>
            <w:proofErr w:type="gramStart"/>
            <w:r>
              <w:t>территориях</w:t>
            </w:r>
            <w:proofErr w:type="gramEnd"/>
            <w:r>
              <w:t xml:space="preserve"> регионального значения - не менее 1175 километров в год;</w:t>
            </w:r>
          </w:p>
          <w:p w:rsidR="004332AC" w:rsidRDefault="004332AC">
            <w:pPr>
              <w:pStyle w:val="ConsPlusNormal"/>
              <w:ind w:firstLine="283"/>
              <w:jc w:val="both"/>
            </w:pPr>
            <w:r>
              <w:t xml:space="preserve">количество обустроенных мест массового отдыха на особо охраняемых природных </w:t>
            </w:r>
            <w:proofErr w:type="gramStart"/>
            <w:r>
              <w:t>территориях</w:t>
            </w:r>
            <w:proofErr w:type="gramEnd"/>
            <w:r>
              <w:t xml:space="preserve"> регионального значения - не менее 6 единиц в год;</w:t>
            </w:r>
          </w:p>
          <w:p w:rsidR="004332AC" w:rsidRDefault="004332AC">
            <w:pPr>
              <w:pStyle w:val="ConsPlusNormal"/>
              <w:ind w:firstLine="283"/>
              <w:jc w:val="both"/>
            </w:pPr>
            <w:r>
              <w:t>доля территории природных парков, охваченной инвентаризацией и мониторингом объектов растительного мира, государственным учетом и государственным мониторингом объектов животного мира, занесенных в Красную книгу Российской Федерации и Красную книгу Волгоградской области, - 100 процентов;</w:t>
            </w:r>
          </w:p>
          <w:p w:rsidR="004332AC" w:rsidRDefault="004332AC">
            <w:pPr>
              <w:pStyle w:val="ConsPlusNormal"/>
              <w:ind w:firstLine="283"/>
              <w:jc w:val="both"/>
            </w:pPr>
            <w:r>
              <w:t>количество видов растений, в том числе занесенных в Красную книгу Российской Федерации и Красную книгу Волгоградской области, по которым проводится учет и мониторинг, - не менее 93 видов;</w:t>
            </w:r>
          </w:p>
          <w:p w:rsidR="004332AC" w:rsidRDefault="004332AC">
            <w:pPr>
              <w:pStyle w:val="ConsPlusNormal"/>
              <w:ind w:firstLine="283"/>
              <w:jc w:val="both"/>
            </w:pPr>
            <w:r>
              <w:t>количество видов животных, в том числе занесенных в Красную книгу Российской Федерации и Красную книгу Волгоградской области, по которым проводится государственный учет и государственный мониторинг, - не менее 97 видов;</w:t>
            </w:r>
          </w:p>
          <w:p w:rsidR="004332AC" w:rsidRDefault="004332AC">
            <w:pPr>
              <w:pStyle w:val="ConsPlusNormal"/>
              <w:ind w:firstLine="283"/>
              <w:jc w:val="both"/>
            </w:pPr>
            <w:r>
              <w:t>количество рейдов по соблюдению природоохранного законодательства на территории природных парков - не менее 930 рейдов;</w:t>
            </w:r>
          </w:p>
          <w:p w:rsidR="004332AC" w:rsidRDefault="004332AC">
            <w:pPr>
              <w:pStyle w:val="ConsPlusNormal"/>
              <w:ind w:firstLine="283"/>
              <w:jc w:val="both"/>
            </w:pPr>
            <w:r>
              <w:t>количество эколого-просветительских акций областного уровня, проводимых природными парками и региональным ботаническим садом, - не менее 24 акций;</w:t>
            </w:r>
          </w:p>
          <w:p w:rsidR="004332AC" w:rsidRDefault="004332AC">
            <w:pPr>
              <w:pStyle w:val="ConsPlusNormal"/>
              <w:ind w:firstLine="283"/>
              <w:jc w:val="both"/>
            </w:pPr>
            <w:r>
              <w:t>пополнение фондовых коллекций Волгоградского регионального ботанического сада - не менее 500 единиц;</w:t>
            </w:r>
          </w:p>
          <w:p w:rsidR="004332AC" w:rsidRDefault="004332AC">
            <w:pPr>
              <w:pStyle w:val="ConsPlusNormal"/>
              <w:ind w:firstLine="283"/>
              <w:jc w:val="both"/>
            </w:pPr>
            <w:r>
              <w:t>увеличение количества видов растений, занесенных в Красную книгу Волгоградской области, сохраняемых в региональном генетическом банке редких и находящихся под угрозой исчезновения видов растений, занесенных в Красную книгу Волгоградской области, а также включенных в перечень видов, являющихся объектами мониторинга на территории Волгоградской области, - на 120 единиц</w:t>
            </w:r>
          </w:p>
        </w:tc>
      </w:tr>
      <w:tr w:rsidR="004332AC">
        <w:tc>
          <w:tcPr>
            <w:tcW w:w="9034" w:type="dxa"/>
            <w:gridSpan w:val="3"/>
            <w:tcBorders>
              <w:top w:val="nil"/>
              <w:left w:val="nil"/>
              <w:bottom w:val="nil"/>
              <w:right w:val="nil"/>
            </w:tcBorders>
          </w:tcPr>
          <w:p w:rsidR="004332AC" w:rsidRDefault="004332AC">
            <w:pPr>
              <w:pStyle w:val="ConsPlusNormal"/>
              <w:jc w:val="both"/>
            </w:pPr>
            <w:r>
              <w:lastRenderedPageBreak/>
              <w:t xml:space="preserve">(в ред. постановлений Администрации Волгоградской обл. от 24.08.2015 </w:t>
            </w:r>
            <w:hyperlink r:id="rId180" w:history="1">
              <w:r>
                <w:rPr>
                  <w:color w:val="0000FF"/>
                </w:rPr>
                <w:t>N 486-п</w:t>
              </w:r>
            </w:hyperlink>
            <w:r>
              <w:t xml:space="preserve">, от 04.08.2016 </w:t>
            </w:r>
            <w:hyperlink r:id="rId181" w:history="1">
              <w:r>
                <w:rPr>
                  <w:color w:val="0000FF"/>
                </w:rPr>
                <w:t>N 408-п</w:t>
              </w:r>
            </w:hyperlink>
            <w:r>
              <w:t xml:space="preserve">, от 15.12.2016 </w:t>
            </w:r>
            <w:hyperlink r:id="rId182" w:history="1">
              <w:r>
                <w:rPr>
                  <w:color w:val="0000FF"/>
                </w:rPr>
                <w:t>N 687-п</w:t>
              </w:r>
            </w:hyperlink>
            <w:r>
              <w:t xml:space="preserve">, от 28.12.2017 </w:t>
            </w:r>
            <w:hyperlink r:id="rId183" w:history="1">
              <w:r>
                <w:rPr>
                  <w:color w:val="0000FF"/>
                </w:rPr>
                <w:t>N 717-п</w:t>
              </w:r>
            </w:hyperlink>
            <w:r>
              <w:t>)</w:t>
            </w:r>
          </w:p>
        </w:tc>
      </w:tr>
      <w:tr w:rsidR="004332AC">
        <w:tc>
          <w:tcPr>
            <w:tcW w:w="3118" w:type="dxa"/>
            <w:tcBorders>
              <w:top w:val="nil"/>
              <w:left w:val="nil"/>
              <w:bottom w:val="nil"/>
              <w:right w:val="nil"/>
            </w:tcBorders>
          </w:tcPr>
          <w:p w:rsidR="004332AC" w:rsidRDefault="004332AC">
            <w:pPr>
              <w:pStyle w:val="ConsPlusNormal"/>
            </w:pPr>
            <w:r>
              <w:t>Сроки и этапы реализации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подпрограмма реализуется в 2014 - 2020 годах в один этап</w:t>
            </w:r>
          </w:p>
        </w:tc>
      </w:tr>
      <w:tr w:rsidR="004332AC">
        <w:tc>
          <w:tcPr>
            <w:tcW w:w="3118" w:type="dxa"/>
            <w:tcBorders>
              <w:top w:val="nil"/>
              <w:left w:val="nil"/>
              <w:bottom w:val="nil"/>
              <w:right w:val="nil"/>
            </w:tcBorders>
          </w:tcPr>
          <w:p w:rsidR="004332AC" w:rsidRDefault="004332AC">
            <w:pPr>
              <w:pStyle w:val="ConsPlusNormal"/>
            </w:pPr>
            <w:r>
              <w:t>Объемы и источники финансирования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340"/>
              <w:jc w:val="both"/>
            </w:pPr>
            <w:r>
              <w:t>общий объем финансирования составит 337852,8 тыс. рублей, из них по годам и по источникам финансирования:</w:t>
            </w:r>
          </w:p>
          <w:p w:rsidR="004332AC" w:rsidRDefault="004332AC">
            <w:pPr>
              <w:pStyle w:val="ConsPlusNormal"/>
              <w:ind w:firstLine="340"/>
              <w:jc w:val="both"/>
            </w:pPr>
            <w:r>
              <w:t>а) средства федерального бюджета - 1039,8 тыс. рублей, в том числе:</w:t>
            </w:r>
          </w:p>
          <w:p w:rsidR="004332AC" w:rsidRDefault="004332AC">
            <w:pPr>
              <w:pStyle w:val="ConsPlusNormal"/>
              <w:ind w:firstLine="340"/>
              <w:jc w:val="both"/>
            </w:pPr>
            <w:r>
              <w:t>2014 год - 166,10 тыс. рублей;</w:t>
            </w:r>
          </w:p>
          <w:p w:rsidR="004332AC" w:rsidRDefault="004332AC">
            <w:pPr>
              <w:pStyle w:val="ConsPlusNormal"/>
              <w:ind w:firstLine="340"/>
              <w:jc w:val="both"/>
            </w:pPr>
            <w:r>
              <w:lastRenderedPageBreak/>
              <w:t>2015 год - 137,10 тыс. рублей;</w:t>
            </w:r>
          </w:p>
          <w:p w:rsidR="004332AC" w:rsidRDefault="004332AC">
            <w:pPr>
              <w:pStyle w:val="ConsPlusNormal"/>
              <w:ind w:firstLine="340"/>
              <w:jc w:val="both"/>
            </w:pPr>
            <w:r>
              <w:t>2016 год - 126,5 тыс. рублей;</w:t>
            </w:r>
          </w:p>
          <w:p w:rsidR="004332AC" w:rsidRDefault="004332AC">
            <w:pPr>
              <w:pStyle w:val="ConsPlusNormal"/>
              <w:ind w:firstLine="340"/>
              <w:jc w:val="both"/>
            </w:pPr>
            <w:r>
              <w:t>2017 год - 134,5 тыс. рублей;</w:t>
            </w:r>
          </w:p>
          <w:p w:rsidR="004332AC" w:rsidRDefault="004332AC">
            <w:pPr>
              <w:pStyle w:val="ConsPlusNormal"/>
              <w:ind w:firstLine="340"/>
              <w:jc w:val="both"/>
            </w:pPr>
            <w:r>
              <w:t>2018 год - 156,4 тыс. рублей;</w:t>
            </w:r>
          </w:p>
          <w:p w:rsidR="004332AC" w:rsidRDefault="004332AC">
            <w:pPr>
              <w:pStyle w:val="ConsPlusNormal"/>
              <w:ind w:firstLine="340"/>
              <w:jc w:val="both"/>
            </w:pPr>
            <w:r>
              <w:t>2019 год - 159,6 тыс. рублей;</w:t>
            </w:r>
          </w:p>
          <w:p w:rsidR="004332AC" w:rsidRDefault="004332AC">
            <w:pPr>
              <w:pStyle w:val="ConsPlusNormal"/>
              <w:ind w:firstLine="340"/>
              <w:jc w:val="both"/>
            </w:pPr>
            <w:r>
              <w:t>2020 год - 159,6 тыс. рублей;</w:t>
            </w:r>
          </w:p>
          <w:p w:rsidR="004332AC" w:rsidRDefault="004332AC">
            <w:pPr>
              <w:pStyle w:val="ConsPlusNormal"/>
              <w:ind w:firstLine="340"/>
              <w:jc w:val="both"/>
            </w:pPr>
            <w:r>
              <w:t>б) средства областного бюджета - 336813,0 тыс. рублей, в том числе:</w:t>
            </w:r>
          </w:p>
          <w:p w:rsidR="004332AC" w:rsidRDefault="004332AC">
            <w:pPr>
              <w:pStyle w:val="ConsPlusNormal"/>
              <w:ind w:firstLine="340"/>
              <w:jc w:val="both"/>
            </w:pPr>
            <w:r>
              <w:t>2014 год - 63974,30 тыс. рублей;</w:t>
            </w:r>
          </w:p>
          <w:p w:rsidR="004332AC" w:rsidRDefault="004332AC">
            <w:pPr>
              <w:pStyle w:val="ConsPlusNormal"/>
              <w:ind w:firstLine="340"/>
              <w:jc w:val="both"/>
            </w:pPr>
            <w:r>
              <w:t>2015 год - 54297,80 тыс. рублей;</w:t>
            </w:r>
          </w:p>
          <w:p w:rsidR="004332AC" w:rsidRDefault="004332AC">
            <w:pPr>
              <w:pStyle w:val="ConsPlusNormal"/>
              <w:ind w:firstLine="340"/>
              <w:jc w:val="both"/>
            </w:pPr>
            <w:r>
              <w:t>2016 год - 54362,5 тыс. рублей;</w:t>
            </w:r>
          </w:p>
          <w:p w:rsidR="004332AC" w:rsidRDefault="004332AC">
            <w:pPr>
              <w:pStyle w:val="ConsPlusNormal"/>
              <w:ind w:firstLine="340"/>
              <w:jc w:val="both"/>
            </w:pPr>
            <w:r>
              <w:t>2017 год - 45136,7 тыс. рублей;</w:t>
            </w:r>
          </w:p>
          <w:p w:rsidR="004332AC" w:rsidRDefault="004332AC">
            <w:pPr>
              <w:pStyle w:val="ConsPlusNormal"/>
              <w:ind w:firstLine="340"/>
              <w:jc w:val="both"/>
            </w:pPr>
            <w:r>
              <w:t>2018 год - 56104,3 тыс. рублей;</w:t>
            </w:r>
          </w:p>
          <w:p w:rsidR="004332AC" w:rsidRDefault="004332AC">
            <w:pPr>
              <w:pStyle w:val="ConsPlusNormal"/>
              <w:ind w:firstLine="340"/>
              <w:jc w:val="both"/>
            </w:pPr>
            <w:r>
              <w:t>2019 год - 31468,7 тыс. рублей;</w:t>
            </w:r>
          </w:p>
          <w:p w:rsidR="004332AC" w:rsidRDefault="004332AC">
            <w:pPr>
              <w:pStyle w:val="ConsPlusNormal"/>
              <w:ind w:firstLine="340"/>
              <w:jc w:val="both"/>
            </w:pPr>
            <w:r>
              <w:t>2020 год - 31468,7 тыс. рублей</w:t>
            </w:r>
          </w:p>
        </w:tc>
      </w:tr>
      <w:tr w:rsidR="004332AC">
        <w:tc>
          <w:tcPr>
            <w:tcW w:w="9034" w:type="dxa"/>
            <w:gridSpan w:val="3"/>
            <w:tcBorders>
              <w:top w:val="nil"/>
              <w:left w:val="nil"/>
              <w:bottom w:val="nil"/>
              <w:right w:val="nil"/>
            </w:tcBorders>
          </w:tcPr>
          <w:p w:rsidR="004332AC" w:rsidRDefault="004332AC">
            <w:pPr>
              <w:pStyle w:val="ConsPlusNormal"/>
              <w:jc w:val="both"/>
            </w:pPr>
            <w:r>
              <w:lastRenderedPageBreak/>
              <w:t xml:space="preserve">(в ред. </w:t>
            </w:r>
            <w:hyperlink r:id="rId184" w:history="1">
              <w:r>
                <w:rPr>
                  <w:color w:val="0000FF"/>
                </w:rPr>
                <w:t>постановления</w:t>
              </w:r>
            </w:hyperlink>
            <w:r>
              <w:t xml:space="preserve"> Администрации Волгоградской обл. от 28.12.2017 N 717-п)</w:t>
            </w:r>
          </w:p>
        </w:tc>
      </w:tr>
      <w:tr w:rsidR="004332AC">
        <w:tc>
          <w:tcPr>
            <w:tcW w:w="3118" w:type="dxa"/>
            <w:tcBorders>
              <w:top w:val="nil"/>
              <w:left w:val="nil"/>
              <w:bottom w:val="nil"/>
              <w:right w:val="nil"/>
            </w:tcBorders>
          </w:tcPr>
          <w:p w:rsidR="004332AC" w:rsidRDefault="004332AC">
            <w:pPr>
              <w:pStyle w:val="ConsPlusNormal"/>
            </w:pPr>
            <w:r>
              <w:t>Ожидаемые результаты реализации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сохранение природных комплексов и объектов на территории Волгоградской области;</w:t>
            </w:r>
          </w:p>
          <w:p w:rsidR="004332AC" w:rsidRDefault="004332AC">
            <w:pPr>
              <w:pStyle w:val="ConsPlusNormal"/>
              <w:ind w:firstLine="283"/>
              <w:jc w:val="both"/>
            </w:pPr>
            <w:r>
              <w:t>сохранение и восстановление численности популяций объектов животного и растительного мира, занесенных в Красную книгу Российской Федерации и Красную книгу Волгоградской области</w:t>
            </w:r>
          </w:p>
        </w:tc>
      </w:tr>
    </w:tbl>
    <w:p w:rsidR="004332AC" w:rsidRDefault="004332AC">
      <w:pPr>
        <w:pStyle w:val="ConsPlusNormal"/>
        <w:jc w:val="both"/>
      </w:pPr>
    </w:p>
    <w:p w:rsidR="004332AC" w:rsidRDefault="004332AC">
      <w:pPr>
        <w:pStyle w:val="ConsPlusNormal"/>
        <w:jc w:val="center"/>
        <w:outlineLvl w:val="2"/>
      </w:pPr>
      <w:r>
        <w:t>1. Общая характеристика сферы реализации подпрограммы</w:t>
      </w:r>
    </w:p>
    <w:p w:rsidR="004332AC" w:rsidRDefault="004332AC">
      <w:pPr>
        <w:pStyle w:val="ConsPlusNormal"/>
        <w:jc w:val="both"/>
      </w:pPr>
    </w:p>
    <w:p w:rsidR="004332AC" w:rsidRDefault="004332AC">
      <w:pPr>
        <w:pStyle w:val="ConsPlusNormal"/>
        <w:ind w:firstLine="540"/>
        <w:jc w:val="both"/>
      </w:pPr>
      <w:r>
        <w:t>Волгоградская область - субъект Российской Федерации, входящий в состав Южного федерального округа, занимающий площадь 112,9 тыс. кв. километров. Протянувшись более чем на 400 километров с севера на юг и с запада на восток, область граничит с Саратовской, Ростовской, Воронежской, Астраханской областями, Республикой Калмыкия и Республикой Казахстан.</w:t>
      </w:r>
    </w:p>
    <w:p w:rsidR="004332AC" w:rsidRDefault="004332AC">
      <w:pPr>
        <w:pStyle w:val="ConsPlusNormal"/>
        <w:spacing w:before="220"/>
        <w:ind w:firstLine="540"/>
        <w:jc w:val="both"/>
      </w:pPr>
      <w:r>
        <w:t xml:space="preserve">В 1992 году на конференции в Рио-де-Жанейро была принята </w:t>
      </w:r>
      <w:hyperlink r:id="rId185" w:history="1">
        <w:r>
          <w:rPr>
            <w:color w:val="0000FF"/>
          </w:rPr>
          <w:t>Конвенция</w:t>
        </w:r>
      </w:hyperlink>
      <w:r>
        <w:t xml:space="preserve"> о биологическом разнообразии, которая была подписана многими странами, в том числе и Российской Федерацией. В названной </w:t>
      </w:r>
      <w:hyperlink r:id="rId186" w:history="1">
        <w:r>
          <w:rPr>
            <w:color w:val="0000FF"/>
          </w:rPr>
          <w:t>Конвенции</w:t>
        </w:r>
      </w:hyperlink>
      <w:r>
        <w:t xml:space="preserve"> под биологическим разнообразием понимается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 Биологическое разнообразие в Волгоградской области представлено как типичной флорой и фауной для названных природных зон, так и акклиматизированными представителями растений и животных. Экосистемы степей, полупустынь и интразональных ландшафтов, в состав которых входят пойменные леса, заливные луга, речные и озерные экосистемы, формируют энергетические, вещественные, информационные, трофические и другие взаимосвязи, устойчивость которых определяет успешность существования всего спектра биологического разнообразия в Волгоградской области. Большую роль в поддержании и сохранении биологического разнообразия в области играют водно-болотные угодья и ключевые орнитологические территории.</w:t>
      </w:r>
    </w:p>
    <w:p w:rsidR="004332AC" w:rsidRDefault="004332AC">
      <w:pPr>
        <w:pStyle w:val="ConsPlusNormal"/>
        <w:spacing w:before="220"/>
        <w:ind w:firstLine="540"/>
        <w:jc w:val="both"/>
      </w:pPr>
      <w:r>
        <w:t xml:space="preserve">В настоящее время в мире происходит интенсивное уничтожение природных экосистем и исчезновение видов живых организмов. Волгоградская область не является исключением. Потеря биологического разнообразия происходит в результате воздействия комплекса антропогенных факторов различной формы и происхождения. В Волгоградской области в результате воздействия антропогенных факторов существенно меняются </w:t>
      </w:r>
      <w:proofErr w:type="gramStart"/>
      <w:r>
        <w:t>экосистемы</w:t>
      </w:r>
      <w:proofErr w:type="gramEnd"/>
      <w:r>
        <w:t xml:space="preserve"> и происходит сокращение </w:t>
      </w:r>
      <w:r>
        <w:lastRenderedPageBreak/>
        <w:t>численности особей отдельных видов растений и животных. Так, в качестве примера можно привести воздействие зарегулирования реки Волги на популяции некоторых ценных видов рыб: шип (</w:t>
      </w:r>
      <w:proofErr w:type="spellStart"/>
      <w:r>
        <w:t>Acipenser</w:t>
      </w:r>
      <w:proofErr w:type="spellEnd"/>
      <w:r>
        <w:t xml:space="preserve"> </w:t>
      </w:r>
      <w:proofErr w:type="spellStart"/>
      <w:r>
        <w:t>nudiventris</w:t>
      </w:r>
      <w:proofErr w:type="spellEnd"/>
      <w:r>
        <w:t>), стерлядь (</w:t>
      </w:r>
      <w:proofErr w:type="spellStart"/>
      <w:r>
        <w:t>Acipenser</w:t>
      </w:r>
      <w:proofErr w:type="spellEnd"/>
      <w:r>
        <w:t xml:space="preserve"> </w:t>
      </w:r>
      <w:proofErr w:type="spellStart"/>
      <w:r>
        <w:t>ruthenus</w:t>
      </w:r>
      <w:proofErr w:type="spellEnd"/>
      <w:r>
        <w:t>), волжская сельдь (</w:t>
      </w:r>
      <w:proofErr w:type="spellStart"/>
      <w:r>
        <w:t>Alosa</w:t>
      </w:r>
      <w:proofErr w:type="spellEnd"/>
      <w:r>
        <w:t xml:space="preserve"> </w:t>
      </w:r>
      <w:proofErr w:type="spellStart"/>
      <w:r>
        <w:t>kessleri</w:t>
      </w:r>
      <w:proofErr w:type="spellEnd"/>
      <w:r>
        <w:t xml:space="preserve"> </w:t>
      </w:r>
      <w:proofErr w:type="spellStart"/>
      <w:r>
        <w:t>volgensis</w:t>
      </w:r>
      <w:proofErr w:type="spellEnd"/>
      <w:r>
        <w:t>), белорыбица (</w:t>
      </w:r>
      <w:proofErr w:type="spellStart"/>
      <w:r>
        <w:t>Stenodus</w:t>
      </w:r>
      <w:proofErr w:type="spellEnd"/>
      <w:r>
        <w:t xml:space="preserve"> </w:t>
      </w:r>
      <w:proofErr w:type="spellStart"/>
      <w:r>
        <w:t>leusichthys</w:t>
      </w:r>
      <w:proofErr w:type="spellEnd"/>
      <w:r>
        <w:t>).</w:t>
      </w:r>
    </w:p>
    <w:p w:rsidR="004332AC" w:rsidRDefault="004332AC">
      <w:pPr>
        <w:pStyle w:val="ConsPlusNormal"/>
        <w:spacing w:before="220"/>
        <w:ind w:firstLine="540"/>
        <w:jc w:val="both"/>
      </w:pPr>
      <w:r>
        <w:t xml:space="preserve">Направленные действия по повышению общественного благосостояния осуществляются в основном без учета особенностей биологического разнообразия Волгоградской области. Поэтому наблюдаются процессы деградации экосистем, мест обитаний и биологических видов. </w:t>
      </w:r>
      <w:proofErr w:type="gramStart"/>
      <w:r>
        <w:t>Для их сохранения необходимо проведение ряда мероприятий по планомерному внедрению в процесс хозяйствования целевых установок по сохранению биологического разнообразия, с одной стороны, а с другой - постоянное осуществление биотехнических мероприятий по восстановлению видов флоры и фауны, занесенных в Красную книгу Российской Федерации и Красную книгу Волгоградской области (в том числе исчезнувших, находящихся под угрозой исчезновения, сокращающихся в численности и редких).</w:t>
      </w:r>
      <w:proofErr w:type="gramEnd"/>
    </w:p>
    <w:p w:rsidR="004332AC" w:rsidRDefault="004332AC">
      <w:pPr>
        <w:pStyle w:val="ConsPlusNormal"/>
        <w:spacing w:before="220"/>
        <w:ind w:firstLine="540"/>
        <w:jc w:val="both"/>
      </w:pPr>
      <w:r>
        <w:t>Отсутствует система мониторинга и учета ключевых (фоновых) видов растений и животных, а также их местообитаний. Эта проблема является одной из первостепенных, поскольку фоновое состояние природных комплексов определяет успешность существования видов флоры и фауны, занесенных в Красную книгу Российской Федерации и Красную книгу Волгоградской области (в том числе редких и находящихся под угрозой исчезновения).</w:t>
      </w:r>
    </w:p>
    <w:p w:rsidR="004332AC" w:rsidRDefault="004332AC">
      <w:pPr>
        <w:pStyle w:val="ConsPlusNormal"/>
        <w:spacing w:before="220"/>
        <w:ind w:firstLine="540"/>
        <w:jc w:val="both"/>
      </w:pPr>
      <w:proofErr w:type="gramStart"/>
      <w:r>
        <w:t>Волгоградская область, пересеченная в разных направлениях крупнейшими эколого-географическими рубежами и граничащая с пятью субъектами Российской Федерации и Казахстаном, характеризующаяся резко проявляющимися различиями в условиях рельефа, климата, в распределении растительного и животного мира и широким спектром многообразия флоры и фауны, может стать перспективным полигоном в процессе формирования единой межрегиональной сети особо охраняемых природных территорий.</w:t>
      </w:r>
      <w:proofErr w:type="gramEnd"/>
    </w:p>
    <w:p w:rsidR="004332AC" w:rsidRDefault="004332AC">
      <w:pPr>
        <w:pStyle w:val="ConsPlusNormal"/>
        <w:spacing w:before="220"/>
        <w:ind w:firstLine="540"/>
        <w:jc w:val="both"/>
      </w:pPr>
      <w:r>
        <w:t>Наиболее эффективной формой сохранения природных комплексов и биологического разнообразия является организация особо охраняемых природных территорий. Целью развития сети особо охраняемых природных территорий является создание и поддержание максимально благоприятных условий для сохранения экосистем, ландшафтов, местообитаний редких видов растительного и животного мира.</w:t>
      </w:r>
    </w:p>
    <w:p w:rsidR="004332AC" w:rsidRDefault="004332AC">
      <w:pPr>
        <w:pStyle w:val="ConsPlusNormal"/>
        <w:spacing w:before="220"/>
        <w:ind w:firstLine="540"/>
        <w:jc w:val="both"/>
      </w:pPr>
      <w:r>
        <w:t>Современная структура сети особо охраняемых природных территорий Волгоградской области прошла сложную историю развития (с 60 - 70-х годов прошлого века).</w:t>
      </w:r>
    </w:p>
    <w:p w:rsidR="004332AC" w:rsidRDefault="004332AC">
      <w:pPr>
        <w:pStyle w:val="ConsPlusNormal"/>
        <w:spacing w:before="220"/>
        <w:ind w:firstLine="540"/>
        <w:jc w:val="both"/>
      </w:pPr>
      <w:r>
        <w:t>Произошедшие в конце ХХ - начале ХХ</w:t>
      </w:r>
      <w:proofErr w:type="gramStart"/>
      <w:r>
        <w:t>I</w:t>
      </w:r>
      <w:proofErr w:type="gramEnd"/>
      <w:r>
        <w:t xml:space="preserve"> веков кардинальные социально-экономические преобразования в стране и связанные с ними изменения в правовых и организационных отношениях в области землепользования, лесопользования и водопользования потребовали существенных изменений, коснувшихся и региональной сети особо охраняемых природных территорий Волгоградской области.</w:t>
      </w:r>
    </w:p>
    <w:p w:rsidR="004332AC" w:rsidRDefault="004332AC">
      <w:pPr>
        <w:pStyle w:val="ConsPlusNormal"/>
        <w:spacing w:before="220"/>
        <w:ind w:firstLine="540"/>
        <w:jc w:val="both"/>
      </w:pPr>
      <w:r>
        <w:t>В 2013 году на территории Волгоградской области располагаются 72 особо охраняемые природные территории общей площадью 793710,39 гектара, в том числе:</w:t>
      </w:r>
    </w:p>
    <w:p w:rsidR="004332AC" w:rsidRDefault="004332AC">
      <w:pPr>
        <w:pStyle w:val="ConsPlusNormal"/>
        <w:spacing w:before="220"/>
        <w:ind w:firstLine="540"/>
        <w:jc w:val="both"/>
      </w:pPr>
      <w:r>
        <w:t>4 особо охраняемые природные территории федерального значения (памятники природы) общей площадью 2051 гектар;</w:t>
      </w:r>
    </w:p>
    <w:p w:rsidR="004332AC" w:rsidRDefault="004332AC">
      <w:pPr>
        <w:pStyle w:val="ConsPlusNormal"/>
        <w:spacing w:before="220"/>
        <w:ind w:firstLine="540"/>
        <w:jc w:val="both"/>
      </w:pPr>
      <w:r>
        <w:t>46 особо охраняемых природных территорий регионального значения (7 природных парков, 1 государственный природный заказник, 18 памятников природы, 1 охраняемый ландшафт, 18 территорий, представляющих особую ценность для сохранения объектов животного и растительного мира, занесенных в Красную книгу Волгоградской области, 1 лечебно-оздоровительная местность и курорт) общей площадью 786099,08 гектара;</w:t>
      </w:r>
    </w:p>
    <w:p w:rsidR="004332AC" w:rsidRDefault="004332AC">
      <w:pPr>
        <w:pStyle w:val="ConsPlusNormal"/>
        <w:spacing w:before="220"/>
        <w:ind w:firstLine="540"/>
        <w:jc w:val="both"/>
      </w:pPr>
      <w:proofErr w:type="gramStart"/>
      <w:r>
        <w:t xml:space="preserve">22 особо охраняемые природные территории местного значения, зарегистрированные в </w:t>
      </w:r>
      <w:r>
        <w:lastRenderedPageBreak/>
        <w:t>государственном кадастре особо охраняемых природных территорий местного значения (1 комплексный заказник, 11 памятников природы, 1 особо защитный участок леса, 1 охраняемый ландшафт, 1 природный ландшафт, 5 охраняемых природных достопримечательностей, 1 охраняемая речная система, 1 особо охраняемая природная территория без категории) общей площадью 5560,31 гектара.</w:t>
      </w:r>
      <w:proofErr w:type="gramEnd"/>
    </w:p>
    <w:p w:rsidR="004332AC" w:rsidRDefault="004332AC">
      <w:pPr>
        <w:pStyle w:val="ConsPlusNormal"/>
        <w:spacing w:before="220"/>
        <w:ind w:firstLine="540"/>
        <w:jc w:val="both"/>
      </w:pPr>
      <w:r>
        <w:t xml:space="preserve">Оздоровление и воспроизводство нарушенных экосистем, сохранение биологического и ландшафтного разнообразия, формирование региональной сети особо охраняемых природных территорий являются важнейшими задачами, установленными </w:t>
      </w:r>
      <w:hyperlink r:id="rId187" w:history="1">
        <w:r>
          <w:rPr>
            <w:color w:val="0000FF"/>
          </w:rPr>
          <w:t>Стратегией</w:t>
        </w:r>
      </w:hyperlink>
      <w:r>
        <w:t xml:space="preserve"> социально-экономического развития Волгоградской области до 2025 года, утвержденной Законом Волгоградской области от 21 ноября 2008 г. N 1778-ОД.</w:t>
      </w:r>
    </w:p>
    <w:p w:rsidR="004332AC" w:rsidRDefault="004332AC">
      <w:pPr>
        <w:pStyle w:val="ConsPlusNormal"/>
        <w:spacing w:before="220"/>
        <w:ind w:firstLine="540"/>
        <w:jc w:val="both"/>
      </w:pPr>
      <w:r>
        <w:t xml:space="preserve">Во исполнение указанных задач необходимо принимать меры по сохранению и развитию сети особо охраняемых природных территорий, для чего целесообразно минимизировать воздействие на них различных форм хозяйственной деятельности, провести комплекс мер по охране и благоустройству особо охраняемых природных территорий, обеспечить сохранение уникальных и типичных природных комплексов и объектов на них. Реализация проектов развития территорий природных парков позволит обеспечить инвестиционную привлекательность, создать современный высокодоходный комплекс услуг в сфере туризма, отдыха и оздоровления для жителей Волгоградской области. </w:t>
      </w:r>
      <w:proofErr w:type="gramStart"/>
      <w:r>
        <w:t>Наряду с этим, значимым является создание государственной информационной системы, позволяющей осуществлять не только оперативный контроль за состоянием природных комплексов и объектов на особо охраняемых природных территориях, но и выявлять перспективные территории для их создания.</w:t>
      </w:r>
      <w:proofErr w:type="gramEnd"/>
      <w:r>
        <w:t xml:space="preserve"> Для информирования населения Волгоградской области и Российской Федерации в целом об особо охраняемых природных территориях Волгоградской области, их достопримечательностях, правовом режиме использования необходимо создание интернет-сайта "Особо охраняемые природные территории Волгоградской области".</w:t>
      </w:r>
    </w:p>
    <w:p w:rsidR="004332AC" w:rsidRDefault="004332AC">
      <w:pPr>
        <w:pStyle w:val="ConsPlusNormal"/>
        <w:spacing w:before="220"/>
        <w:ind w:firstLine="540"/>
        <w:jc w:val="both"/>
      </w:pPr>
      <w:r>
        <w:t>Настоящая подпрограмма определяет основные направления деятельности по решению перечисленных проблем сохранения биологического разнообразия и развития системы особо охраняемых природных территорий Волгоградской области.</w:t>
      </w:r>
    </w:p>
    <w:p w:rsidR="004332AC" w:rsidRDefault="004332AC">
      <w:pPr>
        <w:pStyle w:val="ConsPlusNormal"/>
        <w:spacing w:before="220"/>
        <w:ind w:firstLine="540"/>
        <w:jc w:val="both"/>
      </w:pPr>
      <w:r>
        <w:t>Необходимо отметить, что существуют внешние и внутренние факторы (риски), наступление которых может повлечь за собой снижение показателей реализации подпрограммы.</w:t>
      </w:r>
    </w:p>
    <w:p w:rsidR="004332AC" w:rsidRDefault="004332AC">
      <w:pPr>
        <w:pStyle w:val="ConsPlusNormal"/>
        <w:spacing w:before="220"/>
        <w:ind w:firstLine="540"/>
        <w:jc w:val="both"/>
      </w:pPr>
      <w:r>
        <w:t>Возможными внешними факторами (рисками) реализации подпрограммы может являться внесение изменений в федеральное законодательство. Кроме того, возможными внутренними рисками при реализации подпрограммы являются отсутствие финансирования или неполное финансирование из различных источников, предусмотренных подпрограммой.</w:t>
      </w:r>
    </w:p>
    <w:p w:rsidR="004332AC" w:rsidRDefault="004332AC">
      <w:pPr>
        <w:pStyle w:val="ConsPlusNormal"/>
        <w:spacing w:before="220"/>
        <w:ind w:firstLine="540"/>
        <w:jc w:val="both"/>
      </w:pPr>
      <w:r>
        <w:t>В целях минимизации рисков в процессе реализации подпрограммы предусматривается мониторинг выполнения подпрограммы и перераспределение объемов финансирования в зависимости от динамики и темпов достижения поставленной цели, изменений во внешней среде, а также разработка дополнительных мероприятий.</w:t>
      </w:r>
    </w:p>
    <w:p w:rsidR="004332AC" w:rsidRDefault="004332AC">
      <w:pPr>
        <w:pStyle w:val="ConsPlusNormal"/>
        <w:jc w:val="both"/>
      </w:pPr>
    </w:p>
    <w:p w:rsidR="004332AC" w:rsidRDefault="004332AC">
      <w:pPr>
        <w:pStyle w:val="ConsPlusNormal"/>
        <w:jc w:val="center"/>
        <w:outlineLvl w:val="2"/>
      </w:pPr>
      <w:r>
        <w:t>2. Цель, задачи, сроки и этапы реализации подпрограммы</w:t>
      </w:r>
    </w:p>
    <w:p w:rsidR="004332AC" w:rsidRDefault="004332AC">
      <w:pPr>
        <w:pStyle w:val="ConsPlusNormal"/>
        <w:jc w:val="both"/>
      </w:pPr>
    </w:p>
    <w:p w:rsidR="004332AC" w:rsidRDefault="004332AC">
      <w:pPr>
        <w:pStyle w:val="ConsPlusNormal"/>
        <w:ind w:firstLine="540"/>
        <w:jc w:val="both"/>
      </w:pPr>
      <w:r>
        <w:t>Основная цель подпрограммы на период до 2020 года - сохранение природных комплексов и объектов на территории Волгоградской области.</w:t>
      </w:r>
    </w:p>
    <w:p w:rsidR="004332AC" w:rsidRDefault="004332AC">
      <w:pPr>
        <w:pStyle w:val="ConsPlusNormal"/>
        <w:spacing w:before="220"/>
        <w:ind w:firstLine="540"/>
        <w:jc w:val="both"/>
      </w:pPr>
      <w:r>
        <w:t>Для сохранения биологического разнообразия и создания условий для устойчивого и комплексного использования его компонентов необходимо решить следующие задачи:</w:t>
      </w:r>
    </w:p>
    <w:p w:rsidR="004332AC" w:rsidRDefault="004332AC">
      <w:pPr>
        <w:pStyle w:val="ConsPlusNormal"/>
        <w:spacing w:before="220"/>
        <w:ind w:firstLine="540"/>
        <w:jc w:val="both"/>
      </w:pPr>
      <w:r>
        <w:t xml:space="preserve">совершенствование нормативно-правового, организационно-методического и информационно-аналитического обеспечения сохранения биологического разнообразия в </w:t>
      </w:r>
      <w:r>
        <w:lastRenderedPageBreak/>
        <w:t>Волгоградской области;</w:t>
      </w:r>
    </w:p>
    <w:p w:rsidR="004332AC" w:rsidRDefault="004332AC">
      <w:pPr>
        <w:pStyle w:val="ConsPlusNormal"/>
        <w:spacing w:before="220"/>
        <w:ind w:firstLine="540"/>
        <w:jc w:val="both"/>
      </w:pPr>
      <w:r>
        <w:t xml:space="preserve">охрана и использование объектов растительного и животного мира, </w:t>
      </w:r>
      <w:proofErr w:type="gramStart"/>
      <w:r>
        <w:t>занесенных</w:t>
      </w:r>
      <w:proofErr w:type="gramEnd"/>
      <w:r>
        <w:t xml:space="preserve"> в Красную книгу Российской Федерации и Красную книгу Волгоградской области.</w:t>
      </w:r>
    </w:p>
    <w:p w:rsidR="004332AC" w:rsidRDefault="004332AC">
      <w:pPr>
        <w:pStyle w:val="ConsPlusNormal"/>
        <w:spacing w:before="220"/>
        <w:ind w:firstLine="540"/>
        <w:jc w:val="both"/>
      </w:pPr>
      <w:r>
        <w:t xml:space="preserve">Для сохранения природных комплексов и объектов на особо охраняемых природных </w:t>
      </w:r>
      <w:proofErr w:type="gramStart"/>
      <w:r>
        <w:t>территориях</w:t>
      </w:r>
      <w:proofErr w:type="gramEnd"/>
      <w:r>
        <w:t xml:space="preserve"> регионального значения планируется решение следующих задач:</w:t>
      </w:r>
    </w:p>
    <w:p w:rsidR="004332AC" w:rsidRDefault="004332AC">
      <w:pPr>
        <w:pStyle w:val="ConsPlusNormal"/>
        <w:spacing w:before="220"/>
        <w:ind w:firstLine="540"/>
        <w:jc w:val="both"/>
      </w:pPr>
      <w:r>
        <w:t>развитие сети особо охраняемых природных территорий регионального значения;</w:t>
      </w:r>
    </w:p>
    <w:p w:rsidR="004332AC" w:rsidRDefault="004332AC">
      <w:pPr>
        <w:pStyle w:val="ConsPlusNormal"/>
        <w:spacing w:before="220"/>
        <w:ind w:firstLine="540"/>
        <w:jc w:val="both"/>
      </w:pPr>
      <w:r>
        <w:t xml:space="preserve">охрана природных комплексов и объектов на особо охраняемых природных </w:t>
      </w:r>
      <w:proofErr w:type="gramStart"/>
      <w:r>
        <w:t>территориях</w:t>
      </w:r>
      <w:proofErr w:type="gramEnd"/>
      <w:r>
        <w:t xml:space="preserve"> регионального значения;</w:t>
      </w:r>
    </w:p>
    <w:p w:rsidR="004332AC" w:rsidRDefault="004332AC">
      <w:pPr>
        <w:pStyle w:val="ConsPlusNormal"/>
        <w:spacing w:before="220"/>
        <w:ind w:firstLine="540"/>
        <w:jc w:val="both"/>
      </w:pPr>
      <w:r>
        <w:t>создание условий для массового отдыха населения в границах особо охраняемых природных территорий регионального значения;</w:t>
      </w:r>
    </w:p>
    <w:p w:rsidR="004332AC" w:rsidRDefault="004332AC">
      <w:pPr>
        <w:pStyle w:val="ConsPlusNormal"/>
        <w:spacing w:before="220"/>
        <w:ind w:firstLine="540"/>
        <w:jc w:val="both"/>
      </w:pPr>
      <w:r>
        <w:t>развитие природных парков и регионального ботанического сада.</w:t>
      </w:r>
    </w:p>
    <w:p w:rsidR="004332AC" w:rsidRDefault="004332AC">
      <w:pPr>
        <w:pStyle w:val="ConsPlusNormal"/>
        <w:spacing w:before="220"/>
        <w:ind w:firstLine="540"/>
        <w:jc w:val="both"/>
      </w:pPr>
      <w:r>
        <w:t>Подпрограмма реализуется в один этап и рассчитана на 2014 - 2020 годы.</w:t>
      </w:r>
    </w:p>
    <w:p w:rsidR="004332AC" w:rsidRDefault="004332AC">
      <w:pPr>
        <w:pStyle w:val="ConsPlusNormal"/>
        <w:jc w:val="both"/>
      </w:pPr>
    </w:p>
    <w:p w:rsidR="004332AC" w:rsidRDefault="004332AC">
      <w:pPr>
        <w:pStyle w:val="ConsPlusNormal"/>
        <w:jc w:val="center"/>
        <w:outlineLvl w:val="2"/>
      </w:pPr>
      <w:r>
        <w:t>3. Целевые показатели достижения цели и решения задач,</w:t>
      </w:r>
    </w:p>
    <w:p w:rsidR="004332AC" w:rsidRDefault="004332AC">
      <w:pPr>
        <w:pStyle w:val="ConsPlusNormal"/>
        <w:jc w:val="center"/>
      </w:pPr>
      <w:r>
        <w:t>основные ожидаемые конечные результаты подпрограммы</w:t>
      </w:r>
    </w:p>
    <w:p w:rsidR="004332AC" w:rsidRDefault="004332AC">
      <w:pPr>
        <w:pStyle w:val="ConsPlusNormal"/>
        <w:jc w:val="both"/>
      </w:pPr>
    </w:p>
    <w:p w:rsidR="004332AC" w:rsidRDefault="004332AC">
      <w:pPr>
        <w:pStyle w:val="ConsPlusNormal"/>
        <w:ind w:firstLine="540"/>
        <w:jc w:val="both"/>
      </w:pPr>
      <w:r>
        <w:t>Основными целевыми показателями, характеризующими решение задач подпрограммы, являются:</w:t>
      </w:r>
    </w:p>
    <w:p w:rsidR="004332AC" w:rsidRDefault="004332AC">
      <w:pPr>
        <w:pStyle w:val="ConsPlusNormal"/>
        <w:spacing w:before="220"/>
        <w:ind w:firstLine="540"/>
        <w:jc w:val="both"/>
      </w:pPr>
      <w:r>
        <w:t>достижение доли распространенных изданий организационно-методических и аналитических материалов о методах и способах сохранения биологического разнообразия от общего количества изданных материалов - до 100 процентов;</w:t>
      </w:r>
    </w:p>
    <w:p w:rsidR="004332AC" w:rsidRDefault="004332AC">
      <w:pPr>
        <w:pStyle w:val="ConsPlusNormal"/>
        <w:spacing w:before="220"/>
        <w:ind w:firstLine="540"/>
        <w:jc w:val="both"/>
      </w:pPr>
      <w:r>
        <w:t>доля площади местообитаний ключевых видов флоры и фауны, на которых осуществлены мероприятия по улучшению условий, от общей площади Волгоградской области - не менее 0,3 процента;</w:t>
      </w:r>
    </w:p>
    <w:p w:rsidR="004332AC" w:rsidRDefault="004332AC">
      <w:pPr>
        <w:pStyle w:val="ConsPlusNormal"/>
        <w:jc w:val="both"/>
      </w:pPr>
      <w:r>
        <w:t xml:space="preserve">(в ред. </w:t>
      </w:r>
      <w:hyperlink r:id="rId188" w:history="1">
        <w:r>
          <w:rPr>
            <w:color w:val="0000FF"/>
          </w:rPr>
          <w:t>постановления</w:t>
        </w:r>
      </w:hyperlink>
      <w:r>
        <w:t xml:space="preserve"> Администрации Волгоградской обл. от 04.08.2016 N 408-п)</w:t>
      </w:r>
    </w:p>
    <w:p w:rsidR="004332AC" w:rsidRDefault="004332AC">
      <w:pPr>
        <w:pStyle w:val="ConsPlusNormal"/>
        <w:spacing w:before="220"/>
        <w:ind w:firstLine="540"/>
        <w:jc w:val="both"/>
      </w:pPr>
      <w:r>
        <w:t>увеличение количества выловленных видов рыб, занесенных в Красную книгу Российской Федерации и Красную книгу Волгоградской области, в Донском бассейне в контрольных уловах по отношению к базовому году - на 108,5 процента;</w:t>
      </w:r>
    </w:p>
    <w:p w:rsidR="004332AC" w:rsidRDefault="004332AC">
      <w:pPr>
        <w:pStyle w:val="ConsPlusNormal"/>
        <w:jc w:val="both"/>
      </w:pPr>
      <w:r>
        <w:t xml:space="preserve">(в ред. </w:t>
      </w:r>
      <w:hyperlink r:id="rId189" w:history="1">
        <w:r>
          <w:rPr>
            <w:color w:val="0000FF"/>
          </w:rPr>
          <w:t>постановления</w:t>
        </w:r>
      </w:hyperlink>
      <w:r>
        <w:t xml:space="preserve"> Администрации Волгоградской обл. от 24.08.2015 N 486-п)</w:t>
      </w:r>
    </w:p>
    <w:p w:rsidR="004332AC" w:rsidRDefault="004332AC">
      <w:pPr>
        <w:pStyle w:val="ConsPlusNormal"/>
        <w:spacing w:before="220"/>
        <w:ind w:firstLine="540"/>
        <w:jc w:val="both"/>
      </w:pPr>
      <w:r>
        <w:t>количество созданных гнездовых площадок для птиц, занесенных в Красную книгу Российской Федерации и Красную книгу Волгоградской области, - не менее 10 единиц.</w:t>
      </w:r>
    </w:p>
    <w:p w:rsidR="004332AC" w:rsidRDefault="004332AC">
      <w:pPr>
        <w:pStyle w:val="ConsPlusNormal"/>
        <w:jc w:val="both"/>
      </w:pPr>
      <w:r>
        <w:t xml:space="preserve">(в ред. постановлений Администрации Волгоградской обл. от 24.08.2015 </w:t>
      </w:r>
      <w:hyperlink r:id="rId190" w:history="1">
        <w:r>
          <w:rPr>
            <w:color w:val="0000FF"/>
          </w:rPr>
          <w:t>N 486-п</w:t>
        </w:r>
      </w:hyperlink>
      <w:r>
        <w:t xml:space="preserve">, от 04.08.2016 </w:t>
      </w:r>
      <w:hyperlink r:id="rId191" w:history="1">
        <w:r>
          <w:rPr>
            <w:color w:val="0000FF"/>
          </w:rPr>
          <w:t>N 408-п</w:t>
        </w:r>
      </w:hyperlink>
      <w:r>
        <w:t xml:space="preserve">, от 28.12.2017 </w:t>
      </w:r>
      <w:hyperlink r:id="rId192" w:history="1">
        <w:r>
          <w:rPr>
            <w:color w:val="0000FF"/>
          </w:rPr>
          <w:t>N 717-п</w:t>
        </w:r>
      </w:hyperlink>
      <w:r>
        <w:t>)</w:t>
      </w:r>
    </w:p>
    <w:p w:rsidR="004332AC" w:rsidRDefault="004332AC">
      <w:pPr>
        <w:pStyle w:val="ConsPlusNormal"/>
        <w:spacing w:before="220"/>
        <w:ind w:firstLine="540"/>
        <w:jc w:val="both"/>
      </w:pPr>
      <w:r>
        <w:t xml:space="preserve">абзац исключен с 1 января 2018 года. - </w:t>
      </w:r>
      <w:hyperlink r:id="rId193" w:history="1">
        <w:r>
          <w:rPr>
            <w:color w:val="0000FF"/>
          </w:rPr>
          <w:t>Постановление</w:t>
        </w:r>
      </w:hyperlink>
      <w:r>
        <w:t xml:space="preserve"> Администрации Волгоградской обл. от 28.12.2017 N 717-п;</w:t>
      </w:r>
    </w:p>
    <w:p w:rsidR="004332AC" w:rsidRDefault="004332AC">
      <w:pPr>
        <w:pStyle w:val="ConsPlusNormal"/>
        <w:spacing w:before="220"/>
        <w:ind w:firstLine="540"/>
        <w:jc w:val="both"/>
      </w:pPr>
      <w:r>
        <w:t>количество инвентаризированных особо охраняемых природных территорий регионального значения - не менее 10 единиц;</w:t>
      </w:r>
    </w:p>
    <w:p w:rsidR="004332AC" w:rsidRDefault="004332AC">
      <w:pPr>
        <w:pStyle w:val="ConsPlusNormal"/>
        <w:jc w:val="both"/>
      </w:pPr>
      <w:r>
        <w:t xml:space="preserve">(в ред. </w:t>
      </w:r>
      <w:hyperlink r:id="rId194"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 xml:space="preserve">протяженность минерализованных полос на особо охраняемых природных </w:t>
      </w:r>
      <w:proofErr w:type="gramStart"/>
      <w:r>
        <w:t>территориях</w:t>
      </w:r>
      <w:proofErr w:type="gramEnd"/>
      <w:r>
        <w:t xml:space="preserve"> регионального значения - не менее 1175 километров в год;</w:t>
      </w:r>
    </w:p>
    <w:p w:rsidR="004332AC" w:rsidRDefault="004332AC">
      <w:pPr>
        <w:pStyle w:val="ConsPlusNormal"/>
        <w:jc w:val="both"/>
      </w:pPr>
      <w:r>
        <w:t xml:space="preserve">(в ред. </w:t>
      </w:r>
      <w:hyperlink r:id="rId195" w:history="1">
        <w:r>
          <w:rPr>
            <w:color w:val="0000FF"/>
          </w:rPr>
          <w:t>постановления</w:t>
        </w:r>
      </w:hyperlink>
      <w:r>
        <w:t xml:space="preserve"> Администрации Волгоградской обл. от 15.12.2016 N 687-п)</w:t>
      </w:r>
    </w:p>
    <w:p w:rsidR="004332AC" w:rsidRDefault="004332AC">
      <w:pPr>
        <w:pStyle w:val="ConsPlusNormal"/>
        <w:spacing w:before="220"/>
        <w:ind w:firstLine="540"/>
        <w:jc w:val="both"/>
      </w:pPr>
      <w:r>
        <w:lastRenderedPageBreak/>
        <w:t xml:space="preserve">количество обустроенных мест массового отдыха на особо охраняемых природных </w:t>
      </w:r>
      <w:proofErr w:type="gramStart"/>
      <w:r>
        <w:t>территориях</w:t>
      </w:r>
      <w:proofErr w:type="gramEnd"/>
      <w:r>
        <w:t xml:space="preserve"> регионального значения - не менее 6 единиц.</w:t>
      </w:r>
    </w:p>
    <w:p w:rsidR="004332AC" w:rsidRDefault="004332AC">
      <w:pPr>
        <w:pStyle w:val="ConsPlusNormal"/>
        <w:spacing w:before="220"/>
        <w:ind w:firstLine="540"/>
        <w:jc w:val="both"/>
      </w:pPr>
      <w:r>
        <w:t>Основными целевыми показателями, характеризующими решение задачи по развитию природных парков и регионального ботанического сада, являются:</w:t>
      </w:r>
    </w:p>
    <w:p w:rsidR="004332AC" w:rsidRDefault="004332AC">
      <w:pPr>
        <w:pStyle w:val="ConsPlusNormal"/>
        <w:spacing w:before="220"/>
        <w:ind w:firstLine="540"/>
        <w:jc w:val="both"/>
      </w:pPr>
      <w:r>
        <w:t>доля территории природных парков, охваченной инвентаризацией и мониторингом объектов растительного мира и государственным учетом, государственным мониторингом объектов животного мира, занесенных в Красную книгу Российской Федерации и Красную книгу Волгоградской области, - 100 процентов;</w:t>
      </w:r>
    </w:p>
    <w:p w:rsidR="004332AC" w:rsidRDefault="004332AC">
      <w:pPr>
        <w:pStyle w:val="ConsPlusNormal"/>
        <w:spacing w:before="220"/>
        <w:ind w:firstLine="540"/>
        <w:jc w:val="both"/>
      </w:pPr>
      <w:r>
        <w:t>количество видов растений, в том числе занесенных в Красную книгу Волгоградской области, по которым проводится учет и мониторинг, - не менее 93 видов;</w:t>
      </w:r>
    </w:p>
    <w:p w:rsidR="004332AC" w:rsidRDefault="004332AC">
      <w:pPr>
        <w:pStyle w:val="ConsPlusNormal"/>
        <w:jc w:val="both"/>
      </w:pPr>
      <w:r>
        <w:t xml:space="preserve">(в ред. </w:t>
      </w:r>
      <w:hyperlink r:id="rId196" w:history="1">
        <w:r>
          <w:rPr>
            <w:color w:val="0000FF"/>
          </w:rPr>
          <w:t>постановления</w:t>
        </w:r>
      </w:hyperlink>
      <w:r>
        <w:t xml:space="preserve"> Администрации Волгоградской обл. от 15.12.2016 N 687-п)</w:t>
      </w:r>
    </w:p>
    <w:p w:rsidR="004332AC" w:rsidRDefault="004332AC">
      <w:pPr>
        <w:pStyle w:val="ConsPlusNormal"/>
        <w:spacing w:before="220"/>
        <w:ind w:firstLine="540"/>
        <w:jc w:val="both"/>
      </w:pPr>
      <w:r>
        <w:t>количество видов животных, в том числе занесенных в Красную книгу Волгоградской области, по которым проводится государственный учет и государственный мониторинг, - не менее 97 видов;</w:t>
      </w:r>
    </w:p>
    <w:p w:rsidR="004332AC" w:rsidRDefault="004332AC">
      <w:pPr>
        <w:pStyle w:val="ConsPlusNormal"/>
        <w:jc w:val="both"/>
      </w:pPr>
      <w:r>
        <w:t xml:space="preserve">(в ред. </w:t>
      </w:r>
      <w:hyperlink r:id="rId197" w:history="1">
        <w:r>
          <w:rPr>
            <w:color w:val="0000FF"/>
          </w:rPr>
          <w:t>постановления</w:t>
        </w:r>
      </w:hyperlink>
      <w:r>
        <w:t xml:space="preserve"> Администрации Волгоградской обл. от 15.12.2016 N 687-п)</w:t>
      </w:r>
    </w:p>
    <w:p w:rsidR="004332AC" w:rsidRDefault="004332AC">
      <w:pPr>
        <w:pStyle w:val="ConsPlusNormal"/>
        <w:spacing w:before="220"/>
        <w:ind w:firstLine="540"/>
        <w:jc w:val="both"/>
      </w:pPr>
      <w:r>
        <w:t>количество рейдов по соблюдению природоохранного законодательства на территории природных парков - не менее 930 рейдов;</w:t>
      </w:r>
    </w:p>
    <w:p w:rsidR="004332AC" w:rsidRDefault="004332AC">
      <w:pPr>
        <w:pStyle w:val="ConsPlusNormal"/>
        <w:jc w:val="both"/>
      </w:pPr>
      <w:r>
        <w:t xml:space="preserve">(в ред. </w:t>
      </w:r>
      <w:hyperlink r:id="rId198" w:history="1">
        <w:r>
          <w:rPr>
            <w:color w:val="0000FF"/>
          </w:rPr>
          <w:t>постановления</w:t>
        </w:r>
      </w:hyperlink>
      <w:r>
        <w:t xml:space="preserve"> Администрации Волгоградской обл. от 15.12.2016 N 687-п)</w:t>
      </w:r>
    </w:p>
    <w:p w:rsidR="004332AC" w:rsidRDefault="004332AC">
      <w:pPr>
        <w:pStyle w:val="ConsPlusNormal"/>
        <w:spacing w:before="220"/>
        <w:ind w:firstLine="540"/>
        <w:jc w:val="both"/>
      </w:pPr>
      <w:r>
        <w:t>количество эколого-просветительских акций областного уровня, проводимых природными парками и региональным ботаническим садом, - не менее 24 акций;</w:t>
      </w:r>
    </w:p>
    <w:p w:rsidR="004332AC" w:rsidRDefault="004332AC">
      <w:pPr>
        <w:pStyle w:val="ConsPlusNormal"/>
        <w:spacing w:before="220"/>
        <w:ind w:firstLine="540"/>
        <w:jc w:val="both"/>
      </w:pPr>
      <w:r>
        <w:t>пополнение фондовых коллекций Волгоградского регионального ботанического сада - не менее 500 единиц;</w:t>
      </w:r>
    </w:p>
    <w:p w:rsidR="004332AC" w:rsidRDefault="004332AC">
      <w:pPr>
        <w:pStyle w:val="ConsPlusNormal"/>
        <w:jc w:val="both"/>
      </w:pPr>
      <w:r>
        <w:t xml:space="preserve">(в ред. постановлений Администрации Волгоградской обл. от 24.08.2015 </w:t>
      </w:r>
      <w:hyperlink r:id="rId199" w:history="1">
        <w:r>
          <w:rPr>
            <w:color w:val="0000FF"/>
          </w:rPr>
          <w:t>N 486-п</w:t>
        </w:r>
      </w:hyperlink>
      <w:r>
        <w:t xml:space="preserve">, от 04.08.2016 </w:t>
      </w:r>
      <w:hyperlink r:id="rId200" w:history="1">
        <w:r>
          <w:rPr>
            <w:color w:val="0000FF"/>
          </w:rPr>
          <w:t>N 408-п</w:t>
        </w:r>
      </w:hyperlink>
      <w:r>
        <w:t>)</w:t>
      </w:r>
    </w:p>
    <w:p w:rsidR="004332AC" w:rsidRDefault="004332AC">
      <w:pPr>
        <w:pStyle w:val="ConsPlusNormal"/>
        <w:spacing w:before="220"/>
        <w:ind w:firstLine="540"/>
        <w:jc w:val="both"/>
      </w:pPr>
      <w:r>
        <w:t>увеличение количества видов растений, занесенных в Красную книгу Волгоградской области, сохраняемых в региональном генетическом банке редких и находящихся под угрозой исчезновения видов растений, занесенных в Красную книгу Волгоградской области, а также включенных в перечень видов, являющихся объектами мониторинга на территории Волгоградской области, - на 120 единиц.</w:t>
      </w:r>
    </w:p>
    <w:p w:rsidR="004332AC" w:rsidRDefault="004332AC">
      <w:pPr>
        <w:pStyle w:val="ConsPlusNormal"/>
        <w:jc w:val="both"/>
      </w:pPr>
      <w:r>
        <w:t xml:space="preserve">(в ред. </w:t>
      </w:r>
      <w:hyperlink r:id="rId201" w:history="1">
        <w:r>
          <w:rPr>
            <w:color w:val="0000FF"/>
          </w:rPr>
          <w:t>постановления</w:t>
        </w:r>
      </w:hyperlink>
      <w:r>
        <w:t xml:space="preserve"> Администрации Волгоградской обл. от 24.08.2015 N 486-п)</w:t>
      </w:r>
    </w:p>
    <w:p w:rsidR="004332AC" w:rsidRDefault="004332AC">
      <w:pPr>
        <w:pStyle w:val="ConsPlusNormal"/>
        <w:spacing w:before="220"/>
        <w:ind w:firstLine="540"/>
        <w:jc w:val="both"/>
      </w:pPr>
      <w:r>
        <w:t>Основным результатом выполнения подпрограммы является сохранение и восстановление численности объектов животного и растительного мира, занесенных в Красную книгу Российской Федерации и Красную книгу Волгоградской области, а также сохранение природных комплексов и объектов на территории Волгоградской области.</w:t>
      </w:r>
    </w:p>
    <w:p w:rsidR="004332AC" w:rsidRDefault="004332AC">
      <w:pPr>
        <w:pStyle w:val="ConsPlusNormal"/>
        <w:spacing w:before="220"/>
        <w:ind w:firstLine="540"/>
        <w:jc w:val="both"/>
      </w:pPr>
      <w:r>
        <w:t xml:space="preserve">Целевые показатели подпрограммы по годам реализации представлены в </w:t>
      </w:r>
      <w:hyperlink w:anchor="P3188" w:history="1">
        <w:r>
          <w:rPr>
            <w:color w:val="0000FF"/>
          </w:rPr>
          <w:t>приложении 1</w:t>
        </w:r>
      </w:hyperlink>
      <w:r>
        <w:t xml:space="preserve"> к государственной программе.</w:t>
      </w:r>
    </w:p>
    <w:p w:rsidR="004332AC" w:rsidRDefault="004332AC">
      <w:pPr>
        <w:pStyle w:val="ConsPlusNormal"/>
        <w:spacing w:before="220"/>
        <w:ind w:firstLine="540"/>
        <w:jc w:val="both"/>
      </w:pPr>
      <w:hyperlink w:anchor="P4235" w:history="1">
        <w:r>
          <w:rPr>
            <w:color w:val="0000FF"/>
          </w:rPr>
          <w:t>Методика</w:t>
        </w:r>
      </w:hyperlink>
      <w:r>
        <w:t xml:space="preserve"> расчета целевых показателей подпрограммы представлена в приложении 2 к государственной программе.</w:t>
      </w:r>
    </w:p>
    <w:p w:rsidR="004332AC" w:rsidRDefault="004332AC">
      <w:pPr>
        <w:pStyle w:val="ConsPlusNormal"/>
        <w:jc w:val="both"/>
      </w:pPr>
    </w:p>
    <w:p w:rsidR="004332AC" w:rsidRDefault="004332AC">
      <w:pPr>
        <w:pStyle w:val="ConsPlusNormal"/>
        <w:jc w:val="center"/>
        <w:outlineLvl w:val="2"/>
      </w:pPr>
      <w:r>
        <w:t xml:space="preserve">4. Обобщенная характеристика </w:t>
      </w:r>
      <w:proofErr w:type="gramStart"/>
      <w:r>
        <w:t>основных</w:t>
      </w:r>
      <w:proofErr w:type="gramEnd"/>
    </w:p>
    <w:p w:rsidR="004332AC" w:rsidRDefault="004332AC">
      <w:pPr>
        <w:pStyle w:val="ConsPlusNormal"/>
        <w:jc w:val="center"/>
      </w:pPr>
      <w:r>
        <w:t>мероприятий подпрограммы</w:t>
      </w:r>
    </w:p>
    <w:p w:rsidR="004332AC" w:rsidRDefault="004332AC">
      <w:pPr>
        <w:pStyle w:val="ConsPlusNormal"/>
        <w:jc w:val="center"/>
      </w:pPr>
      <w:proofErr w:type="gramStart"/>
      <w:r>
        <w:t xml:space="preserve">(в ред. </w:t>
      </w:r>
      <w:hyperlink r:id="rId202" w:history="1">
        <w:r>
          <w:rPr>
            <w:color w:val="0000FF"/>
          </w:rPr>
          <w:t>постановления</w:t>
        </w:r>
      </w:hyperlink>
      <w:r>
        <w:t xml:space="preserve"> Администрации Волгоградской обл.</w:t>
      </w:r>
      <w:proofErr w:type="gramEnd"/>
    </w:p>
    <w:p w:rsidR="004332AC" w:rsidRDefault="004332AC">
      <w:pPr>
        <w:pStyle w:val="ConsPlusNormal"/>
        <w:jc w:val="center"/>
      </w:pPr>
      <w:r>
        <w:t>от 14.12.2015 N 766-п)</w:t>
      </w:r>
    </w:p>
    <w:p w:rsidR="004332AC" w:rsidRDefault="004332AC">
      <w:pPr>
        <w:pStyle w:val="ConsPlusNormal"/>
        <w:jc w:val="both"/>
      </w:pPr>
    </w:p>
    <w:p w:rsidR="004332AC" w:rsidRDefault="004332AC">
      <w:pPr>
        <w:pStyle w:val="ConsPlusNormal"/>
        <w:ind w:firstLine="540"/>
        <w:jc w:val="both"/>
      </w:pPr>
      <w:r>
        <w:t xml:space="preserve">В рамках реализации основного мероприятия "Сохранение биологического разнообразия" </w:t>
      </w:r>
      <w:r>
        <w:lastRenderedPageBreak/>
        <w:t>предусмотрено:</w:t>
      </w:r>
    </w:p>
    <w:p w:rsidR="004332AC" w:rsidRDefault="004332AC">
      <w:pPr>
        <w:pStyle w:val="ConsPlusNormal"/>
        <w:spacing w:before="220"/>
        <w:ind w:firstLine="540"/>
        <w:jc w:val="both"/>
      </w:pPr>
      <w:r>
        <w:t>нормативно-правовое и организационно-методическое обеспечение деятельности по охране биологического разнообразия;</w:t>
      </w:r>
    </w:p>
    <w:p w:rsidR="004332AC" w:rsidRDefault="004332AC">
      <w:pPr>
        <w:pStyle w:val="ConsPlusNormal"/>
        <w:spacing w:before="220"/>
        <w:ind w:firstLine="540"/>
        <w:jc w:val="both"/>
      </w:pPr>
      <w:r>
        <w:t>научно-методическое и информационное обеспечение охраны биологического разнообразия;</w:t>
      </w:r>
    </w:p>
    <w:p w:rsidR="004332AC" w:rsidRDefault="004332AC">
      <w:pPr>
        <w:pStyle w:val="ConsPlusNormal"/>
        <w:spacing w:before="220"/>
        <w:ind w:firstLine="540"/>
        <w:jc w:val="both"/>
      </w:pPr>
      <w:r>
        <w:t>ведение Красной книги Волгоградской области;</w:t>
      </w:r>
    </w:p>
    <w:p w:rsidR="004332AC" w:rsidRDefault="004332AC">
      <w:pPr>
        <w:pStyle w:val="ConsPlusNormal"/>
        <w:spacing w:before="220"/>
        <w:ind w:firstLine="540"/>
        <w:jc w:val="both"/>
      </w:pPr>
      <w:r>
        <w:t>охрана и воспроизводство объектов животного мира.</w:t>
      </w:r>
    </w:p>
    <w:p w:rsidR="004332AC" w:rsidRDefault="004332AC">
      <w:pPr>
        <w:pStyle w:val="ConsPlusNormal"/>
        <w:spacing w:before="220"/>
        <w:ind w:firstLine="540"/>
        <w:jc w:val="both"/>
      </w:pPr>
      <w:r>
        <w:t>В рамках реализации основного мероприятия "Развитие системы особо охраняемых природных территорий" предусмотрено:</w:t>
      </w:r>
    </w:p>
    <w:p w:rsidR="004332AC" w:rsidRDefault="004332AC">
      <w:pPr>
        <w:pStyle w:val="ConsPlusNormal"/>
        <w:spacing w:before="220"/>
        <w:ind w:firstLine="540"/>
        <w:jc w:val="both"/>
      </w:pPr>
      <w:r>
        <w:t>формирование нормативно-правовой базы особо охраняемых природных территорий регионального значения;</w:t>
      </w:r>
    </w:p>
    <w:p w:rsidR="004332AC" w:rsidRDefault="004332AC">
      <w:pPr>
        <w:pStyle w:val="ConsPlusNormal"/>
        <w:spacing w:before="220"/>
        <w:ind w:firstLine="540"/>
        <w:jc w:val="both"/>
      </w:pPr>
      <w:r>
        <w:t>информационно-методическое обеспечение деятельности особо охраняемых природных территорий регионального значения;</w:t>
      </w:r>
    </w:p>
    <w:p w:rsidR="004332AC" w:rsidRDefault="004332AC">
      <w:pPr>
        <w:pStyle w:val="ConsPlusNormal"/>
        <w:spacing w:before="220"/>
        <w:ind w:firstLine="540"/>
        <w:jc w:val="both"/>
      </w:pPr>
      <w:r>
        <w:t>противопожарное обустройство особо охраняемых природных территорий регионального значения;</w:t>
      </w:r>
    </w:p>
    <w:p w:rsidR="004332AC" w:rsidRDefault="004332AC">
      <w:pPr>
        <w:pStyle w:val="ConsPlusNormal"/>
        <w:spacing w:before="220"/>
        <w:ind w:firstLine="540"/>
        <w:jc w:val="both"/>
      </w:pPr>
      <w:r>
        <w:t>обустройство особо охраняемых природных территорий регионального значения;</w:t>
      </w:r>
    </w:p>
    <w:p w:rsidR="004332AC" w:rsidRDefault="004332AC">
      <w:pPr>
        <w:pStyle w:val="ConsPlusNormal"/>
        <w:spacing w:before="220"/>
        <w:ind w:firstLine="540"/>
        <w:jc w:val="both"/>
      </w:pPr>
      <w:r>
        <w:t>проведение природоохранных мероприятий, направленных на развитие природных парков и регионального ботанического сада.</w:t>
      </w:r>
    </w:p>
    <w:p w:rsidR="004332AC" w:rsidRDefault="004332AC">
      <w:pPr>
        <w:pStyle w:val="ConsPlusNormal"/>
        <w:spacing w:before="220"/>
        <w:ind w:firstLine="540"/>
        <w:jc w:val="both"/>
      </w:pPr>
      <w:hyperlink w:anchor="P4518" w:history="1">
        <w:r>
          <w:rPr>
            <w:color w:val="0000FF"/>
          </w:rPr>
          <w:t>Перечень</w:t>
        </w:r>
      </w:hyperlink>
      <w:r>
        <w:t xml:space="preserve"> основных мероприятий, реализуемых в рамках подпрограммы, представлен в приложении 3 к государственной программе.</w:t>
      </w:r>
    </w:p>
    <w:p w:rsidR="004332AC" w:rsidRDefault="004332AC">
      <w:pPr>
        <w:pStyle w:val="ConsPlusNormal"/>
        <w:jc w:val="both"/>
      </w:pPr>
    </w:p>
    <w:p w:rsidR="004332AC" w:rsidRDefault="004332AC">
      <w:pPr>
        <w:pStyle w:val="ConsPlusNormal"/>
        <w:jc w:val="center"/>
        <w:outlineLvl w:val="2"/>
      </w:pPr>
      <w:r>
        <w:t>5. Прогноз сводных целевых показателей государственных</w:t>
      </w:r>
    </w:p>
    <w:p w:rsidR="004332AC" w:rsidRDefault="004332AC">
      <w:pPr>
        <w:pStyle w:val="ConsPlusNormal"/>
        <w:jc w:val="center"/>
      </w:pPr>
      <w:r>
        <w:t>заданий в рамках реализации подпрограммы</w:t>
      </w:r>
    </w:p>
    <w:p w:rsidR="004332AC" w:rsidRDefault="004332AC">
      <w:pPr>
        <w:pStyle w:val="ConsPlusNormal"/>
        <w:jc w:val="both"/>
      </w:pPr>
    </w:p>
    <w:p w:rsidR="004332AC" w:rsidRDefault="004332AC">
      <w:pPr>
        <w:pStyle w:val="ConsPlusNormal"/>
        <w:ind w:firstLine="540"/>
        <w:jc w:val="both"/>
      </w:pPr>
      <w:r>
        <w:t>В рамках подпрограммы предусматривается выполнение государственных заданий на оказание государственных услуг (выполнение работ) государственными бюджетными учреждениями Волгоградской области, подведомственными комитету природных ресурсов, лесного хозяйства и экологии Волгоградской области.</w:t>
      </w:r>
    </w:p>
    <w:p w:rsidR="004332AC" w:rsidRDefault="004332AC">
      <w:pPr>
        <w:pStyle w:val="ConsPlusNormal"/>
        <w:jc w:val="both"/>
      </w:pPr>
      <w:r>
        <w:t xml:space="preserve">(в ред. постановлений Администрации Волгоградской обл. от 14.12.2015 </w:t>
      </w:r>
      <w:hyperlink r:id="rId203" w:history="1">
        <w:r>
          <w:rPr>
            <w:color w:val="0000FF"/>
          </w:rPr>
          <w:t>N 766-п</w:t>
        </w:r>
      </w:hyperlink>
      <w:r>
        <w:t xml:space="preserve">, от 27.11.2017 </w:t>
      </w:r>
      <w:hyperlink r:id="rId204" w:history="1">
        <w:r>
          <w:rPr>
            <w:color w:val="0000FF"/>
          </w:rPr>
          <w:t>N 615-п</w:t>
        </w:r>
      </w:hyperlink>
      <w:r>
        <w:t>)</w:t>
      </w:r>
    </w:p>
    <w:p w:rsidR="004332AC" w:rsidRDefault="004332AC">
      <w:pPr>
        <w:pStyle w:val="ConsPlusNormal"/>
        <w:spacing w:before="220"/>
        <w:ind w:firstLine="540"/>
        <w:jc w:val="both"/>
      </w:pPr>
      <w:hyperlink w:anchor="P8185" w:history="1">
        <w:r>
          <w:rPr>
            <w:color w:val="0000FF"/>
          </w:rPr>
          <w:t>Перечень</w:t>
        </w:r>
      </w:hyperlink>
      <w:r>
        <w:t xml:space="preserve"> сводных показателей государственных заданий на оказание государственных услуг и выполнение работ приведен в приложении 4 к государственной программе.</w:t>
      </w:r>
    </w:p>
    <w:p w:rsidR="004332AC" w:rsidRDefault="004332AC">
      <w:pPr>
        <w:pStyle w:val="ConsPlusNormal"/>
        <w:jc w:val="both"/>
      </w:pPr>
    </w:p>
    <w:p w:rsidR="004332AC" w:rsidRDefault="004332AC">
      <w:pPr>
        <w:pStyle w:val="ConsPlusNormal"/>
        <w:jc w:val="center"/>
        <w:outlineLvl w:val="2"/>
      </w:pPr>
      <w:r>
        <w:t xml:space="preserve">6. Обоснование объема финансовых ресурсов, необходимых </w:t>
      </w:r>
      <w:proofErr w:type="gramStart"/>
      <w:r>
        <w:t>для</w:t>
      </w:r>
      <w:proofErr w:type="gramEnd"/>
    </w:p>
    <w:p w:rsidR="004332AC" w:rsidRDefault="004332AC">
      <w:pPr>
        <w:pStyle w:val="ConsPlusNormal"/>
        <w:jc w:val="center"/>
      </w:pPr>
      <w:r>
        <w:t>реализации подпрограммы</w:t>
      </w:r>
    </w:p>
    <w:p w:rsidR="004332AC" w:rsidRDefault="004332AC">
      <w:pPr>
        <w:pStyle w:val="ConsPlusNormal"/>
        <w:jc w:val="center"/>
      </w:pPr>
      <w:proofErr w:type="gramStart"/>
      <w:r>
        <w:t xml:space="preserve">(в ред. </w:t>
      </w:r>
      <w:hyperlink r:id="rId205" w:history="1">
        <w:r>
          <w:rPr>
            <w:color w:val="0000FF"/>
          </w:rPr>
          <w:t>постановления</w:t>
        </w:r>
      </w:hyperlink>
      <w:r>
        <w:t xml:space="preserve"> Администрации Волгоградской обл.</w:t>
      </w:r>
      <w:proofErr w:type="gramEnd"/>
    </w:p>
    <w:p w:rsidR="004332AC" w:rsidRDefault="004332AC">
      <w:pPr>
        <w:pStyle w:val="ConsPlusNormal"/>
        <w:jc w:val="center"/>
      </w:pPr>
      <w:r>
        <w:t>от 04.08.2016 N 408-п)</w:t>
      </w:r>
    </w:p>
    <w:p w:rsidR="004332AC" w:rsidRDefault="004332AC">
      <w:pPr>
        <w:pStyle w:val="ConsPlusNormal"/>
        <w:jc w:val="both"/>
      </w:pPr>
    </w:p>
    <w:p w:rsidR="004332AC" w:rsidRDefault="004332AC">
      <w:pPr>
        <w:pStyle w:val="ConsPlusNormal"/>
        <w:ind w:firstLine="540"/>
        <w:jc w:val="both"/>
      </w:pPr>
      <w:r>
        <w:t>Общий объем финансирования составит 337852,8 тыс. рублей, из них по годам и источникам финансирования:</w:t>
      </w:r>
    </w:p>
    <w:p w:rsidR="004332AC" w:rsidRDefault="004332AC">
      <w:pPr>
        <w:pStyle w:val="ConsPlusNormal"/>
        <w:jc w:val="both"/>
      </w:pPr>
      <w:r>
        <w:t xml:space="preserve">(в ред. </w:t>
      </w:r>
      <w:hyperlink r:id="rId206"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а) средства федерального бюджета - 1039,8 тыс. рублей, в том числе:</w:t>
      </w:r>
    </w:p>
    <w:p w:rsidR="004332AC" w:rsidRDefault="004332AC">
      <w:pPr>
        <w:pStyle w:val="ConsPlusNormal"/>
        <w:spacing w:before="220"/>
        <w:ind w:firstLine="540"/>
        <w:jc w:val="both"/>
      </w:pPr>
      <w:r>
        <w:lastRenderedPageBreak/>
        <w:t>2014 год - 166,10 тыс. рублей;</w:t>
      </w:r>
    </w:p>
    <w:p w:rsidR="004332AC" w:rsidRDefault="004332AC">
      <w:pPr>
        <w:pStyle w:val="ConsPlusNormal"/>
        <w:spacing w:before="220"/>
        <w:ind w:firstLine="540"/>
        <w:jc w:val="both"/>
      </w:pPr>
      <w:r>
        <w:t>2015 год - 137,10 тыс. рублей;</w:t>
      </w:r>
    </w:p>
    <w:p w:rsidR="004332AC" w:rsidRDefault="004332AC">
      <w:pPr>
        <w:pStyle w:val="ConsPlusNormal"/>
        <w:spacing w:before="220"/>
        <w:ind w:firstLine="540"/>
        <w:jc w:val="both"/>
      </w:pPr>
      <w:r>
        <w:t>2016 год - 126,5 тыс. рублей;</w:t>
      </w:r>
    </w:p>
    <w:p w:rsidR="004332AC" w:rsidRDefault="004332AC">
      <w:pPr>
        <w:pStyle w:val="ConsPlusNormal"/>
        <w:spacing w:before="220"/>
        <w:ind w:firstLine="540"/>
        <w:jc w:val="both"/>
      </w:pPr>
      <w:r>
        <w:t>2017 год - 134,5 тыс. рублей;</w:t>
      </w:r>
    </w:p>
    <w:p w:rsidR="004332AC" w:rsidRDefault="004332AC">
      <w:pPr>
        <w:pStyle w:val="ConsPlusNormal"/>
        <w:spacing w:before="220"/>
        <w:ind w:firstLine="540"/>
        <w:jc w:val="both"/>
      </w:pPr>
      <w:r>
        <w:t>2018 год - 156,4 тыс. рублей;</w:t>
      </w:r>
    </w:p>
    <w:p w:rsidR="004332AC" w:rsidRDefault="004332AC">
      <w:pPr>
        <w:pStyle w:val="ConsPlusNormal"/>
        <w:spacing w:before="220"/>
        <w:ind w:firstLine="540"/>
        <w:jc w:val="both"/>
      </w:pPr>
      <w:r>
        <w:t>2019 год - 159,6 тыс. рублей;</w:t>
      </w:r>
    </w:p>
    <w:p w:rsidR="004332AC" w:rsidRDefault="004332AC">
      <w:pPr>
        <w:pStyle w:val="ConsPlusNormal"/>
        <w:spacing w:before="220"/>
        <w:ind w:firstLine="540"/>
        <w:jc w:val="both"/>
      </w:pPr>
      <w:r>
        <w:t>2020 год - 159,6 тыс. рублей;</w:t>
      </w:r>
    </w:p>
    <w:p w:rsidR="004332AC" w:rsidRDefault="004332AC">
      <w:pPr>
        <w:pStyle w:val="ConsPlusNormal"/>
        <w:jc w:val="both"/>
      </w:pPr>
      <w:r>
        <w:t xml:space="preserve">(в ред. </w:t>
      </w:r>
      <w:hyperlink r:id="rId207"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б) средства областного бюджета - 336813,0 тыс. рублей, в том числе:</w:t>
      </w:r>
    </w:p>
    <w:p w:rsidR="004332AC" w:rsidRDefault="004332AC">
      <w:pPr>
        <w:pStyle w:val="ConsPlusNormal"/>
        <w:spacing w:before="220"/>
        <w:ind w:firstLine="540"/>
        <w:jc w:val="both"/>
      </w:pPr>
      <w:r>
        <w:t>2014 год - 63974,30 тыс. рублей;</w:t>
      </w:r>
    </w:p>
    <w:p w:rsidR="004332AC" w:rsidRDefault="004332AC">
      <w:pPr>
        <w:pStyle w:val="ConsPlusNormal"/>
        <w:spacing w:before="220"/>
        <w:ind w:firstLine="540"/>
        <w:jc w:val="both"/>
      </w:pPr>
      <w:r>
        <w:t>2015 год - 54297,80 тыс. рублей;</w:t>
      </w:r>
    </w:p>
    <w:p w:rsidR="004332AC" w:rsidRDefault="004332AC">
      <w:pPr>
        <w:pStyle w:val="ConsPlusNormal"/>
        <w:spacing w:before="220"/>
        <w:ind w:firstLine="540"/>
        <w:jc w:val="both"/>
      </w:pPr>
      <w:r>
        <w:t>2016 год - 54362,5 тыс. рублей;</w:t>
      </w:r>
    </w:p>
    <w:p w:rsidR="004332AC" w:rsidRDefault="004332AC">
      <w:pPr>
        <w:pStyle w:val="ConsPlusNormal"/>
        <w:spacing w:before="220"/>
        <w:ind w:firstLine="540"/>
        <w:jc w:val="both"/>
      </w:pPr>
      <w:r>
        <w:t>2017 год - 45136,7 тыс. рублей;</w:t>
      </w:r>
    </w:p>
    <w:p w:rsidR="004332AC" w:rsidRDefault="004332AC">
      <w:pPr>
        <w:pStyle w:val="ConsPlusNormal"/>
        <w:spacing w:before="220"/>
        <w:ind w:firstLine="540"/>
        <w:jc w:val="both"/>
      </w:pPr>
      <w:r>
        <w:t>2018 год - 56104,3 тыс. рублей;</w:t>
      </w:r>
    </w:p>
    <w:p w:rsidR="004332AC" w:rsidRDefault="004332AC">
      <w:pPr>
        <w:pStyle w:val="ConsPlusNormal"/>
        <w:spacing w:before="220"/>
        <w:ind w:firstLine="540"/>
        <w:jc w:val="both"/>
      </w:pPr>
      <w:r>
        <w:t>2019 год - 31468,7 тыс. рублей;</w:t>
      </w:r>
    </w:p>
    <w:p w:rsidR="004332AC" w:rsidRDefault="004332AC">
      <w:pPr>
        <w:pStyle w:val="ConsPlusNormal"/>
        <w:spacing w:before="220"/>
        <w:ind w:firstLine="540"/>
        <w:jc w:val="both"/>
      </w:pPr>
      <w:r>
        <w:t>2020 год - 31468,7 тыс. рублей.</w:t>
      </w:r>
    </w:p>
    <w:p w:rsidR="004332AC" w:rsidRDefault="004332AC">
      <w:pPr>
        <w:pStyle w:val="ConsPlusNormal"/>
        <w:jc w:val="both"/>
      </w:pPr>
      <w:r>
        <w:t xml:space="preserve">(в ред. </w:t>
      </w:r>
      <w:hyperlink r:id="rId208"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 xml:space="preserve">Стоимость планируемых к выполнению работ определена на основании стоимости аналогичных работ, определенной по результатам открытых аукционов в электронной форме и запросов котировок или проработки рынка товаров и услуг, с учетом индексов-дефляторов на соответствующие годы. В рамках подпрограммы предусматривается выполнение государственных заданий на оказание государственных услуг (выполнение работ) государственными бюджетными учреждениями Волгоградской области, подведомственными комитету природных ресурсов, лесного хозяйства и экологии Волгоградской области. </w:t>
      </w:r>
      <w:proofErr w:type="gramStart"/>
      <w:r>
        <w:t xml:space="preserve">Перечень выполняемых работ и объем бюджетных ассигнований, необходимый для выполнения государственных заданий, определены в соответствии с </w:t>
      </w:r>
      <w:hyperlink r:id="rId209" w:history="1">
        <w:r>
          <w:rPr>
            <w:color w:val="0000FF"/>
          </w:rPr>
          <w:t>приказом</w:t>
        </w:r>
      </w:hyperlink>
      <w:r>
        <w:t xml:space="preserve"> комитета природных ресурсов, лесного хозяйства и экологии Волгоградской области от 28 марта 2017 г. N 222 "Об утверждении Ведомственного перечня государственных услуг (работ), оказываемых (выполняемых) государственными бюджетными учреждениями Волгоградской области, находящимися в ведении комитета природных ресурсов, лесного хозяйства и экологии Волгоградской области, в</w:t>
      </w:r>
      <w:proofErr w:type="gramEnd"/>
      <w:r>
        <w:t xml:space="preserve"> </w:t>
      </w:r>
      <w:proofErr w:type="gramStart"/>
      <w:r>
        <w:t>качестве</w:t>
      </w:r>
      <w:proofErr w:type="gramEnd"/>
      <w:r>
        <w:t xml:space="preserve"> основных видов деятельности".</w:t>
      </w:r>
    </w:p>
    <w:p w:rsidR="004332AC" w:rsidRDefault="004332AC">
      <w:pPr>
        <w:pStyle w:val="ConsPlusNormal"/>
        <w:jc w:val="both"/>
      </w:pPr>
      <w:r>
        <w:t xml:space="preserve">(в ред. </w:t>
      </w:r>
      <w:hyperlink r:id="rId210" w:history="1">
        <w:r>
          <w:rPr>
            <w:color w:val="0000FF"/>
          </w:rPr>
          <w:t>постановления</w:t>
        </w:r>
      </w:hyperlink>
      <w:r>
        <w:t xml:space="preserve"> Администрации Волгоградской обл. от 27.11.2017 N 615-п)</w:t>
      </w:r>
    </w:p>
    <w:p w:rsidR="004332AC" w:rsidRDefault="004332AC">
      <w:pPr>
        <w:pStyle w:val="ConsPlusNormal"/>
        <w:spacing w:before="220"/>
        <w:ind w:firstLine="540"/>
        <w:jc w:val="both"/>
      </w:pPr>
      <w:r>
        <w:t xml:space="preserve">Ресурсное </w:t>
      </w:r>
      <w:hyperlink w:anchor="P10710" w:history="1">
        <w:r>
          <w:rPr>
            <w:color w:val="0000FF"/>
          </w:rPr>
          <w:t>обеспечение</w:t>
        </w:r>
      </w:hyperlink>
      <w:r>
        <w:t xml:space="preserve"> подпрограммы представлено в приложении 5 к государственной программе.</w:t>
      </w:r>
    </w:p>
    <w:p w:rsidR="004332AC" w:rsidRDefault="004332AC">
      <w:pPr>
        <w:pStyle w:val="ConsPlusNormal"/>
        <w:jc w:val="both"/>
      </w:pPr>
    </w:p>
    <w:p w:rsidR="004332AC" w:rsidRDefault="004332AC">
      <w:pPr>
        <w:pStyle w:val="ConsPlusNormal"/>
        <w:jc w:val="center"/>
        <w:outlineLvl w:val="2"/>
      </w:pPr>
      <w:r>
        <w:t>7. Механизмы реализации подпрограммы</w:t>
      </w:r>
    </w:p>
    <w:p w:rsidR="004332AC" w:rsidRDefault="004332AC">
      <w:pPr>
        <w:pStyle w:val="ConsPlusNormal"/>
        <w:jc w:val="both"/>
      </w:pPr>
    </w:p>
    <w:p w:rsidR="004332AC" w:rsidRDefault="004332AC">
      <w:pPr>
        <w:pStyle w:val="ConsPlusNormal"/>
        <w:ind w:firstLine="540"/>
        <w:jc w:val="both"/>
      </w:pPr>
      <w:r>
        <w:t>Комитет природных ресурсов, лесного хозяйства и экологии Волгоградской области:</w:t>
      </w:r>
    </w:p>
    <w:p w:rsidR="004332AC" w:rsidRDefault="004332AC">
      <w:pPr>
        <w:pStyle w:val="ConsPlusNormal"/>
        <w:jc w:val="both"/>
      </w:pPr>
      <w:r>
        <w:t xml:space="preserve">(в ред. постановлений Администрации Волгоградской обл. от 24.08.2015 </w:t>
      </w:r>
      <w:hyperlink r:id="rId211" w:history="1">
        <w:r>
          <w:rPr>
            <w:color w:val="0000FF"/>
          </w:rPr>
          <w:t>N 486-п</w:t>
        </w:r>
      </w:hyperlink>
      <w:r>
        <w:t xml:space="preserve">, от 27.11.2017 </w:t>
      </w:r>
      <w:hyperlink r:id="rId212" w:history="1">
        <w:r>
          <w:rPr>
            <w:color w:val="0000FF"/>
          </w:rPr>
          <w:t>N 615-п</w:t>
        </w:r>
      </w:hyperlink>
      <w:r>
        <w:t>)</w:t>
      </w:r>
    </w:p>
    <w:p w:rsidR="004332AC" w:rsidRDefault="004332AC">
      <w:pPr>
        <w:pStyle w:val="ConsPlusNormal"/>
        <w:spacing w:before="220"/>
        <w:ind w:firstLine="540"/>
        <w:jc w:val="both"/>
      </w:pPr>
      <w:r>
        <w:t>управляет реализацией подпрограммы;</w:t>
      </w:r>
    </w:p>
    <w:p w:rsidR="004332AC" w:rsidRDefault="004332AC">
      <w:pPr>
        <w:pStyle w:val="ConsPlusNormal"/>
        <w:spacing w:before="220"/>
        <w:ind w:firstLine="540"/>
        <w:jc w:val="both"/>
      </w:pPr>
      <w:r>
        <w:lastRenderedPageBreak/>
        <w:t>несет ответственность за реализацию подпрограммы в целом, в том числе за целевое и эффективное использование средств федерального и областного бюджетов;</w:t>
      </w:r>
    </w:p>
    <w:p w:rsidR="004332AC" w:rsidRDefault="004332AC">
      <w:pPr>
        <w:pStyle w:val="ConsPlusNormal"/>
        <w:spacing w:before="220"/>
        <w:ind w:firstLine="540"/>
        <w:jc w:val="both"/>
      </w:pPr>
      <w:r>
        <w:t>координирует деятельность участников мероприятий подпрограммы;</w:t>
      </w:r>
    </w:p>
    <w:p w:rsidR="004332AC" w:rsidRDefault="004332AC">
      <w:pPr>
        <w:pStyle w:val="ConsPlusNormal"/>
        <w:spacing w:before="220"/>
        <w:ind w:firstLine="540"/>
        <w:jc w:val="both"/>
      </w:pPr>
      <w:r>
        <w:t>в установленном порядке вносит предложения по уточнению и корректировке программных мероприятий, по распределению и перераспределению финансовых средств;</w:t>
      </w:r>
    </w:p>
    <w:p w:rsidR="004332AC" w:rsidRDefault="004332AC">
      <w:pPr>
        <w:pStyle w:val="ConsPlusNormal"/>
        <w:spacing w:before="220"/>
        <w:ind w:firstLine="540"/>
        <w:jc w:val="both"/>
      </w:pPr>
      <w:r>
        <w:t>представляет в комитет экономической политики и развития Волгоградской области отчеты о ходе финансирования и выполнения подпрограммы по установленной форме и в установленные сроки.</w:t>
      </w:r>
    </w:p>
    <w:p w:rsidR="004332AC" w:rsidRDefault="004332AC">
      <w:pPr>
        <w:pStyle w:val="ConsPlusNormal"/>
        <w:jc w:val="both"/>
      </w:pPr>
      <w:r>
        <w:t xml:space="preserve">(в ред. постановлений Администрации Волгоградской обл. от 24.08.2015 </w:t>
      </w:r>
      <w:hyperlink r:id="rId213" w:history="1">
        <w:r>
          <w:rPr>
            <w:color w:val="0000FF"/>
          </w:rPr>
          <w:t>N 486-п</w:t>
        </w:r>
      </w:hyperlink>
      <w:r>
        <w:t xml:space="preserve">, от 27.11.2017 </w:t>
      </w:r>
      <w:hyperlink r:id="rId214" w:history="1">
        <w:r>
          <w:rPr>
            <w:color w:val="0000FF"/>
          </w:rPr>
          <w:t>N 615-п</w:t>
        </w:r>
      </w:hyperlink>
      <w:r>
        <w:t>)</w:t>
      </w:r>
    </w:p>
    <w:p w:rsidR="004332AC" w:rsidRDefault="004332AC">
      <w:pPr>
        <w:pStyle w:val="ConsPlusNormal"/>
        <w:spacing w:before="220"/>
        <w:ind w:firstLine="540"/>
        <w:jc w:val="both"/>
      </w:pPr>
      <w:r>
        <w:t>Реализация подпрограммы осуществляется в соответствии с нормативными правовыми актами Губернатора Волгоградской области, Администрации Волгоградской области, приказами комитета природных ресурсов, лесного хозяйства и экологии Волгоградской области.</w:t>
      </w:r>
    </w:p>
    <w:p w:rsidR="004332AC" w:rsidRDefault="004332AC">
      <w:pPr>
        <w:pStyle w:val="ConsPlusNormal"/>
        <w:jc w:val="both"/>
      </w:pPr>
      <w:r>
        <w:t xml:space="preserve">(в ред. постановлений Администрации Волгоградской обл. от 24.08.2015 </w:t>
      </w:r>
      <w:hyperlink r:id="rId215" w:history="1">
        <w:r>
          <w:rPr>
            <w:color w:val="0000FF"/>
          </w:rPr>
          <w:t>N 486-п</w:t>
        </w:r>
      </w:hyperlink>
      <w:r>
        <w:t xml:space="preserve">, от 27.11.2017 </w:t>
      </w:r>
      <w:hyperlink r:id="rId216" w:history="1">
        <w:r>
          <w:rPr>
            <w:color w:val="0000FF"/>
          </w:rPr>
          <w:t>N 615-п</w:t>
        </w:r>
      </w:hyperlink>
      <w:r>
        <w:t>)</w:t>
      </w:r>
    </w:p>
    <w:p w:rsidR="004332AC" w:rsidRDefault="004332AC">
      <w:pPr>
        <w:pStyle w:val="ConsPlusNormal"/>
        <w:spacing w:before="220"/>
        <w:ind w:firstLine="540"/>
        <w:jc w:val="both"/>
      </w:pPr>
      <w:r>
        <w:t>Определение участников мероприятий подпрограммы проводится в порядке, установленном федеральным законодательством.</w:t>
      </w:r>
    </w:p>
    <w:p w:rsidR="004332AC" w:rsidRDefault="004332AC">
      <w:pPr>
        <w:pStyle w:val="ConsPlusNormal"/>
        <w:spacing w:before="220"/>
        <w:ind w:firstLine="540"/>
        <w:jc w:val="both"/>
      </w:pPr>
      <w:r>
        <w:t>Участниками мероприятий подпрограммы являются организации и индивидуальные предприниматели, осуществляющие поставку товаров, выполнение работ, оказание услуг, необходимых для реализации подпрограммы.</w:t>
      </w:r>
    </w:p>
    <w:p w:rsidR="004332AC" w:rsidRDefault="004332AC">
      <w:pPr>
        <w:pStyle w:val="ConsPlusNormal"/>
        <w:jc w:val="both"/>
      </w:pPr>
    </w:p>
    <w:p w:rsidR="004332AC" w:rsidRDefault="004332AC">
      <w:pPr>
        <w:pStyle w:val="ConsPlusNormal"/>
        <w:jc w:val="center"/>
        <w:outlineLvl w:val="2"/>
      </w:pPr>
      <w:r>
        <w:t>8. Перечень имущества, создаваемого (приобретаемого) в ходе</w:t>
      </w:r>
    </w:p>
    <w:p w:rsidR="004332AC" w:rsidRDefault="004332AC">
      <w:pPr>
        <w:pStyle w:val="ConsPlusNormal"/>
        <w:jc w:val="center"/>
      </w:pPr>
      <w:r>
        <w:t>реализации подпрограммы. Сведения о правах на имущество,</w:t>
      </w:r>
    </w:p>
    <w:p w:rsidR="004332AC" w:rsidRDefault="004332AC">
      <w:pPr>
        <w:pStyle w:val="ConsPlusNormal"/>
        <w:jc w:val="center"/>
      </w:pPr>
      <w:proofErr w:type="gramStart"/>
      <w:r>
        <w:t>создаваемое</w:t>
      </w:r>
      <w:proofErr w:type="gramEnd"/>
      <w:r>
        <w:t xml:space="preserve"> (приобретаемое) в ходе реализации подпрограммы</w:t>
      </w:r>
    </w:p>
    <w:p w:rsidR="004332AC" w:rsidRDefault="004332AC">
      <w:pPr>
        <w:pStyle w:val="ConsPlusNormal"/>
        <w:jc w:val="both"/>
      </w:pPr>
    </w:p>
    <w:p w:rsidR="004332AC" w:rsidRDefault="004332AC">
      <w:pPr>
        <w:pStyle w:val="ConsPlusNormal"/>
        <w:ind w:firstLine="540"/>
        <w:jc w:val="both"/>
      </w:pPr>
      <w:r>
        <w:t xml:space="preserve">В ходе реализации подпрограммы планируется создание 36 специальных информационных знаков. Имущество, создаваемое за счет средств областного бюджета, учитывается на </w:t>
      </w:r>
      <w:proofErr w:type="gramStart"/>
      <w:r>
        <w:t>балансе</w:t>
      </w:r>
      <w:proofErr w:type="gramEnd"/>
      <w:r>
        <w:t xml:space="preserve"> комитета природных ресурсов, лесного хозяйства и экологии Волгоградской области и подведомственных ему учреждений.</w:t>
      </w:r>
    </w:p>
    <w:p w:rsidR="004332AC" w:rsidRDefault="004332AC">
      <w:pPr>
        <w:pStyle w:val="ConsPlusNormal"/>
        <w:jc w:val="both"/>
      </w:pPr>
      <w:r>
        <w:t>(</w:t>
      </w:r>
      <w:proofErr w:type="gramStart"/>
      <w:r>
        <w:t>в</w:t>
      </w:r>
      <w:proofErr w:type="gramEnd"/>
      <w:r>
        <w:t xml:space="preserve"> ред. постановлений Администрации Волгоградской обл. от 24.08.2015 </w:t>
      </w:r>
      <w:hyperlink r:id="rId217" w:history="1">
        <w:r>
          <w:rPr>
            <w:color w:val="0000FF"/>
          </w:rPr>
          <w:t>N 486-п</w:t>
        </w:r>
      </w:hyperlink>
      <w:r>
        <w:t xml:space="preserve">, от 27.11.2017 </w:t>
      </w:r>
      <w:hyperlink r:id="rId218" w:history="1">
        <w:r>
          <w:rPr>
            <w:color w:val="0000FF"/>
          </w:rPr>
          <w:t>N 615-п</w:t>
        </w:r>
      </w:hyperlink>
      <w:r>
        <w:t>)</w:t>
      </w:r>
    </w:p>
    <w:p w:rsidR="004332AC" w:rsidRDefault="004332AC">
      <w:pPr>
        <w:pStyle w:val="ConsPlusNormal"/>
        <w:jc w:val="both"/>
      </w:pPr>
    </w:p>
    <w:p w:rsidR="004332AC" w:rsidRDefault="004332AC">
      <w:pPr>
        <w:pStyle w:val="ConsPlusNormal"/>
        <w:jc w:val="center"/>
        <w:outlineLvl w:val="1"/>
      </w:pPr>
      <w:bookmarkStart w:id="4" w:name="P676"/>
      <w:bookmarkEnd w:id="4"/>
      <w:r>
        <w:t>Подпрограмма</w:t>
      </w:r>
    </w:p>
    <w:p w:rsidR="004332AC" w:rsidRDefault="004332AC">
      <w:pPr>
        <w:pStyle w:val="ConsPlusNormal"/>
        <w:jc w:val="center"/>
      </w:pPr>
      <w:r>
        <w:t>"Экологическое просвещение"</w:t>
      </w:r>
    </w:p>
    <w:p w:rsidR="004332AC" w:rsidRDefault="004332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32AC">
        <w:trPr>
          <w:jc w:val="center"/>
        </w:trPr>
        <w:tc>
          <w:tcPr>
            <w:tcW w:w="9294" w:type="dxa"/>
            <w:tcBorders>
              <w:top w:val="nil"/>
              <w:left w:val="single" w:sz="24" w:space="0" w:color="CED3F1"/>
              <w:bottom w:val="nil"/>
              <w:right w:val="single" w:sz="24" w:space="0" w:color="F4F3F8"/>
            </w:tcBorders>
            <w:shd w:val="clear" w:color="auto" w:fill="F4F3F8"/>
          </w:tcPr>
          <w:p w:rsidR="004332AC" w:rsidRDefault="004332AC">
            <w:pPr>
              <w:pStyle w:val="ConsPlusNormal"/>
              <w:jc w:val="center"/>
            </w:pPr>
            <w:r>
              <w:rPr>
                <w:color w:val="392C69"/>
              </w:rPr>
              <w:t>Список изменяющих документов</w:t>
            </w:r>
          </w:p>
          <w:p w:rsidR="004332AC" w:rsidRDefault="004332AC">
            <w:pPr>
              <w:pStyle w:val="ConsPlusNormal"/>
              <w:jc w:val="center"/>
            </w:pPr>
            <w:proofErr w:type="gramStart"/>
            <w:r>
              <w:rPr>
                <w:color w:val="392C69"/>
              </w:rPr>
              <w:t>(в ред. постановлений Администрации Волгоградской обл.</w:t>
            </w:r>
            <w:proofErr w:type="gramEnd"/>
          </w:p>
          <w:p w:rsidR="004332AC" w:rsidRDefault="004332AC">
            <w:pPr>
              <w:pStyle w:val="ConsPlusNormal"/>
              <w:jc w:val="center"/>
            </w:pPr>
            <w:r>
              <w:rPr>
                <w:color w:val="392C69"/>
              </w:rPr>
              <w:t xml:space="preserve">от 24.08.2015 </w:t>
            </w:r>
            <w:hyperlink r:id="rId219" w:history="1">
              <w:r>
                <w:rPr>
                  <w:color w:val="0000FF"/>
                </w:rPr>
                <w:t>N 486-п</w:t>
              </w:r>
            </w:hyperlink>
            <w:r>
              <w:rPr>
                <w:color w:val="392C69"/>
              </w:rPr>
              <w:t xml:space="preserve">, от 14.12.2015 </w:t>
            </w:r>
            <w:hyperlink r:id="rId220" w:history="1">
              <w:r>
                <w:rPr>
                  <w:color w:val="0000FF"/>
                </w:rPr>
                <w:t>N 766-п</w:t>
              </w:r>
            </w:hyperlink>
            <w:r>
              <w:rPr>
                <w:color w:val="392C69"/>
              </w:rPr>
              <w:t xml:space="preserve">, от 04.08.2016 </w:t>
            </w:r>
            <w:hyperlink r:id="rId221" w:history="1">
              <w:r>
                <w:rPr>
                  <w:color w:val="0000FF"/>
                </w:rPr>
                <w:t>N 408-п</w:t>
              </w:r>
            </w:hyperlink>
            <w:r>
              <w:rPr>
                <w:color w:val="392C69"/>
              </w:rPr>
              <w:t>,</w:t>
            </w:r>
          </w:p>
          <w:p w:rsidR="004332AC" w:rsidRDefault="004332AC">
            <w:pPr>
              <w:pStyle w:val="ConsPlusNormal"/>
              <w:jc w:val="center"/>
            </w:pPr>
            <w:r>
              <w:rPr>
                <w:color w:val="392C69"/>
              </w:rPr>
              <w:t xml:space="preserve">от 15.12.2016 </w:t>
            </w:r>
            <w:hyperlink r:id="rId222" w:history="1">
              <w:r>
                <w:rPr>
                  <w:color w:val="0000FF"/>
                </w:rPr>
                <w:t>N 687-п</w:t>
              </w:r>
            </w:hyperlink>
            <w:r>
              <w:rPr>
                <w:color w:val="392C69"/>
              </w:rPr>
              <w:t xml:space="preserve">, от 15.02.2017 </w:t>
            </w:r>
            <w:hyperlink r:id="rId223" w:history="1">
              <w:r>
                <w:rPr>
                  <w:color w:val="0000FF"/>
                </w:rPr>
                <w:t>N 78-п</w:t>
              </w:r>
            </w:hyperlink>
            <w:r>
              <w:rPr>
                <w:color w:val="392C69"/>
              </w:rPr>
              <w:t xml:space="preserve">, от 27.11.2017 </w:t>
            </w:r>
            <w:hyperlink r:id="rId224" w:history="1">
              <w:r>
                <w:rPr>
                  <w:color w:val="0000FF"/>
                </w:rPr>
                <w:t>N 615-п</w:t>
              </w:r>
            </w:hyperlink>
            <w:r>
              <w:rPr>
                <w:color w:val="392C69"/>
              </w:rPr>
              <w:t>,</w:t>
            </w:r>
          </w:p>
          <w:p w:rsidR="004332AC" w:rsidRDefault="004332AC">
            <w:pPr>
              <w:pStyle w:val="ConsPlusNormal"/>
              <w:jc w:val="center"/>
            </w:pPr>
            <w:r>
              <w:rPr>
                <w:color w:val="392C69"/>
              </w:rPr>
              <w:t xml:space="preserve">от 28.12.2017 </w:t>
            </w:r>
            <w:hyperlink r:id="rId225" w:history="1">
              <w:r>
                <w:rPr>
                  <w:color w:val="0000FF"/>
                </w:rPr>
                <w:t>N 717-п</w:t>
              </w:r>
            </w:hyperlink>
            <w:r>
              <w:rPr>
                <w:color w:val="392C69"/>
              </w:rPr>
              <w:t>)</w:t>
            </w:r>
          </w:p>
        </w:tc>
      </w:tr>
    </w:tbl>
    <w:p w:rsidR="004332AC" w:rsidRDefault="004332AC">
      <w:pPr>
        <w:pStyle w:val="ConsPlusNormal"/>
        <w:jc w:val="both"/>
      </w:pPr>
    </w:p>
    <w:p w:rsidR="004332AC" w:rsidRDefault="004332AC">
      <w:pPr>
        <w:pStyle w:val="ConsPlusNormal"/>
        <w:jc w:val="center"/>
        <w:outlineLvl w:val="2"/>
      </w:pPr>
      <w:r>
        <w:t>Паспорт подпрограммы "Экологическое просвещение"</w:t>
      </w:r>
    </w:p>
    <w:p w:rsidR="004332AC" w:rsidRDefault="004332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360"/>
        <w:gridCol w:w="5613"/>
      </w:tblGrid>
      <w:tr w:rsidR="004332AC">
        <w:tc>
          <w:tcPr>
            <w:tcW w:w="3118" w:type="dxa"/>
            <w:tcBorders>
              <w:top w:val="nil"/>
              <w:left w:val="nil"/>
              <w:bottom w:val="nil"/>
              <w:right w:val="nil"/>
            </w:tcBorders>
          </w:tcPr>
          <w:p w:rsidR="004332AC" w:rsidRDefault="004332AC">
            <w:pPr>
              <w:pStyle w:val="ConsPlusNormal"/>
            </w:pPr>
            <w:r>
              <w:t>Ответственный исполнитель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283"/>
              <w:jc w:val="both"/>
            </w:pPr>
            <w:r>
              <w:t>комитет природных ресурсов, лесного хозяйства и экологии Волгоградской области</w:t>
            </w:r>
          </w:p>
        </w:tc>
      </w:tr>
      <w:tr w:rsidR="004332AC">
        <w:tc>
          <w:tcPr>
            <w:tcW w:w="9091" w:type="dxa"/>
            <w:gridSpan w:val="3"/>
            <w:tcBorders>
              <w:top w:val="nil"/>
              <w:left w:val="nil"/>
              <w:bottom w:val="nil"/>
              <w:right w:val="nil"/>
            </w:tcBorders>
          </w:tcPr>
          <w:p w:rsidR="004332AC" w:rsidRDefault="004332AC">
            <w:pPr>
              <w:pStyle w:val="ConsPlusNormal"/>
              <w:jc w:val="both"/>
            </w:pPr>
            <w:r>
              <w:t xml:space="preserve">(в ред. постановлений Администрации Волгоградской обл. от 24.08.2015 </w:t>
            </w:r>
            <w:hyperlink r:id="rId226" w:history="1">
              <w:r>
                <w:rPr>
                  <w:color w:val="0000FF"/>
                </w:rPr>
                <w:t>N 486-п</w:t>
              </w:r>
            </w:hyperlink>
            <w:r>
              <w:t xml:space="preserve">, от </w:t>
            </w:r>
            <w:r>
              <w:lastRenderedPageBreak/>
              <w:t xml:space="preserve">27.11.2017 </w:t>
            </w:r>
            <w:hyperlink r:id="rId227" w:history="1">
              <w:r>
                <w:rPr>
                  <w:color w:val="0000FF"/>
                </w:rPr>
                <w:t>N 615-п</w:t>
              </w:r>
            </w:hyperlink>
            <w:r>
              <w:t>)</w:t>
            </w:r>
          </w:p>
        </w:tc>
      </w:tr>
      <w:tr w:rsidR="004332AC">
        <w:tc>
          <w:tcPr>
            <w:tcW w:w="3118" w:type="dxa"/>
            <w:tcBorders>
              <w:top w:val="nil"/>
              <w:left w:val="nil"/>
              <w:bottom w:val="nil"/>
              <w:right w:val="nil"/>
            </w:tcBorders>
          </w:tcPr>
          <w:p w:rsidR="004332AC" w:rsidRDefault="004332AC">
            <w:pPr>
              <w:pStyle w:val="ConsPlusNormal"/>
            </w:pPr>
            <w:r>
              <w:lastRenderedPageBreak/>
              <w:t>Цель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283"/>
              <w:jc w:val="both"/>
            </w:pPr>
            <w:r>
              <w:t>формирование комплексной, структурно-целостной и эффективно функционирующей системы экологического просвещения и воспитания, способной обеспечить повышение уровня экологического сознания и экологической культуры населения, формирование нового типа взаимоотношений человека и природы, исключающих возможность дальнейшего разрушения и деградации природной среды</w:t>
            </w:r>
          </w:p>
        </w:tc>
      </w:tr>
      <w:tr w:rsidR="004332AC">
        <w:tc>
          <w:tcPr>
            <w:tcW w:w="3118" w:type="dxa"/>
            <w:tcBorders>
              <w:top w:val="nil"/>
              <w:left w:val="nil"/>
              <w:bottom w:val="nil"/>
              <w:right w:val="nil"/>
            </w:tcBorders>
          </w:tcPr>
          <w:p w:rsidR="004332AC" w:rsidRDefault="004332AC">
            <w:pPr>
              <w:pStyle w:val="ConsPlusNormal"/>
            </w:pPr>
            <w:r>
              <w:t>Задачи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283"/>
              <w:jc w:val="both"/>
            </w:pPr>
            <w:r>
              <w:t>совершенствование нормативно-правового, организационно-методического и информационно-аналитического обеспечения системы экологического просвещения и воспитания населения;</w:t>
            </w:r>
          </w:p>
          <w:p w:rsidR="004332AC" w:rsidRDefault="004332AC">
            <w:pPr>
              <w:pStyle w:val="ConsPlusNormal"/>
              <w:ind w:firstLine="283"/>
              <w:jc w:val="both"/>
            </w:pPr>
            <w:r>
              <w:t>развитие и совершенствование форм и методов экологического просвещения и воспитания населения, внедрение в практику работы образовательных и просветительских учреждений современных технологий, форм и методов экологического просвещения и формирования экологической культуры;</w:t>
            </w:r>
          </w:p>
          <w:p w:rsidR="004332AC" w:rsidRDefault="004332AC">
            <w:pPr>
              <w:pStyle w:val="ConsPlusNormal"/>
              <w:ind w:firstLine="283"/>
              <w:jc w:val="both"/>
            </w:pPr>
            <w:r>
              <w:t>организация и проведение эколого-просветительских мероприятий и занятий среди учащейся молодежи;</w:t>
            </w:r>
          </w:p>
          <w:p w:rsidR="004332AC" w:rsidRDefault="004332AC">
            <w:pPr>
              <w:pStyle w:val="ConsPlusNormal"/>
              <w:ind w:firstLine="283"/>
              <w:jc w:val="both"/>
            </w:pPr>
            <w:r>
              <w:t>повышение роли общественных организаций и средств массовой информации в эколого-просветительской деятельности</w:t>
            </w:r>
          </w:p>
        </w:tc>
      </w:tr>
      <w:tr w:rsidR="004332AC">
        <w:tc>
          <w:tcPr>
            <w:tcW w:w="3118" w:type="dxa"/>
            <w:tcBorders>
              <w:top w:val="nil"/>
              <w:left w:val="nil"/>
              <w:bottom w:val="nil"/>
              <w:right w:val="nil"/>
            </w:tcBorders>
          </w:tcPr>
          <w:p w:rsidR="004332AC" w:rsidRDefault="004332AC">
            <w:pPr>
              <w:pStyle w:val="ConsPlusNormal"/>
            </w:pPr>
            <w:r>
              <w:t>Целевые показатели подпрограммы, их значение на последний год реализации</w:t>
            </w:r>
          </w:p>
        </w:tc>
        <w:tc>
          <w:tcPr>
            <w:tcW w:w="36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283"/>
              <w:jc w:val="both"/>
            </w:pPr>
            <w:r>
              <w:t>доля распространенных изданий нормативно-методических, справочно-информационных, тематических и дидактических материалов по экологическому просвещению от общего количества изданных материалов - 100 процентов;</w:t>
            </w:r>
          </w:p>
          <w:p w:rsidR="004332AC" w:rsidRDefault="004332AC">
            <w:pPr>
              <w:pStyle w:val="ConsPlusNormal"/>
              <w:ind w:firstLine="283"/>
              <w:jc w:val="both"/>
            </w:pPr>
            <w:r>
              <w:t>количество проведенных тематических мероприятий и занятий в дошкольных образовательных организациях, общеобразовательных организациях и организациях дополнительного образования экологической направленности на последний год реализации - не менее 27 единиц;</w:t>
            </w:r>
          </w:p>
          <w:p w:rsidR="004332AC" w:rsidRDefault="004332AC">
            <w:pPr>
              <w:pStyle w:val="ConsPlusNormal"/>
              <w:ind w:firstLine="283"/>
              <w:jc w:val="both"/>
            </w:pPr>
            <w:r>
              <w:t>количество проведенных тематических мероприятий и занятий в образовательных организациях высшего образования, профессиональных образовательных организациях, организациях дополнительного профессионального образования на последний год реализации - не менее 10 единиц;</w:t>
            </w:r>
          </w:p>
          <w:p w:rsidR="004332AC" w:rsidRDefault="004332AC">
            <w:pPr>
              <w:pStyle w:val="ConsPlusNormal"/>
              <w:ind w:firstLine="283"/>
              <w:jc w:val="both"/>
            </w:pPr>
            <w:r>
              <w:t>информирование населения об экологическом состоянии Волгоградской области путем ежегодного издания доклада о состоянии окружающей среды - 100 экземпляров</w:t>
            </w:r>
          </w:p>
        </w:tc>
      </w:tr>
      <w:tr w:rsidR="004332AC">
        <w:tc>
          <w:tcPr>
            <w:tcW w:w="9091" w:type="dxa"/>
            <w:gridSpan w:val="3"/>
            <w:tcBorders>
              <w:top w:val="nil"/>
              <w:left w:val="nil"/>
              <w:bottom w:val="nil"/>
              <w:right w:val="nil"/>
            </w:tcBorders>
          </w:tcPr>
          <w:p w:rsidR="004332AC" w:rsidRDefault="004332AC">
            <w:pPr>
              <w:pStyle w:val="ConsPlusNormal"/>
              <w:jc w:val="both"/>
            </w:pPr>
            <w:r>
              <w:t xml:space="preserve">(в ред. постановлений Администрации Волгоградской обл. от 24.08.2015 </w:t>
            </w:r>
            <w:hyperlink r:id="rId228" w:history="1">
              <w:r>
                <w:rPr>
                  <w:color w:val="0000FF"/>
                </w:rPr>
                <w:t>N 486-п</w:t>
              </w:r>
            </w:hyperlink>
            <w:r>
              <w:t xml:space="preserve">, от 28.12.2017 </w:t>
            </w:r>
            <w:hyperlink r:id="rId229" w:history="1">
              <w:r>
                <w:rPr>
                  <w:color w:val="0000FF"/>
                </w:rPr>
                <w:t>N 717-п</w:t>
              </w:r>
            </w:hyperlink>
            <w:r>
              <w:t>)</w:t>
            </w:r>
          </w:p>
        </w:tc>
      </w:tr>
      <w:tr w:rsidR="004332AC">
        <w:tc>
          <w:tcPr>
            <w:tcW w:w="3118" w:type="dxa"/>
            <w:tcBorders>
              <w:top w:val="nil"/>
              <w:left w:val="nil"/>
              <w:bottom w:val="nil"/>
              <w:right w:val="nil"/>
            </w:tcBorders>
          </w:tcPr>
          <w:p w:rsidR="004332AC" w:rsidRDefault="004332AC">
            <w:pPr>
              <w:pStyle w:val="ConsPlusNormal"/>
            </w:pPr>
            <w:r>
              <w:t>Сроки и этапы реализации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283"/>
              <w:jc w:val="both"/>
            </w:pPr>
            <w:r>
              <w:t>подпрограмма реализуется в 2014 - 2020 годах в один этап</w:t>
            </w:r>
          </w:p>
        </w:tc>
      </w:tr>
      <w:tr w:rsidR="004332AC">
        <w:tc>
          <w:tcPr>
            <w:tcW w:w="3118" w:type="dxa"/>
            <w:tcBorders>
              <w:top w:val="nil"/>
              <w:left w:val="nil"/>
              <w:bottom w:val="nil"/>
              <w:right w:val="nil"/>
            </w:tcBorders>
          </w:tcPr>
          <w:p w:rsidR="004332AC" w:rsidRDefault="004332AC">
            <w:pPr>
              <w:pStyle w:val="ConsPlusNormal"/>
            </w:pPr>
            <w:r>
              <w:lastRenderedPageBreak/>
              <w:t>Объемы и источники финансирования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283"/>
              <w:jc w:val="both"/>
            </w:pPr>
            <w:r>
              <w:t>общий объем финансирования подпрограммы на 2014 - 2020 годы за счет средств областного бюджета составляет 8503,5 тыс. рублей, в том числе по годам:</w:t>
            </w:r>
          </w:p>
          <w:p w:rsidR="004332AC" w:rsidRDefault="004332AC">
            <w:pPr>
              <w:pStyle w:val="ConsPlusNormal"/>
              <w:ind w:firstLine="283"/>
              <w:jc w:val="both"/>
            </w:pPr>
            <w:r>
              <w:t>2014 год - 1200,00 тыс. рублей;</w:t>
            </w:r>
          </w:p>
          <w:p w:rsidR="004332AC" w:rsidRDefault="004332AC">
            <w:pPr>
              <w:pStyle w:val="ConsPlusNormal"/>
              <w:ind w:firstLine="283"/>
              <w:jc w:val="both"/>
            </w:pPr>
            <w:r>
              <w:t>2015 год - 92,50 тыс. рублей;</w:t>
            </w:r>
          </w:p>
          <w:p w:rsidR="004332AC" w:rsidRDefault="004332AC">
            <w:pPr>
              <w:pStyle w:val="ConsPlusNormal"/>
              <w:ind w:firstLine="283"/>
              <w:jc w:val="both"/>
            </w:pPr>
            <w:r>
              <w:t>2016 год - 45,0 тыс. рублей;</w:t>
            </w:r>
          </w:p>
          <w:p w:rsidR="004332AC" w:rsidRDefault="004332AC">
            <w:pPr>
              <w:pStyle w:val="ConsPlusNormal"/>
              <w:ind w:firstLine="283"/>
              <w:jc w:val="both"/>
            </w:pPr>
            <w:r>
              <w:t>2017 год - 100,0 тыс. рублей;</w:t>
            </w:r>
          </w:p>
          <w:p w:rsidR="004332AC" w:rsidRDefault="004332AC">
            <w:pPr>
              <w:pStyle w:val="ConsPlusNormal"/>
              <w:ind w:firstLine="283"/>
              <w:jc w:val="both"/>
            </w:pPr>
            <w:r>
              <w:t>2018 год - 100,0 тыс. рублей;</w:t>
            </w:r>
          </w:p>
          <w:p w:rsidR="004332AC" w:rsidRDefault="004332AC">
            <w:pPr>
              <w:pStyle w:val="ConsPlusNormal"/>
              <w:ind w:firstLine="283"/>
              <w:jc w:val="both"/>
            </w:pPr>
            <w:r>
              <w:t>2019 год - 100,0 тыс. рублей;</w:t>
            </w:r>
          </w:p>
          <w:p w:rsidR="004332AC" w:rsidRDefault="004332AC">
            <w:pPr>
              <w:pStyle w:val="ConsPlusNormal"/>
              <w:ind w:firstLine="283"/>
              <w:jc w:val="both"/>
            </w:pPr>
            <w:r>
              <w:t>2020 год - 6866,0 тыс. рублей</w:t>
            </w:r>
          </w:p>
        </w:tc>
      </w:tr>
      <w:tr w:rsidR="004332AC">
        <w:tc>
          <w:tcPr>
            <w:tcW w:w="9091" w:type="dxa"/>
            <w:gridSpan w:val="3"/>
            <w:tcBorders>
              <w:top w:val="nil"/>
              <w:left w:val="nil"/>
              <w:bottom w:val="nil"/>
              <w:right w:val="nil"/>
            </w:tcBorders>
          </w:tcPr>
          <w:p w:rsidR="004332AC" w:rsidRDefault="004332AC">
            <w:pPr>
              <w:pStyle w:val="ConsPlusNormal"/>
              <w:jc w:val="both"/>
            </w:pPr>
            <w:r>
              <w:t xml:space="preserve">(в ред. постановлений Администрации Волгоградской обл. от 24.08.2015 </w:t>
            </w:r>
            <w:hyperlink r:id="rId230" w:history="1">
              <w:r>
                <w:rPr>
                  <w:color w:val="0000FF"/>
                </w:rPr>
                <w:t>N 486-п</w:t>
              </w:r>
            </w:hyperlink>
            <w:r>
              <w:t xml:space="preserve">, от 14.12.2015 </w:t>
            </w:r>
            <w:hyperlink r:id="rId231" w:history="1">
              <w:r>
                <w:rPr>
                  <w:color w:val="0000FF"/>
                </w:rPr>
                <w:t>N 766-п</w:t>
              </w:r>
            </w:hyperlink>
            <w:r>
              <w:t xml:space="preserve">, от 04.08.2016 </w:t>
            </w:r>
            <w:hyperlink r:id="rId232" w:history="1">
              <w:r>
                <w:rPr>
                  <w:color w:val="0000FF"/>
                </w:rPr>
                <w:t>N 408-п</w:t>
              </w:r>
            </w:hyperlink>
            <w:r>
              <w:t xml:space="preserve">, от 15.12.2016 </w:t>
            </w:r>
            <w:hyperlink r:id="rId233" w:history="1">
              <w:r>
                <w:rPr>
                  <w:color w:val="0000FF"/>
                </w:rPr>
                <w:t>N 687-п</w:t>
              </w:r>
            </w:hyperlink>
            <w:r>
              <w:t xml:space="preserve">, </w:t>
            </w:r>
            <w:proofErr w:type="gramStart"/>
            <w:r>
              <w:t>от</w:t>
            </w:r>
            <w:proofErr w:type="gramEnd"/>
            <w:r>
              <w:t xml:space="preserve"> 15.02.2017 </w:t>
            </w:r>
            <w:hyperlink r:id="rId234" w:history="1">
              <w:r>
                <w:rPr>
                  <w:color w:val="0000FF"/>
                </w:rPr>
                <w:t>N 78-п</w:t>
              </w:r>
            </w:hyperlink>
            <w:r>
              <w:t xml:space="preserve">, от 28.12.2017 </w:t>
            </w:r>
            <w:hyperlink r:id="rId235" w:history="1">
              <w:r>
                <w:rPr>
                  <w:color w:val="0000FF"/>
                </w:rPr>
                <w:t>N 717-п</w:t>
              </w:r>
            </w:hyperlink>
            <w:r>
              <w:t>)</w:t>
            </w:r>
          </w:p>
        </w:tc>
      </w:tr>
      <w:tr w:rsidR="004332AC">
        <w:tc>
          <w:tcPr>
            <w:tcW w:w="3118" w:type="dxa"/>
            <w:tcBorders>
              <w:top w:val="nil"/>
              <w:left w:val="nil"/>
              <w:bottom w:val="nil"/>
              <w:right w:val="nil"/>
            </w:tcBorders>
          </w:tcPr>
          <w:p w:rsidR="004332AC" w:rsidRDefault="004332AC">
            <w:pPr>
              <w:pStyle w:val="ConsPlusNormal"/>
            </w:pPr>
            <w:r>
              <w:t>Ожидаемые результаты реализации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283"/>
              <w:jc w:val="both"/>
            </w:pPr>
            <w:r>
              <w:t>повышение уровня экологической культуры населения Волгоградской области;</w:t>
            </w:r>
          </w:p>
          <w:p w:rsidR="004332AC" w:rsidRDefault="004332AC">
            <w:pPr>
              <w:pStyle w:val="ConsPlusNormal"/>
              <w:ind w:firstLine="283"/>
              <w:jc w:val="both"/>
            </w:pPr>
            <w:r>
              <w:t>создание региональной нормативно-методической и информационной базы экологического просвещения и воспитания;</w:t>
            </w:r>
          </w:p>
          <w:p w:rsidR="004332AC" w:rsidRDefault="004332AC">
            <w:pPr>
              <w:pStyle w:val="ConsPlusNormal"/>
              <w:ind w:firstLine="283"/>
              <w:jc w:val="both"/>
            </w:pPr>
            <w:r>
              <w:t>внедрение в практику работы образовательных и просветительских учреждений современных технологий, форм и методов экологического просвещения и формирования экологической культуры;</w:t>
            </w:r>
          </w:p>
          <w:p w:rsidR="004332AC" w:rsidRDefault="004332AC">
            <w:pPr>
              <w:pStyle w:val="ConsPlusNormal"/>
              <w:ind w:firstLine="283"/>
              <w:jc w:val="both"/>
            </w:pPr>
            <w:r>
              <w:t>повышение роли общественных организаций и средств массовой информации в эколого-просветительской деятельности</w:t>
            </w:r>
          </w:p>
        </w:tc>
      </w:tr>
    </w:tbl>
    <w:p w:rsidR="004332AC" w:rsidRDefault="004332AC">
      <w:pPr>
        <w:pStyle w:val="ConsPlusNormal"/>
        <w:jc w:val="both"/>
      </w:pPr>
    </w:p>
    <w:p w:rsidR="004332AC" w:rsidRDefault="004332AC">
      <w:pPr>
        <w:pStyle w:val="ConsPlusNormal"/>
        <w:jc w:val="center"/>
        <w:outlineLvl w:val="2"/>
      </w:pPr>
      <w:r>
        <w:t>1. Общая характеристика сферы реализации подпрограммы</w:t>
      </w:r>
    </w:p>
    <w:p w:rsidR="004332AC" w:rsidRDefault="004332AC">
      <w:pPr>
        <w:pStyle w:val="ConsPlusNormal"/>
        <w:jc w:val="both"/>
      </w:pPr>
    </w:p>
    <w:p w:rsidR="004332AC" w:rsidRDefault="004332AC">
      <w:pPr>
        <w:pStyle w:val="ConsPlusNormal"/>
        <w:ind w:firstLine="540"/>
        <w:jc w:val="both"/>
      </w:pPr>
      <w:r>
        <w:t>Экологическое просвещение и воспитание населения, нацеленное на формирование нового типа взаимоотношений человека и природы, исключающих возможность дальнейшего разрушения и деградации природной среды, рассматривается в настоящее время как наиболее действенный фактор устойчивого развития общества.</w:t>
      </w:r>
    </w:p>
    <w:p w:rsidR="004332AC" w:rsidRDefault="004332AC">
      <w:pPr>
        <w:pStyle w:val="ConsPlusNormal"/>
        <w:spacing w:before="220"/>
        <w:ind w:firstLine="540"/>
        <w:jc w:val="both"/>
      </w:pPr>
      <w:r>
        <w:t xml:space="preserve">Федеральным </w:t>
      </w:r>
      <w:hyperlink r:id="rId236" w:history="1">
        <w:r>
          <w:rPr>
            <w:color w:val="0000FF"/>
          </w:rPr>
          <w:t>законом</w:t>
        </w:r>
      </w:hyperlink>
      <w:r>
        <w:t xml:space="preserve"> от 10 января 2002 г. N 7-ФЗ "Об охране окружающей среды" установлено всеобщее обязательное экологическое воспитание и образование подрастающего поколения, учащейся молодежи и экологическое просвещение всего населения Российской Федерации. Согласно действующему законодательству, экологическое просвещение обеспечивается в нашей стране системой всеобщего и комплексного экологического образования, включающей в себя дошкольное и общее школьное образование, среднее и высшее профессиональное образование, послевузовское образование и профессиональную переподготовку, повышение квалификации специалистов. Кроме того, экологическое просвещение осуществляется путем распространения экологических знаний, в том числе через средства массовой информации, учреждения культуры, природоохранные учреждения, общественные объединения, организации спорта и туризма.</w:t>
      </w:r>
    </w:p>
    <w:p w:rsidR="004332AC" w:rsidRDefault="004332AC">
      <w:pPr>
        <w:pStyle w:val="ConsPlusNormal"/>
        <w:spacing w:before="220"/>
        <w:ind w:firstLine="540"/>
        <w:jc w:val="both"/>
      </w:pPr>
      <w:r>
        <w:t>В настоящее время экологическими и природоохранными элементами насыщено как дошкольное, так и школьное воспитание. В большинстве образовательных учреждений осуществляется экологическое просвещение, особенно известны своими успехами отдельные образовательные учреждения - школы, гимназии и лицеи экологической направленности. Усилился интерес педагогов-экологов к научно-методической деятельности, появились разнообразные авторские наработки, отличающиеся широтой и разнообразием форм и методов работы.</w:t>
      </w:r>
    </w:p>
    <w:p w:rsidR="004332AC" w:rsidRDefault="004332AC">
      <w:pPr>
        <w:pStyle w:val="ConsPlusNormal"/>
        <w:spacing w:before="220"/>
        <w:ind w:firstLine="540"/>
        <w:jc w:val="both"/>
      </w:pPr>
      <w:r>
        <w:lastRenderedPageBreak/>
        <w:t>Широко используются в эколого-просветительской работе информационно-образовательные ресурсы библиотек (областных, муниципальных и школьных) и природных парков Волгоградской области. На базе этих учреждений часто проводятся конференции, тематические занятия и выставки, встречи с учеными и специалистами по охране природы.</w:t>
      </w:r>
    </w:p>
    <w:p w:rsidR="004332AC" w:rsidRDefault="004332AC">
      <w:pPr>
        <w:pStyle w:val="ConsPlusNormal"/>
        <w:spacing w:before="220"/>
        <w:ind w:firstLine="540"/>
        <w:jc w:val="both"/>
      </w:pPr>
      <w:r>
        <w:t>При этом эффективность и уровень экологического просвещения и воспитания в области довольно невысоки. Экологическое просвещение в средних учебных заведениях носит бессистемный и фрагментарный характер. В отдельных учреждениях вопросы экологического просвещения и воспитания не рассматриваются либо отодвинуты на второй план.</w:t>
      </w:r>
    </w:p>
    <w:p w:rsidR="004332AC" w:rsidRDefault="004332AC">
      <w:pPr>
        <w:pStyle w:val="ConsPlusNormal"/>
        <w:spacing w:before="220"/>
        <w:ind w:firstLine="540"/>
        <w:jc w:val="both"/>
      </w:pPr>
      <w:r>
        <w:t xml:space="preserve">Указанные проблемы существуют и в системе </w:t>
      </w:r>
      <w:proofErr w:type="spellStart"/>
      <w:r>
        <w:t>среднеспециальных</w:t>
      </w:r>
      <w:proofErr w:type="spellEnd"/>
      <w:r>
        <w:t xml:space="preserve"> и высших образовательных учреждений. В имеющихся перспективных, годовых и текущих учебно-воспитательных и производственных планах экологическое просвещение и воспитание представлено как нечто поверхностное, второстепенное, не охватывающее мировоззренческие, нравственные, правовые, научно-экологические и другие аспекты. Совершенно очевидно, что имеющиеся традиционные подходы, как в системе среднего, так и высшего образования, не достигают главных целей, так как ориентируются в основном на насыщение информацией, а не на создание у человека устойчивых программ поведения, соответствующих законам природы.</w:t>
      </w:r>
    </w:p>
    <w:p w:rsidR="004332AC" w:rsidRDefault="004332AC">
      <w:pPr>
        <w:pStyle w:val="ConsPlusNormal"/>
        <w:spacing w:before="220"/>
        <w:ind w:firstLine="540"/>
        <w:jc w:val="both"/>
      </w:pPr>
      <w:r>
        <w:t>Значительно осложняет ситуацию недостаточность нормативной и методической базы для развития экологического просвещения. Парадокс заключается в том, что при наличии большого ассортимента литературы о природе ощущается острый дефицит качественной учебно-методической литературы, тематических и дидактических материалов эколого-региональной направленности. Имеющаяся литература либо недоступна по цене, а в большинстве случаев просто неприемлема по содержанию для использования в воспитательном процессе.</w:t>
      </w:r>
    </w:p>
    <w:p w:rsidR="004332AC" w:rsidRDefault="004332AC">
      <w:pPr>
        <w:pStyle w:val="ConsPlusNormal"/>
        <w:spacing w:before="220"/>
        <w:ind w:firstLine="540"/>
        <w:jc w:val="both"/>
      </w:pPr>
      <w:r>
        <w:t xml:space="preserve">В результате большинство населения, включая выпускников вузов, обладает низким уровнем экологической культуры, многие не владеют этикой поведения, потребительское отношение к природе часто преобладает </w:t>
      </w:r>
      <w:proofErr w:type="gramStart"/>
      <w:r>
        <w:t>над</w:t>
      </w:r>
      <w:proofErr w:type="gramEnd"/>
      <w:r>
        <w:t xml:space="preserve"> ответственным. Об этом наглядно свидетельствуют многочисленные факты ухудшения состояния многих природных комплексов и объектов, а именно: свалки мусора вдоль автомобильных дорог и железнодорожных путей, в местах массового отдыха (Волго-</w:t>
      </w:r>
      <w:proofErr w:type="spellStart"/>
      <w:r>
        <w:t>Ахтубинская</w:t>
      </w:r>
      <w:proofErr w:type="spellEnd"/>
      <w:r>
        <w:t xml:space="preserve"> пойма, долины рек Дона и </w:t>
      </w:r>
      <w:proofErr w:type="spellStart"/>
      <w:r>
        <w:t>Хопра</w:t>
      </w:r>
      <w:proofErr w:type="spellEnd"/>
      <w:r>
        <w:t>) и окрестностях Волгограда, браконьерство, незаконная продажа редких и находящихся под угрозой исчезновения видов животных и растений.</w:t>
      </w:r>
    </w:p>
    <w:p w:rsidR="004332AC" w:rsidRDefault="004332AC">
      <w:pPr>
        <w:pStyle w:val="ConsPlusNormal"/>
        <w:spacing w:before="220"/>
        <w:ind w:firstLine="540"/>
        <w:jc w:val="both"/>
      </w:pPr>
      <w:r>
        <w:t>Подпрограмма определяет основные направления деятельности по решению перечисленных проблем, созданию структурно-целостной и комплексной системы экологического просвещения и воспитания, способной обеспечить повышение уровня экологической культуры населения, навыков и знаний в области экологии, охраны окружающей среды и рационального природопользования.</w:t>
      </w:r>
    </w:p>
    <w:p w:rsidR="004332AC" w:rsidRDefault="004332AC">
      <w:pPr>
        <w:pStyle w:val="ConsPlusNormal"/>
        <w:spacing w:before="220"/>
        <w:ind w:firstLine="540"/>
        <w:jc w:val="both"/>
      </w:pPr>
      <w:r>
        <w:t>Необходимо отметить, что существуют внешние и внутренние факторы (риски), наступление которых может повлечь за собой снижение показателей реализации подпрограммы.</w:t>
      </w:r>
    </w:p>
    <w:p w:rsidR="004332AC" w:rsidRDefault="004332AC">
      <w:pPr>
        <w:pStyle w:val="ConsPlusNormal"/>
        <w:spacing w:before="220"/>
        <w:ind w:firstLine="540"/>
        <w:jc w:val="both"/>
      </w:pPr>
      <w:r>
        <w:t>Возможными внешними факторами (рисками) реализации подпрограммы может являться внесение изменений в федеральное законодательство. Кроме того, возможными внутренними рисками при реализации подпрограммы являются отсутствие финансирования или неполное финансирование из различных источников, предусмотренных подпрограммой.</w:t>
      </w:r>
    </w:p>
    <w:p w:rsidR="004332AC" w:rsidRDefault="004332AC">
      <w:pPr>
        <w:pStyle w:val="ConsPlusNormal"/>
        <w:spacing w:before="220"/>
        <w:ind w:firstLine="540"/>
        <w:jc w:val="both"/>
      </w:pPr>
      <w:r>
        <w:t>В целях минимизации рисков в процессе реализации подпрограммы предусматривается мониторинг выполнения подпрограммы и перераспределение объемов финансирования в зависимости от динамики и темпов достижения поставленной цели, изменений во внешней среде, а также разработка дополнительных мероприятий.</w:t>
      </w:r>
    </w:p>
    <w:p w:rsidR="004332AC" w:rsidRDefault="004332AC">
      <w:pPr>
        <w:pStyle w:val="ConsPlusNormal"/>
        <w:jc w:val="both"/>
      </w:pPr>
    </w:p>
    <w:p w:rsidR="004332AC" w:rsidRDefault="004332AC">
      <w:pPr>
        <w:pStyle w:val="ConsPlusNormal"/>
        <w:jc w:val="center"/>
        <w:outlineLvl w:val="2"/>
      </w:pPr>
      <w:r>
        <w:t>2. Цель, задачи, сроки и этапы реализации подпрограммы</w:t>
      </w:r>
    </w:p>
    <w:p w:rsidR="004332AC" w:rsidRDefault="004332AC">
      <w:pPr>
        <w:pStyle w:val="ConsPlusNormal"/>
        <w:jc w:val="both"/>
      </w:pPr>
    </w:p>
    <w:p w:rsidR="004332AC" w:rsidRDefault="004332AC">
      <w:pPr>
        <w:pStyle w:val="ConsPlusNormal"/>
        <w:ind w:firstLine="540"/>
        <w:jc w:val="both"/>
      </w:pPr>
      <w:r>
        <w:t>Целью подпрограммы на период до 2020 года является формирование комплексной, структурно-целостной и эффективно функционирующей системы экологического просвещения, способной обеспечить повышение уровня экологического сознания и экологической культуры населения, формирование нового типа взаимоотношений человека и природы, исключающих возможность дальнейшего разрушения и деградации природной среды.</w:t>
      </w:r>
    </w:p>
    <w:p w:rsidR="004332AC" w:rsidRDefault="004332AC">
      <w:pPr>
        <w:pStyle w:val="ConsPlusNormal"/>
        <w:spacing w:before="220"/>
        <w:ind w:firstLine="540"/>
        <w:jc w:val="both"/>
      </w:pPr>
      <w:r>
        <w:t>Для достижения поставленной цели планируется решить следующие задачи:</w:t>
      </w:r>
    </w:p>
    <w:p w:rsidR="004332AC" w:rsidRDefault="004332AC">
      <w:pPr>
        <w:pStyle w:val="ConsPlusNormal"/>
        <w:spacing w:before="220"/>
        <w:ind w:firstLine="540"/>
        <w:jc w:val="both"/>
      </w:pPr>
      <w:r>
        <w:t>совершенствование нормативно-правового, организационно-методического и информационно-аналитического обеспечения системы экологического просвещения и воспитания населения;</w:t>
      </w:r>
    </w:p>
    <w:p w:rsidR="004332AC" w:rsidRDefault="004332AC">
      <w:pPr>
        <w:pStyle w:val="ConsPlusNormal"/>
        <w:spacing w:before="220"/>
        <w:ind w:firstLine="540"/>
        <w:jc w:val="both"/>
      </w:pPr>
      <w:r>
        <w:t>развитие и совершенствование форм и методов экологического просвещения и воспитания населения, внедрение в практику работы образовательных и просветительских учреждений современных технологий, форм и методов экологического просвещения и формирования экологической культуры;</w:t>
      </w:r>
    </w:p>
    <w:p w:rsidR="004332AC" w:rsidRDefault="004332AC">
      <w:pPr>
        <w:pStyle w:val="ConsPlusNormal"/>
        <w:spacing w:before="220"/>
        <w:ind w:firstLine="540"/>
        <w:jc w:val="both"/>
      </w:pPr>
      <w:r>
        <w:t>организация и проведение эколого-просветительских мероприятий и занятий среди учащейся молодежи;</w:t>
      </w:r>
    </w:p>
    <w:p w:rsidR="004332AC" w:rsidRDefault="004332AC">
      <w:pPr>
        <w:pStyle w:val="ConsPlusNormal"/>
        <w:spacing w:before="220"/>
        <w:ind w:firstLine="540"/>
        <w:jc w:val="both"/>
      </w:pPr>
      <w:r>
        <w:t>повышение роли общественных организаций и средств массовой информации в эколого-просветительской деятельности.</w:t>
      </w:r>
    </w:p>
    <w:p w:rsidR="004332AC" w:rsidRDefault="004332AC">
      <w:pPr>
        <w:pStyle w:val="ConsPlusNormal"/>
        <w:spacing w:before="220"/>
        <w:ind w:firstLine="540"/>
        <w:jc w:val="both"/>
      </w:pPr>
      <w:r>
        <w:t>Реализация подпрограммы позволит разработать основы региональной политики в области экологического просвещения и воспитания, создать нормативно-методическую и информационную базу, обеспечить условия для воспитания нового человека, осознающего значимость проблем охраны окружающей среды и обладающего высоким уровнем экологической культуры, знаниями и навыками, необходимыми для принятия экологически грамотных решений.</w:t>
      </w:r>
    </w:p>
    <w:p w:rsidR="004332AC" w:rsidRDefault="004332AC">
      <w:pPr>
        <w:pStyle w:val="ConsPlusNormal"/>
        <w:spacing w:before="220"/>
        <w:ind w:firstLine="540"/>
        <w:jc w:val="both"/>
      </w:pPr>
      <w:r>
        <w:t>Повышение уровня экологической культуры населения носит общественно-государственный характер, является необходимым условием стабильного экономического развития Волгоградской области.</w:t>
      </w:r>
    </w:p>
    <w:p w:rsidR="004332AC" w:rsidRDefault="004332AC">
      <w:pPr>
        <w:pStyle w:val="ConsPlusNormal"/>
        <w:spacing w:before="220"/>
        <w:ind w:firstLine="540"/>
        <w:jc w:val="both"/>
      </w:pPr>
      <w:r>
        <w:t>Подпрограмма реализуется в один этап и рассчитана на 2014 - 2020 годы.</w:t>
      </w:r>
    </w:p>
    <w:p w:rsidR="004332AC" w:rsidRDefault="004332AC">
      <w:pPr>
        <w:pStyle w:val="ConsPlusNormal"/>
        <w:jc w:val="both"/>
      </w:pPr>
    </w:p>
    <w:p w:rsidR="004332AC" w:rsidRDefault="004332AC">
      <w:pPr>
        <w:pStyle w:val="ConsPlusNormal"/>
        <w:jc w:val="center"/>
        <w:outlineLvl w:val="2"/>
      </w:pPr>
      <w:r>
        <w:t>3. Целевые показатели достижения цели и решения задач,</w:t>
      </w:r>
    </w:p>
    <w:p w:rsidR="004332AC" w:rsidRDefault="004332AC">
      <w:pPr>
        <w:pStyle w:val="ConsPlusNormal"/>
        <w:jc w:val="center"/>
      </w:pPr>
      <w:r>
        <w:t>основные ожидаемые конечные результаты подпрограммы</w:t>
      </w:r>
    </w:p>
    <w:p w:rsidR="004332AC" w:rsidRDefault="004332AC">
      <w:pPr>
        <w:pStyle w:val="ConsPlusNormal"/>
        <w:jc w:val="both"/>
      </w:pPr>
    </w:p>
    <w:p w:rsidR="004332AC" w:rsidRDefault="004332AC">
      <w:pPr>
        <w:pStyle w:val="ConsPlusNormal"/>
        <w:ind w:firstLine="540"/>
        <w:jc w:val="both"/>
      </w:pPr>
      <w:r>
        <w:t>Важнейшими результатами реализации подпрограммы будут являться:</w:t>
      </w:r>
    </w:p>
    <w:p w:rsidR="004332AC" w:rsidRDefault="004332AC">
      <w:pPr>
        <w:pStyle w:val="ConsPlusNormal"/>
        <w:spacing w:before="220"/>
        <w:ind w:firstLine="540"/>
        <w:jc w:val="both"/>
      </w:pPr>
      <w:r>
        <w:t>доля распространенных изданий нормативно-методических, справочно-информационных, тематических и дидактических материалов по экологическому просвещению от общего количества изданных материалов - 100 процентов;</w:t>
      </w:r>
    </w:p>
    <w:p w:rsidR="004332AC" w:rsidRDefault="004332AC">
      <w:pPr>
        <w:pStyle w:val="ConsPlusNormal"/>
        <w:spacing w:before="220"/>
        <w:ind w:firstLine="540"/>
        <w:jc w:val="both"/>
      </w:pPr>
      <w:r>
        <w:t>количество проведенных тематических мероприятий и занятий в дошкольных образовательных организациях, общеобразовательных организациях и организациях дополнительного образования экологической направленности на последний год реализации - не менее 27 единиц;</w:t>
      </w:r>
    </w:p>
    <w:p w:rsidR="004332AC" w:rsidRDefault="004332AC">
      <w:pPr>
        <w:pStyle w:val="ConsPlusNormal"/>
        <w:jc w:val="both"/>
      </w:pPr>
      <w:r>
        <w:t xml:space="preserve">(в ред. </w:t>
      </w:r>
      <w:hyperlink r:id="rId237" w:history="1">
        <w:r>
          <w:rPr>
            <w:color w:val="0000FF"/>
          </w:rPr>
          <w:t>постановления</w:t>
        </w:r>
      </w:hyperlink>
      <w:r>
        <w:t xml:space="preserve"> Администрации Волгоградской обл. от 24.08.2015 N 486-п)</w:t>
      </w:r>
    </w:p>
    <w:p w:rsidR="004332AC" w:rsidRDefault="004332AC">
      <w:pPr>
        <w:pStyle w:val="ConsPlusNormal"/>
        <w:spacing w:before="220"/>
        <w:ind w:firstLine="540"/>
        <w:jc w:val="both"/>
      </w:pPr>
      <w:r>
        <w:t>количество проведенных тематических мероприятий и занятий в образовательных организациях высшего образования, профессиональных образовательных организациях, организациях дополнительного профессионального образования на последний год реализации - не менее 10 единиц;</w:t>
      </w:r>
    </w:p>
    <w:p w:rsidR="004332AC" w:rsidRDefault="004332AC">
      <w:pPr>
        <w:pStyle w:val="ConsPlusNormal"/>
        <w:jc w:val="both"/>
      </w:pPr>
      <w:r>
        <w:t xml:space="preserve">(в ред. </w:t>
      </w:r>
      <w:hyperlink r:id="rId238" w:history="1">
        <w:r>
          <w:rPr>
            <w:color w:val="0000FF"/>
          </w:rPr>
          <w:t>постановления</w:t>
        </w:r>
      </w:hyperlink>
      <w:r>
        <w:t xml:space="preserve"> Администрации Волгоградской обл. от 24.08.2015 N 486-п)</w:t>
      </w:r>
    </w:p>
    <w:p w:rsidR="004332AC" w:rsidRDefault="004332AC">
      <w:pPr>
        <w:pStyle w:val="ConsPlusNormal"/>
        <w:spacing w:before="220"/>
        <w:ind w:firstLine="540"/>
        <w:jc w:val="both"/>
      </w:pPr>
      <w:r>
        <w:lastRenderedPageBreak/>
        <w:t>информирование населения об экологическом состоянии Волгоградской области путем ежегодного издания доклада о состоянии окружающей среды - 100 экземпляров.</w:t>
      </w:r>
    </w:p>
    <w:p w:rsidR="004332AC" w:rsidRDefault="004332AC">
      <w:pPr>
        <w:pStyle w:val="ConsPlusNormal"/>
        <w:jc w:val="both"/>
      </w:pPr>
      <w:r>
        <w:t xml:space="preserve">(в ред. </w:t>
      </w:r>
      <w:hyperlink r:id="rId239"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 xml:space="preserve">Целевые показатели подпрограммы представлены в </w:t>
      </w:r>
      <w:hyperlink w:anchor="P3188" w:history="1">
        <w:r>
          <w:rPr>
            <w:color w:val="0000FF"/>
          </w:rPr>
          <w:t>приложении 1</w:t>
        </w:r>
      </w:hyperlink>
      <w:r>
        <w:t xml:space="preserve"> к государственной программе.</w:t>
      </w:r>
    </w:p>
    <w:p w:rsidR="004332AC" w:rsidRDefault="004332AC">
      <w:pPr>
        <w:pStyle w:val="ConsPlusNormal"/>
        <w:spacing w:before="220"/>
        <w:ind w:firstLine="540"/>
        <w:jc w:val="both"/>
      </w:pPr>
      <w:hyperlink w:anchor="P4235" w:history="1">
        <w:r>
          <w:rPr>
            <w:color w:val="0000FF"/>
          </w:rPr>
          <w:t>Методика</w:t>
        </w:r>
      </w:hyperlink>
      <w:r>
        <w:t xml:space="preserve"> расчета целевых показателей подпрограммы представлена в приложении 2 к государственной программе.</w:t>
      </w:r>
    </w:p>
    <w:p w:rsidR="004332AC" w:rsidRDefault="004332AC">
      <w:pPr>
        <w:pStyle w:val="ConsPlusNormal"/>
        <w:jc w:val="both"/>
      </w:pPr>
    </w:p>
    <w:p w:rsidR="004332AC" w:rsidRDefault="004332AC">
      <w:pPr>
        <w:pStyle w:val="ConsPlusNormal"/>
        <w:jc w:val="center"/>
        <w:outlineLvl w:val="2"/>
      </w:pPr>
      <w:r>
        <w:t xml:space="preserve">4. Обобщенная характеристика </w:t>
      </w:r>
      <w:proofErr w:type="gramStart"/>
      <w:r>
        <w:t>основных</w:t>
      </w:r>
      <w:proofErr w:type="gramEnd"/>
    </w:p>
    <w:p w:rsidR="004332AC" w:rsidRDefault="004332AC">
      <w:pPr>
        <w:pStyle w:val="ConsPlusNormal"/>
        <w:jc w:val="center"/>
      </w:pPr>
      <w:r>
        <w:t>мероприятий подпрограммы</w:t>
      </w:r>
    </w:p>
    <w:p w:rsidR="004332AC" w:rsidRDefault="004332AC">
      <w:pPr>
        <w:pStyle w:val="ConsPlusNormal"/>
        <w:jc w:val="center"/>
      </w:pPr>
      <w:proofErr w:type="gramStart"/>
      <w:r>
        <w:t xml:space="preserve">(в ред. </w:t>
      </w:r>
      <w:hyperlink r:id="rId240" w:history="1">
        <w:r>
          <w:rPr>
            <w:color w:val="0000FF"/>
          </w:rPr>
          <w:t>постановления</w:t>
        </w:r>
      </w:hyperlink>
      <w:r>
        <w:t xml:space="preserve"> Администрации Волгоградской обл.</w:t>
      </w:r>
      <w:proofErr w:type="gramEnd"/>
    </w:p>
    <w:p w:rsidR="004332AC" w:rsidRDefault="004332AC">
      <w:pPr>
        <w:pStyle w:val="ConsPlusNormal"/>
        <w:jc w:val="center"/>
      </w:pPr>
      <w:r>
        <w:t>от 14.12.2015 N 766-п)</w:t>
      </w:r>
    </w:p>
    <w:p w:rsidR="004332AC" w:rsidRDefault="004332AC">
      <w:pPr>
        <w:pStyle w:val="ConsPlusNormal"/>
        <w:jc w:val="both"/>
      </w:pPr>
    </w:p>
    <w:p w:rsidR="004332AC" w:rsidRDefault="004332AC">
      <w:pPr>
        <w:pStyle w:val="ConsPlusNormal"/>
        <w:ind w:firstLine="540"/>
        <w:jc w:val="both"/>
      </w:pPr>
      <w:r>
        <w:t>В рамках реализации основного мероприятия "Повышение уровня экологической культуры населения Волгоградской области" предусмотрено:</w:t>
      </w:r>
    </w:p>
    <w:p w:rsidR="004332AC" w:rsidRDefault="004332AC">
      <w:pPr>
        <w:pStyle w:val="ConsPlusNormal"/>
        <w:spacing w:before="220"/>
        <w:ind w:firstLine="540"/>
        <w:jc w:val="both"/>
      </w:pPr>
      <w:r>
        <w:t>нормативно-правовое, организационно-методическое и информационно-аналитическое обеспечение системы экологического просвещения и воспитания;</w:t>
      </w:r>
    </w:p>
    <w:p w:rsidR="004332AC" w:rsidRDefault="004332AC">
      <w:pPr>
        <w:pStyle w:val="ConsPlusNormal"/>
        <w:spacing w:before="220"/>
        <w:ind w:firstLine="540"/>
        <w:jc w:val="both"/>
      </w:pPr>
      <w:r>
        <w:t>экологическое просвещение и воспитание в дошкольных образовательных организациях, общеобразовательных организациях и организациях дополнительного образования;</w:t>
      </w:r>
    </w:p>
    <w:p w:rsidR="004332AC" w:rsidRDefault="004332AC">
      <w:pPr>
        <w:pStyle w:val="ConsPlusNormal"/>
        <w:spacing w:before="220"/>
        <w:ind w:firstLine="540"/>
        <w:jc w:val="both"/>
      </w:pPr>
      <w:r>
        <w:t>экологическое просвещение и воспитание в образовательных организациях высшего образования, профессиональных образовательных организациях, организациях дополнительного профессионального образования;</w:t>
      </w:r>
    </w:p>
    <w:p w:rsidR="004332AC" w:rsidRDefault="004332AC">
      <w:pPr>
        <w:pStyle w:val="ConsPlusNormal"/>
        <w:spacing w:before="220"/>
        <w:ind w:firstLine="540"/>
        <w:jc w:val="both"/>
      </w:pPr>
      <w:r>
        <w:t>средства массовой информации и общественное движение в системе экологического просвещения и воспитания.</w:t>
      </w:r>
    </w:p>
    <w:p w:rsidR="004332AC" w:rsidRDefault="004332AC">
      <w:pPr>
        <w:pStyle w:val="ConsPlusNormal"/>
        <w:spacing w:before="220"/>
        <w:ind w:firstLine="540"/>
        <w:jc w:val="both"/>
      </w:pPr>
      <w:hyperlink w:anchor="P4518" w:history="1">
        <w:r>
          <w:rPr>
            <w:color w:val="0000FF"/>
          </w:rPr>
          <w:t>Перечень</w:t>
        </w:r>
      </w:hyperlink>
      <w:r>
        <w:t xml:space="preserve"> основных мероприятий, реализуемых в рамках подпрограммы, представлен в приложении 3 к государственной программе.</w:t>
      </w:r>
    </w:p>
    <w:p w:rsidR="004332AC" w:rsidRDefault="004332AC">
      <w:pPr>
        <w:pStyle w:val="ConsPlusNormal"/>
        <w:jc w:val="both"/>
      </w:pPr>
    </w:p>
    <w:p w:rsidR="004332AC" w:rsidRDefault="004332AC">
      <w:pPr>
        <w:pStyle w:val="ConsPlusNormal"/>
        <w:jc w:val="center"/>
        <w:outlineLvl w:val="2"/>
      </w:pPr>
      <w:r>
        <w:t>5. Прогноз сводных целевых показателей государственных</w:t>
      </w:r>
    </w:p>
    <w:p w:rsidR="004332AC" w:rsidRDefault="004332AC">
      <w:pPr>
        <w:pStyle w:val="ConsPlusNormal"/>
        <w:jc w:val="center"/>
      </w:pPr>
      <w:r>
        <w:t>заданий в рамках реализации подпрограммы</w:t>
      </w:r>
    </w:p>
    <w:p w:rsidR="004332AC" w:rsidRDefault="004332AC">
      <w:pPr>
        <w:pStyle w:val="ConsPlusNormal"/>
        <w:jc w:val="both"/>
      </w:pPr>
    </w:p>
    <w:p w:rsidR="004332AC" w:rsidRDefault="004332AC">
      <w:pPr>
        <w:pStyle w:val="ConsPlusNormal"/>
        <w:ind w:firstLine="540"/>
        <w:jc w:val="both"/>
      </w:pPr>
      <w:r>
        <w:t>Выполнение государственных заданий в рамках реализации подпрограммы не предусмотрено.</w:t>
      </w:r>
    </w:p>
    <w:p w:rsidR="004332AC" w:rsidRDefault="004332AC">
      <w:pPr>
        <w:pStyle w:val="ConsPlusNormal"/>
        <w:jc w:val="both"/>
      </w:pPr>
    </w:p>
    <w:p w:rsidR="004332AC" w:rsidRDefault="004332AC">
      <w:pPr>
        <w:pStyle w:val="ConsPlusNormal"/>
        <w:jc w:val="center"/>
        <w:outlineLvl w:val="2"/>
      </w:pPr>
      <w:r>
        <w:t xml:space="preserve">6. Обоснование объема финансовых ресурсов, необходимых </w:t>
      </w:r>
      <w:proofErr w:type="gramStart"/>
      <w:r>
        <w:t>для</w:t>
      </w:r>
      <w:proofErr w:type="gramEnd"/>
    </w:p>
    <w:p w:rsidR="004332AC" w:rsidRDefault="004332AC">
      <w:pPr>
        <w:pStyle w:val="ConsPlusNormal"/>
        <w:jc w:val="center"/>
      </w:pPr>
      <w:r>
        <w:t>реализации подпрограммы</w:t>
      </w:r>
    </w:p>
    <w:p w:rsidR="004332AC" w:rsidRDefault="004332AC">
      <w:pPr>
        <w:pStyle w:val="ConsPlusNormal"/>
        <w:jc w:val="both"/>
      </w:pPr>
    </w:p>
    <w:p w:rsidR="004332AC" w:rsidRDefault="004332AC">
      <w:pPr>
        <w:pStyle w:val="ConsPlusNormal"/>
        <w:ind w:firstLine="540"/>
        <w:jc w:val="both"/>
      </w:pPr>
      <w:r>
        <w:t>Общий объем финансирования мероприятий подпрограммы за счет средств областного бюджета составляет 8503,5 тыс. рублей, в том числе по годам:</w:t>
      </w:r>
    </w:p>
    <w:p w:rsidR="004332AC" w:rsidRDefault="004332AC">
      <w:pPr>
        <w:pStyle w:val="ConsPlusNormal"/>
        <w:jc w:val="both"/>
      </w:pPr>
      <w:r>
        <w:t xml:space="preserve">(в ред. постановлений Администрации Волгоградской обл. от 24.08.2015 </w:t>
      </w:r>
      <w:hyperlink r:id="rId241" w:history="1">
        <w:r>
          <w:rPr>
            <w:color w:val="0000FF"/>
          </w:rPr>
          <w:t>N 486-п</w:t>
        </w:r>
      </w:hyperlink>
      <w:r>
        <w:t xml:space="preserve">, от 14.12.2015 </w:t>
      </w:r>
      <w:hyperlink r:id="rId242" w:history="1">
        <w:r>
          <w:rPr>
            <w:color w:val="0000FF"/>
          </w:rPr>
          <w:t>N 766-п</w:t>
        </w:r>
      </w:hyperlink>
      <w:r>
        <w:t xml:space="preserve">, от 04.08.2016 </w:t>
      </w:r>
      <w:hyperlink r:id="rId243" w:history="1">
        <w:r>
          <w:rPr>
            <w:color w:val="0000FF"/>
          </w:rPr>
          <w:t>N 408-п</w:t>
        </w:r>
      </w:hyperlink>
      <w:r>
        <w:t xml:space="preserve">, от 15.12.2016 </w:t>
      </w:r>
      <w:hyperlink r:id="rId244" w:history="1">
        <w:r>
          <w:rPr>
            <w:color w:val="0000FF"/>
          </w:rPr>
          <w:t>N 687-п</w:t>
        </w:r>
      </w:hyperlink>
      <w:r>
        <w:t xml:space="preserve">, </w:t>
      </w:r>
      <w:proofErr w:type="gramStart"/>
      <w:r>
        <w:t>от</w:t>
      </w:r>
      <w:proofErr w:type="gramEnd"/>
      <w:r>
        <w:t xml:space="preserve"> 15.02.2017 </w:t>
      </w:r>
      <w:hyperlink r:id="rId245" w:history="1">
        <w:r>
          <w:rPr>
            <w:color w:val="0000FF"/>
          </w:rPr>
          <w:t>N 78-п</w:t>
        </w:r>
      </w:hyperlink>
      <w:r>
        <w:t xml:space="preserve">, от 28.12.2017 </w:t>
      </w:r>
      <w:hyperlink r:id="rId246" w:history="1">
        <w:r>
          <w:rPr>
            <w:color w:val="0000FF"/>
          </w:rPr>
          <w:t>N 717-п</w:t>
        </w:r>
      </w:hyperlink>
      <w:r>
        <w:t>)</w:t>
      </w:r>
    </w:p>
    <w:p w:rsidR="004332AC" w:rsidRDefault="004332AC">
      <w:pPr>
        <w:pStyle w:val="ConsPlusNormal"/>
        <w:spacing w:before="220"/>
        <w:ind w:firstLine="540"/>
        <w:jc w:val="both"/>
      </w:pPr>
      <w:r>
        <w:t>2014 год - 1200,00 тыс. рублей;</w:t>
      </w:r>
    </w:p>
    <w:p w:rsidR="004332AC" w:rsidRDefault="004332AC">
      <w:pPr>
        <w:pStyle w:val="ConsPlusNormal"/>
        <w:spacing w:before="220"/>
        <w:ind w:firstLine="540"/>
        <w:jc w:val="both"/>
      </w:pPr>
      <w:r>
        <w:t>2015 год - 92,50 тыс. рублей;</w:t>
      </w:r>
    </w:p>
    <w:p w:rsidR="004332AC" w:rsidRDefault="004332AC">
      <w:pPr>
        <w:pStyle w:val="ConsPlusNormal"/>
        <w:jc w:val="both"/>
      </w:pPr>
      <w:r>
        <w:t xml:space="preserve">(в ред. постановлений Администрации Волгоградской обл. от 24.08.2015 </w:t>
      </w:r>
      <w:hyperlink r:id="rId247" w:history="1">
        <w:r>
          <w:rPr>
            <w:color w:val="0000FF"/>
          </w:rPr>
          <w:t>N 486-п</w:t>
        </w:r>
      </w:hyperlink>
      <w:r>
        <w:t xml:space="preserve">, от 14.12.2015 </w:t>
      </w:r>
      <w:hyperlink r:id="rId248" w:history="1">
        <w:r>
          <w:rPr>
            <w:color w:val="0000FF"/>
          </w:rPr>
          <w:t>N 766-п</w:t>
        </w:r>
      </w:hyperlink>
      <w:r>
        <w:t>)</w:t>
      </w:r>
    </w:p>
    <w:p w:rsidR="004332AC" w:rsidRDefault="004332AC">
      <w:pPr>
        <w:pStyle w:val="ConsPlusNormal"/>
        <w:spacing w:before="220"/>
        <w:ind w:firstLine="540"/>
        <w:jc w:val="both"/>
      </w:pPr>
      <w:r>
        <w:t>2016 год - 45,0 тыс. рублей;</w:t>
      </w:r>
    </w:p>
    <w:p w:rsidR="004332AC" w:rsidRDefault="004332AC">
      <w:pPr>
        <w:pStyle w:val="ConsPlusNormal"/>
        <w:jc w:val="both"/>
      </w:pPr>
      <w:r>
        <w:t xml:space="preserve">(в ред. постановлений Администрации Волгоградской обл. от 04.08.2016 </w:t>
      </w:r>
      <w:hyperlink r:id="rId249" w:history="1">
        <w:r>
          <w:rPr>
            <w:color w:val="0000FF"/>
          </w:rPr>
          <w:t>N 408-п</w:t>
        </w:r>
      </w:hyperlink>
      <w:r>
        <w:t xml:space="preserve">, от 15.12.2016 </w:t>
      </w:r>
      <w:hyperlink r:id="rId250" w:history="1">
        <w:r>
          <w:rPr>
            <w:color w:val="0000FF"/>
          </w:rPr>
          <w:t xml:space="preserve">N </w:t>
        </w:r>
        <w:r>
          <w:rPr>
            <w:color w:val="0000FF"/>
          </w:rPr>
          <w:lastRenderedPageBreak/>
          <w:t>687-п</w:t>
        </w:r>
      </w:hyperlink>
      <w:r>
        <w:t>)</w:t>
      </w:r>
    </w:p>
    <w:p w:rsidR="004332AC" w:rsidRDefault="004332AC">
      <w:pPr>
        <w:pStyle w:val="ConsPlusNormal"/>
        <w:spacing w:before="220"/>
        <w:ind w:firstLine="540"/>
        <w:jc w:val="both"/>
      </w:pPr>
      <w:r>
        <w:t>2017 год - 100,0 тыс. рублей;</w:t>
      </w:r>
    </w:p>
    <w:p w:rsidR="004332AC" w:rsidRDefault="004332AC">
      <w:pPr>
        <w:pStyle w:val="ConsPlusNormal"/>
        <w:jc w:val="both"/>
      </w:pPr>
      <w:r>
        <w:t xml:space="preserve">(в ред. постановлений Администрации Волгоградской обл. от 04.08.2016 </w:t>
      </w:r>
      <w:hyperlink r:id="rId251" w:history="1">
        <w:r>
          <w:rPr>
            <w:color w:val="0000FF"/>
          </w:rPr>
          <w:t>N 408-п</w:t>
        </w:r>
      </w:hyperlink>
      <w:r>
        <w:t xml:space="preserve">, от 15.02.2017 </w:t>
      </w:r>
      <w:hyperlink r:id="rId252" w:history="1">
        <w:r>
          <w:rPr>
            <w:color w:val="0000FF"/>
          </w:rPr>
          <w:t>N 78-п</w:t>
        </w:r>
      </w:hyperlink>
      <w:r>
        <w:t>)</w:t>
      </w:r>
    </w:p>
    <w:p w:rsidR="004332AC" w:rsidRDefault="004332AC">
      <w:pPr>
        <w:pStyle w:val="ConsPlusNormal"/>
        <w:spacing w:before="220"/>
        <w:ind w:firstLine="540"/>
        <w:jc w:val="both"/>
      </w:pPr>
      <w:r>
        <w:t>2018 год - 100,0 тыс. рублей;</w:t>
      </w:r>
    </w:p>
    <w:p w:rsidR="004332AC" w:rsidRDefault="004332AC">
      <w:pPr>
        <w:pStyle w:val="ConsPlusNormal"/>
        <w:jc w:val="both"/>
      </w:pPr>
      <w:r>
        <w:t xml:space="preserve">(в ред. постановлений Администрации Волгоградской обл. от 04.08.2016 </w:t>
      </w:r>
      <w:hyperlink r:id="rId253" w:history="1">
        <w:r>
          <w:rPr>
            <w:color w:val="0000FF"/>
          </w:rPr>
          <w:t>N 408-п</w:t>
        </w:r>
      </w:hyperlink>
      <w:r>
        <w:t xml:space="preserve">, от 28.12.2017 </w:t>
      </w:r>
      <w:hyperlink r:id="rId254" w:history="1">
        <w:r>
          <w:rPr>
            <w:color w:val="0000FF"/>
          </w:rPr>
          <w:t>N 717-п</w:t>
        </w:r>
      </w:hyperlink>
      <w:r>
        <w:t>)</w:t>
      </w:r>
    </w:p>
    <w:p w:rsidR="004332AC" w:rsidRDefault="004332AC">
      <w:pPr>
        <w:pStyle w:val="ConsPlusNormal"/>
        <w:spacing w:before="220"/>
        <w:ind w:firstLine="540"/>
        <w:jc w:val="both"/>
      </w:pPr>
      <w:r>
        <w:t>2019 год - 100,0 тыс. рублей;</w:t>
      </w:r>
    </w:p>
    <w:p w:rsidR="004332AC" w:rsidRDefault="004332AC">
      <w:pPr>
        <w:pStyle w:val="ConsPlusNormal"/>
        <w:jc w:val="both"/>
      </w:pPr>
      <w:r>
        <w:t xml:space="preserve">(в ред. постановлений Администрации Волгоградской обл. от 04.08.2016 </w:t>
      </w:r>
      <w:hyperlink r:id="rId255" w:history="1">
        <w:r>
          <w:rPr>
            <w:color w:val="0000FF"/>
          </w:rPr>
          <w:t>N 408-п</w:t>
        </w:r>
      </w:hyperlink>
      <w:r>
        <w:t xml:space="preserve">, от 15.02.2017 </w:t>
      </w:r>
      <w:hyperlink r:id="rId256" w:history="1">
        <w:r>
          <w:rPr>
            <w:color w:val="0000FF"/>
          </w:rPr>
          <w:t>N 78-п</w:t>
        </w:r>
      </w:hyperlink>
      <w:r>
        <w:t xml:space="preserve">, от 28.12.2017 </w:t>
      </w:r>
      <w:hyperlink r:id="rId257" w:history="1">
        <w:r>
          <w:rPr>
            <w:color w:val="0000FF"/>
          </w:rPr>
          <w:t>N 717-п</w:t>
        </w:r>
      </w:hyperlink>
      <w:r>
        <w:t>)</w:t>
      </w:r>
    </w:p>
    <w:p w:rsidR="004332AC" w:rsidRDefault="004332AC">
      <w:pPr>
        <w:pStyle w:val="ConsPlusNormal"/>
        <w:spacing w:before="220"/>
        <w:ind w:firstLine="540"/>
        <w:jc w:val="both"/>
      </w:pPr>
      <w:r>
        <w:t>2020 год - 6866,0 тыс. рублей.</w:t>
      </w:r>
    </w:p>
    <w:p w:rsidR="004332AC" w:rsidRDefault="004332AC">
      <w:pPr>
        <w:pStyle w:val="ConsPlusNormal"/>
        <w:jc w:val="both"/>
      </w:pPr>
      <w:r>
        <w:t xml:space="preserve">(в ред. </w:t>
      </w:r>
      <w:hyperlink r:id="rId258" w:history="1">
        <w:r>
          <w:rPr>
            <w:color w:val="0000FF"/>
          </w:rPr>
          <w:t>постановления</w:t>
        </w:r>
      </w:hyperlink>
      <w:r>
        <w:t xml:space="preserve"> Администрации Волгоградской обл. от 04.08.2016 N 408-п)</w:t>
      </w:r>
    </w:p>
    <w:p w:rsidR="004332AC" w:rsidRDefault="004332AC">
      <w:pPr>
        <w:pStyle w:val="ConsPlusNormal"/>
        <w:spacing w:before="220"/>
        <w:ind w:firstLine="540"/>
        <w:jc w:val="both"/>
      </w:pPr>
      <w:r>
        <w:t>Стоимость планируемых к выполнению работ определена на основании стоимости аналогичных работ, определенной по результатам открытых аукционов в электронной форме и запросов котировок или проработки рынка товаров и услуг с учетом индексов-дефляторов на соответствующие годы.</w:t>
      </w:r>
    </w:p>
    <w:p w:rsidR="004332AC" w:rsidRDefault="004332AC">
      <w:pPr>
        <w:pStyle w:val="ConsPlusNormal"/>
        <w:spacing w:before="220"/>
        <w:ind w:firstLine="540"/>
        <w:jc w:val="both"/>
      </w:pPr>
      <w:r>
        <w:t xml:space="preserve">Ресурсное </w:t>
      </w:r>
      <w:hyperlink w:anchor="P10710" w:history="1">
        <w:r>
          <w:rPr>
            <w:color w:val="0000FF"/>
          </w:rPr>
          <w:t>обеспечение</w:t>
        </w:r>
      </w:hyperlink>
      <w:r>
        <w:t xml:space="preserve"> реализации подпрограммы представлено в приложении 5 к государственной программе.</w:t>
      </w:r>
    </w:p>
    <w:p w:rsidR="004332AC" w:rsidRDefault="004332AC">
      <w:pPr>
        <w:pStyle w:val="ConsPlusNormal"/>
        <w:jc w:val="both"/>
      </w:pPr>
    </w:p>
    <w:p w:rsidR="004332AC" w:rsidRDefault="004332AC">
      <w:pPr>
        <w:pStyle w:val="ConsPlusNormal"/>
        <w:jc w:val="center"/>
        <w:outlineLvl w:val="2"/>
      </w:pPr>
      <w:r>
        <w:t>7. Механизмы реализации подпрограммы</w:t>
      </w:r>
    </w:p>
    <w:p w:rsidR="004332AC" w:rsidRDefault="004332AC">
      <w:pPr>
        <w:pStyle w:val="ConsPlusNormal"/>
        <w:jc w:val="both"/>
      </w:pPr>
    </w:p>
    <w:p w:rsidR="004332AC" w:rsidRDefault="004332AC">
      <w:pPr>
        <w:pStyle w:val="ConsPlusNormal"/>
        <w:ind w:firstLine="540"/>
        <w:jc w:val="both"/>
      </w:pPr>
      <w:r>
        <w:t>Для достижения цели подпрограммы предполагается задействовать:</w:t>
      </w:r>
    </w:p>
    <w:p w:rsidR="004332AC" w:rsidRDefault="004332AC">
      <w:pPr>
        <w:pStyle w:val="ConsPlusNormal"/>
        <w:spacing w:before="220"/>
        <w:ind w:firstLine="540"/>
        <w:jc w:val="both"/>
      </w:pPr>
      <w:r>
        <w:t>правовой механизм, направленный на формирование нормативно-методической и информационной базы, обеспечивающей эффективное и устойчивое функционирование региональной системы экологического просвещения и воспитания населения;</w:t>
      </w:r>
    </w:p>
    <w:p w:rsidR="004332AC" w:rsidRDefault="004332AC">
      <w:pPr>
        <w:pStyle w:val="ConsPlusNormal"/>
        <w:spacing w:before="220"/>
        <w:ind w:firstLine="540"/>
        <w:jc w:val="both"/>
      </w:pPr>
      <w:r>
        <w:t>управленческий механизм, обеспечивающий эффективное управление комплексом мероприятий и межведомственную координацию;</w:t>
      </w:r>
    </w:p>
    <w:p w:rsidR="004332AC" w:rsidRDefault="004332AC">
      <w:pPr>
        <w:pStyle w:val="ConsPlusNormal"/>
        <w:spacing w:before="220"/>
        <w:ind w:firstLine="540"/>
        <w:jc w:val="both"/>
      </w:pPr>
      <w:r>
        <w:t>партнерский механизм, обеспечивающий условия взаимодействия государственных и общественных организаций в области экологического просвещения и воспитания, различных секторов и слоев общества;</w:t>
      </w:r>
    </w:p>
    <w:p w:rsidR="004332AC" w:rsidRDefault="004332AC">
      <w:pPr>
        <w:pStyle w:val="ConsPlusNormal"/>
        <w:spacing w:before="220"/>
        <w:ind w:firstLine="540"/>
        <w:jc w:val="both"/>
      </w:pPr>
      <w:r>
        <w:t xml:space="preserve">просветительский механизм, базирующийся на организационных </w:t>
      </w:r>
      <w:proofErr w:type="gramStart"/>
      <w:r>
        <w:t>возможностях</w:t>
      </w:r>
      <w:proofErr w:type="gramEnd"/>
      <w:r>
        <w:t xml:space="preserve"> всех ступеней просвещения, направленный на создание эффективной региональной системы экологического просвещения и воспитания, способной обеспечить широкую пропаганду охраны природы и окружающей среды.</w:t>
      </w:r>
    </w:p>
    <w:p w:rsidR="004332AC" w:rsidRDefault="004332AC">
      <w:pPr>
        <w:pStyle w:val="ConsPlusNormal"/>
        <w:spacing w:before="220"/>
        <w:ind w:firstLine="540"/>
        <w:jc w:val="both"/>
      </w:pPr>
      <w:r>
        <w:t>Перечень дошкольных, школьных образовательных организаций и организаций дополнительного образования экологической направленности, участвующих в реализации подпрограммы, утверждается приказом комитета природных ресурсов, лесного хозяйства и экологии Волгоградской области по согласованию с комитетом образования и науки Волгоградской области.</w:t>
      </w:r>
    </w:p>
    <w:p w:rsidR="004332AC" w:rsidRDefault="004332AC">
      <w:pPr>
        <w:pStyle w:val="ConsPlusNormal"/>
        <w:jc w:val="both"/>
      </w:pPr>
      <w:r>
        <w:t xml:space="preserve">(в ред. постановлений Администрации Волгоградской обл. от 24.08.2015 </w:t>
      </w:r>
      <w:hyperlink r:id="rId259" w:history="1">
        <w:r>
          <w:rPr>
            <w:color w:val="0000FF"/>
          </w:rPr>
          <w:t>N 486-п</w:t>
        </w:r>
      </w:hyperlink>
      <w:r>
        <w:t xml:space="preserve">, от 27.11.2017 </w:t>
      </w:r>
      <w:hyperlink r:id="rId260" w:history="1">
        <w:r>
          <w:rPr>
            <w:color w:val="0000FF"/>
          </w:rPr>
          <w:t>N 615-п</w:t>
        </w:r>
      </w:hyperlink>
      <w:r>
        <w:t>)</w:t>
      </w:r>
    </w:p>
    <w:p w:rsidR="004332AC" w:rsidRDefault="004332AC">
      <w:pPr>
        <w:pStyle w:val="ConsPlusNormal"/>
        <w:spacing w:before="220"/>
        <w:ind w:firstLine="540"/>
        <w:jc w:val="both"/>
      </w:pPr>
      <w:r>
        <w:t>Положения о проведении школьных комплексных экспедиций, смотров-конкурсов, форумов и акций эколого-просветительской направленности утверждаются приказом комитета природных ресурсов, лесного хозяйства и экологии Волгоградской области.</w:t>
      </w:r>
    </w:p>
    <w:p w:rsidR="004332AC" w:rsidRDefault="004332AC">
      <w:pPr>
        <w:pStyle w:val="ConsPlusNormal"/>
        <w:jc w:val="both"/>
      </w:pPr>
      <w:r>
        <w:lastRenderedPageBreak/>
        <w:t xml:space="preserve">(в ред. постановлений Администрации Волгоградской обл. от 24.08.2015 </w:t>
      </w:r>
      <w:hyperlink r:id="rId261" w:history="1">
        <w:r>
          <w:rPr>
            <w:color w:val="0000FF"/>
          </w:rPr>
          <w:t>N 486-п</w:t>
        </w:r>
      </w:hyperlink>
      <w:r>
        <w:t xml:space="preserve">, от 27.11.2017 </w:t>
      </w:r>
      <w:hyperlink r:id="rId262" w:history="1">
        <w:r>
          <w:rPr>
            <w:color w:val="0000FF"/>
          </w:rPr>
          <w:t>N 615-п</w:t>
        </w:r>
      </w:hyperlink>
      <w:r>
        <w:t>)</w:t>
      </w:r>
    </w:p>
    <w:p w:rsidR="004332AC" w:rsidRDefault="004332AC">
      <w:pPr>
        <w:pStyle w:val="ConsPlusNormal"/>
        <w:jc w:val="both"/>
      </w:pPr>
    </w:p>
    <w:p w:rsidR="004332AC" w:rsidRDefault="004332AC">
      <w:pPr>
        <w:pStyle w:val="ConsPlusNormal"/>
        <w:jc w:val="center"/>
        <w:outlineLvl w:val="2"/>
      </w:pPr>
      <w:r>
        <w:t>8. Перечень имущества, создаваемого (приобретаемого) в ходе</w:t>
      </w:r>
    </w:p>
    <w:p w:rsidR="004332AC" w:rsidRDefault="004332AC">
      <w:pPr>
        <w:pStyle w:val="ConsPlusNormal"/>
        <w:jc w:val="center"/>
      </w:pPr>
      <w:r>
        <w:t>реализации подпрограммы. Сведения о правах на имущество,</w:t>
      </w:r>
    </w:p>
    <w:p w:rsidR="004332AC" w:rsidRDefault="004332AC">
      <w:pPr>
        <w:pStyle w:val="ConsPlusNormal"/>
        <w:jc w:val="center"/>
      </w:pPr>
      <w:proofErr w:type="gramStart"/>
      <w:r>
        <w:t>создаваемое</w:t>
      </w:r>
      <w:proofErr w:type="gramEnd"/>
      <w:r>
        <w:t xml:space="preserve"> (приобретаемое) в ходе реализации подпрограммы</w:t>
      </w:r>
    </w:p>
    <w:p w:rsidR="004332AC" w:rsidRDefault="004332AC">
      <w:pPr>
        <w:pStyle w:val="ConsPlusNormal"/>
        <w:jc w:val="both"/>
      </w:pPr>
    </w:p>
    <w:p w:rsidR="004332AC" w:rsidRDefault="004332AC">
      <w:pPr>
        <w:pStyle w:val="ConsPlusNormal"/>
        <w:ind w:firstLine="540"/>
        <w:jc w:val="both"/>
      </w:pPr>
      <w:r>
        <w:t>В ходе реализации подпрограммы создание (приобретение) имущества не предусмотрено.</w:t>
      </w:r>
    </w:p>
    <w:p w:rsidR="004332AC" w:rsidRDefault="004332AC">
      <w:pPr>
        <w:pStyle w:val="ConsPlusNormal"/>
        <w:jc w:val="both"/>
      </w:pPr>
    </w:p>
    <w:p w:rsidR="004332AC" w:rsidRDefault="004332AC">
      <w:pPr>
        <w:pStyle w:val="ConsPlusNormal"/>
        <w:jc w:val="center"/>
        <w:outlineLvl w:val="1"/>
      </w:pPr>
      <w:bookmarkStart w:id="5" w:name="P824"/>
      <w:bookmarkEnd w:id="5"/>
      <w:r>
        <w:t>Подпрограмма</w:t>
      </w:r>
    </w:p>
    <w:p w:rsidR="004332AC" w:rsidRDefault="004332AC">
      <w:pPr>
        <w:pStyle w:val="ConsPlusNormal"/>
        <w:jc w:val="center"/>
      </w:pPr>
      <w:r>
        <w:t>"Охрана атмосферного воздуха"</w:t>
      </w:r>
    </w:p>
    <w:p w:rsidR="004332AC" w:rsidRDefault="004332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32AC">
        <w:trPr>
          <w:jc w:val="center"/>
        </w:trPr>
        <w:tc>
          <w:tcPr>
            <w:tcW w:w="9294" w:type="dxa"/>
            <w:tcBorders>
              <w:top w:val="nil"/>
              <w:left w:val="single" w:sz="24" w:space="0" w:color="CED3F1"/>
              <w:bottom w:val="nil"/>
              <w:right w:val="single" w:sz="24" w:space="0" w:color="F4F3F8"/>
            </w:tcBorders>
            <w:shd w:val="clear" w:color="auto" w:fill="F4F3F8"/>
          </w:tcPr>
          <w:p w:rsidR="004332AC" w:rsidRDefault="004332AC">
            <w:pPr>
              <w:pStyle w:val="ConsPlusNormal"/>
              <w:jc w:val="center"/>
            </w:pPr>
            <w:r>
              <w:rPr>
                <w:color w:val="392C69"/>
              </w:rPr>
              <w:t>Список изменяющих документов</w:t>
            </w:r>
          </w:p>
          <w:p w:rsidR="004332AC" w:rsidRDefault="004332AC">
            <w:pPr>
              <w:pStyle w:val="ConsPlusNormal"/>
              <w:jc w:val="center"/>
            </w:pPr>
            <w:proofErr w:type="gramStart"/>
            <w:r>
              <w:rPr>
                <w:color w:val="392C69"/>
              </w:rPr>
              <w:t>(в ред. постановлений Администрации Волгоградской обл.</w:t>
            </w:r>
            <w:proofErr w:type="gramEnd"/>
          </w:p>
          <w:p w:rsidR="004332AC" w:rsidRDefault="004332AC">
            <w:pPr>
              <w:pStyle w:val="ConsPlusNormal"/>
              <w:jc w:val="center"/>
            </w:pPr>
            <w:r>
              <w:rPr>
                <w:color w:val="392C69"/>
              </w:rPr>
              <w:t xml:space="preserve">от 24.08.2015 </w:t>
            </w:r>
            <w:hyperlink r:id="rId263" w:history="1">
              <w:r>
                <w:rPr>
                  <w:color w:val="0000FF"/>
                </w:rPr>
                <w:t>N 486-п</w:t>
              </w:r>
            </w:hyperlink>
            <w:r>
              <w:rPr>
                <w:color w:val="392C69"/>
              </w:rPr>
              <w:t xml:space="preserve">, от 14.12.2015 </w:t>
            </w:r>
            <w:hyperlink r:id="rId264" w:history="1">
              <w:r>
                <w:rPr>
                  <w:color w:val="0000FF"/>
                </w:rPr>
                <w:t>N 766-п</w:t>
              </w:r>
            </w:hyperlink>
            <w:r>
              <w:rPr>
                <w:color w:val="392C69"/>
              </w:rPr>
              <w:t xml:space="preserve">, от 24.12.2015 </w:t>
            </w:r>
            <w:hyperlink r:id="rId265" w:history="1">
              <w:r>
                <w:rPr>
                  <w:color w:val="0000FF"/>
                </w:rPr>
                <w:t>N 786-п</w:t>
              </w:r>
            </w:hyperlink>
            <w:r>
              <w:rPr>
                <w:color w:val="392C69"/>
              </w:rPr>
              <w:t>,</w:t>
            </w:r>
          </w:p>
          <w:p w:rsidR="004332AC" w:rsidRDefault="004332AC">
            <w:pPr>
              <w:pStyle w:val="ConsPlusNormal"/>
              <w:jc w:val="center"/>
            </w:pPr>
            <w:r>
              <w:rPr>
                <w:color w:val="392C69"/>
              </w:rPr>
              <w:t xml:space="preserve">от 04.08.2016 </w:t>
            </w:r>
            <w:hyperlink r:id="rId266" w:history="1">
              <w:r>
                <w:rPr>
                  <w:color w:val="0000FF"/>
                </w:rPr>
                <w:t>N 408-п</w:t>
              </w:r>
            </w:hyperlink>
            <w:r>
              <w:rPr>
                <w:color w:val="392C69"/>
              </w:rPr>
              <w:t xml:space="preserve">, от 15.12.2016 </w:t>
            </w:r>
            <w:hyperlink r:id="rId267" w:history="1">
              <w:r>
                <w:rPr>
                  <w:color w:val="0000FF"/>
                </w:rPr>
                <w:t>N 687-п</w:t>
              </w:r>
            </w:hyperlink>
            <w:r>
              <w:rPr>
                <w:color w:val="392C69"/>
              </w:rPr>
              <w:t xml:space="preserve">, от 15.02.2017 </w:t>
            </w:r>
            <w:hyperlink r:id="rId268" w:history="1">
              <w:r>
                <w:rPr>
                  <w:color w:val="0000FF"/>
                </w:rPr>
                <w:t>N 78-п</w:t>
              </w:r>
            </w:hyperlink>
            <w:r>
              <w:rPr>
                <w:color w:val="392C69"/>
              </w:rPr>
              <w:t>,</w:t>
            </w:r>
          </w:p>
          <w:p w:rsidR="004332AC" w:rsidRDefault="004332AC">
            <w:pPr>
              <w:pStyle w:val="ConsPlusNormal"/>
              <w:jc w:val="center"/>
            </w:pPr>
            <w:r>
              <w:rPr>
                <w:color w:val="392C69"/>
              </w:rPr>
              <w:t xml:space="preserve">от 27.11.2017 </w:t>
            </w:r>
            <w:hyperlink r:id="rId269" w:history="1">
              <w:r>
                <w:rPr>
                  <w:color w:val="0000FF"/>
                </w:rPr>
                <w:t>N 615-п</w:t>
              </w:r>
            </w:hyperlink>
            <w:r>
              <w:rPr>
                <w:color w:val="392C69"/>
              </w:rPr>
              <w:t xml:space="preserve">, от 27.12.2017 </w:t>
            </w:r>
            <w:hyperlink r:id="rId270" w:history="1">
              <w:r>
                <w:rPr>
                  <w:color w:val="0000FF"/>
                </w:rPr>
                <w:t>N 699-п</w:t>
              </w:r>
            </w:hyperlink>
            <w:r>
              <w:rPr>
                <w:color w:val="392C69"/>
              </w:rPr>
              <w:t>)</w:t>
            </w:r>
          </w:p>
        </w:tc>
      </w:tr>
    </w:tbl>
    <w:p w:rsidR="004332AC" w:rsidRDefault="004332AC">
      <w:pPr>
        <w:pStyle w:val="ConsPlusNormal"/>
        <w:jc w:val="both"/>
      </w:pPr>
    </w:p>
    <w:p w:rsidR="004332AC" w:rsidRDefault="004332AC">
      <w:pPr>
        <w:pStyle w:val="ConsPlusNormal"/>
        <w:jc w:val="center"/>
        <w:outlineLvl w:val="2"/>
      </w:pPr>
      <w:r>
        <w:t>Паспорт подпрограммы "Охрана атмосферного воздуха"</w:t>
      </w:r>
    </w:p>
    <w:p w:rsidR="004332AC" w:rsidRDefault="004332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360"/>
        <w:gridCol w:w="5556"/>
      </w:tblGrid>
      <w:tr w:rsidR="004332AC">
        <w:tc>
          <w:tcPr>
            <w:tcW w:w="3118" w:type="dxa"/>
            <w:tcBorders>
              <w:top w:val="nil"/>
              <w:left w:val="nil"/>
              <w:bottom w:val="nil"/>
              <w:right w:val="nil"/>
            </w:tcBorders>
          </w:tcPr>
          <w:p w:rsidR="004332AC" w:rsidRDefault="004332AC">
            <w:pPr>
              <w:pStyle w:val="ConsPlusNormal"/>
            </w:pPr>
            <w:r>
              <w:t>Ответственный исполнитель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комитет природных ресурсов, лесного хозяйства и экологии Волгоградской области</w:t>
            </w:r>
          </w:p>
        </w:tc>
      </w:tr>
      <w:tr w:rsidR="004332AC">
        <w:tc>
          <w:tcPr>
            <w:tcW w:w="9034" w:type="dxa"/>
            <w:gridSpan w:val="3"/>
            <w:tcBorders>
              <w:top w:val="nil"/>
              <w:left w:val="nil"/>
              <w:bottom w:val="nil"/>
              <w:right w:val="nil"/>
            </w:tcBorders>
          </w:tcPr>
          <w:p w:rsidR="004332AC" w:rsidRDefault="004332AC">
            <w:pPr>
              <w:pStyle w:val="ConsPlusNormal"/>
              <w:jc w:val="both"/>
            </w:pPr>
            <w:r>
              <w:t xml:space="preserve">(в ред. постановлений Администрации Волгоградской обл. от 24.08.2015 </w:t>
            </w:r>
            <w:hyperlink r:id="rId271" w:history="1">
              <w:r>
                <w:rPr>
                  <w:color w:val="0000FF"/>
                </w:rPr>
                <w:t>N 486-п</w:t>
              </w:r>
            </w:hyperlink>
            <w:r>
              <w:t xml:space="preserve">, от 27.11.2017 </w:t>
            </w:r>
            <w:hyperlink r:id="rId272" w:history="1">
              <w:r>
                <w:rPr>
                  <w:color w:val="0000FF"/>
                </w:rPr>
                <w:t>N 615-п</w:t>
              </w:r>
            </w:hyperlink>
            <w:r>
              <w:t>)</w:t>
            </w:r>
          </w:p>
        </w:tc>
      </w:tr>
      <w:tr w:rsidR="004332AC">
        <w:tc>
          <w:tcPr>
            <w:tcW w:w="3118" w:type="dxa"/>
            <w:tcBorders>
              <w:top w:val="nil"/>
              <w:left w:val="nil"/>
              <w:bottom w:val="nil"/>
              <w:right w:val="nil"/>
            </w:tcBorders>
          </w:tcPr>
          <w:p w:rsidR="004332AC" w:rsidRDefault="004332AC">
            <w:pPr>
              <w:pStyle w:val="ConsPlusNormal"/>
            </w:pPr>
            <w:r>
              <w:t>Цель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улучшение качества атмосферного воздуха</w:t>
            </w:r>
          </w:p>
        </w:tc>
      </w:tr>
      <w:tr w:rsidR="004332AC">
        <w:tc>
          <w:tcPr>
            <w:tcW w:w="3118" w:type="dxa"/>
            <w:tcBorders>
              <w:top w:val="nil"/>
              <w:left w:val="nil"/>
              <w:bottom w:val="nil"/>
              <w:right w:val="nil"/>
            </w:tcBorders>
          </w:tcPr>
          <w:p w:rsidR="004332AC" w:rsidRDefault="004332AC">
            <w:pPr>
              <w:pStyle w:val="ConsPlusNormal"/>
            </w:pPr>
            <w:r>
              <w:t>Задачи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внедрение системы нормирования негативного воздействия на атмосферный воздух;</w:t>
            </w:r>
          </w:p>
          <w:p w:rsidR="004332AC" w:rsidRDefault="004332AC">
            <w:pPr>
              <w:pStyle w:val="ConsPlusNormal"/>
              <w:ind w:firstLine="283"/>
              <w:jc w:val="both"/>
            </w:pPr>
            <w:r>
              <w:t>снижение выбросов вредных (загрязняющих) веществ от стационарных источников (промышленных предприятий);</w:t>
            </w:r>
          </w:p>
          <w:p w:rsidR="004332AC" w:rsidRDefault="004332AC">
            <w:pPr>
              <w:pStyle w:val="ConsPlusNormal"/>
              <w:ind w:firstLine="283"/>
              <w:jc w:val="both"/>
            </w:pPr>
            <w:r>
              <w:t>предотвращение воздействия выбросов вредных (загрязняющих) веществ на атмосферный воздух</w:t>
            </w:r>
          </w:p>
        </w:tc>
      </w:tr>
      <w:tr w:rsidR="004332AC">
        <w:tc>
          <w:tcPr>
            <w:tcW w:w="3118" w:type="dxa"/>
            <w:tcBorders>
              <w:top w:val="nil"/>
              <w:left w:val="nil"/>
              <w:bottom w:val="nil"/>
              <w:right w:val="nil"/>
            </w:tcBorders>
          </w:tcPr>
          <w:p w:rsidR="004332AC" w:rsidRDefault="004332AC">
            <w:pPr>
              <w:pStyle w:val="ConsPlusNormal"/>
            </w:pPr>
            <w:r>
              <w:t>Целевые показатели подпрограммы, их значение на последний год реализации</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разработка не менее 2 сводных томов предельно допустимых выбросов в атмосферный воздух для городов области;</w:t>
            </w:r>
          </w:p>
          <w:p w:rsidR="004332AC" w:rsidRDefault="004332AC">
            <w:pPr>
              <w:pStyle w:val="ConsPlusNormal"/>
              <w:ind w:firstLine="283"/>
              <w:jc w:val="both"/>
            </w:pPr>
            <w:r>
              <w:t>создание программного комплекса оценки качества атмосферного воздуха;</w:t>
            </w:r>
          </w:p>
          <w:p w:rsidR="004332AC" w:rsidRDefault="004332AC">
            <w:pPr>
              <w:pStyle w:val="ConsPlusNormal"/>
              <w:ind w:firstLine="283"/>
              <w:jc w:val="both"/>
            </w:pPr>
            <w:r>
              <w:t>доля уловленных и обезвреженных загрязняющих атмосферный воздух веществ от общего количества отходящих загрязняющих веществ от стационарных источников, расположенных на территории Волгоградской области, - 62 процента</w:t>
            </w:r>
          </w:p>
        </w:tc>
      </w:tr>
      <w:tr w:rsidR="004332AC">
        <w:tc>
          <w:tcPr>
            <w:tcW w:w="9034" w:type="dxa"/>
            <w:gridSpan w:val="3"/>
            <w:tcBorders>
              <w:top w:val="nil"/>
              <w:left w:val="nil"/>
              <w:bottom w:val="nil"/>
              <w:right w:val="nil"/>
            </w:tcBorders>
          </w:tcPr>
          <w:p w:rsidR="004332AC" w:rsidRDefault="004332AC">
            <w:pPr>
              <w:pStyle w:val="ConsPlusNormal"/>
              <w:jc w:val="both"/>
            </w:pPr>
            <w:r>
              <w:t xml:space="preserve">(в ред. </w:t>
            </w:r>
            <w:hyperlink r:id="rId273" w:history="1">
              <w:r>
                <w:rPr>
                  <w:color w:val="0000FF"/>
                </w:rPr>
                <w:t>постановления</w:t>
              </w:r>
            </w:hyperlink>
            <w:r>
              <w:t xml:space="preserve"> Администрации Волгоградской обл. от 15.12.2016 N 687-п)</w:t>
            </w:r>
          </w:p>
        </w:tc>
      </w:tr>
      <w:tr w:rsidR="004332AC">
        <w:tc>
          <w:tcPr>
            <w:tcW w:w="3118" w:type="dxa"/>
            <w:tcBorders>
              <w:top w:val="nil"/>
              <w:left w:val="nil"/>
              <w:bottom w:val="nil"/>
              <w:right w:val="nil"/>
            </w:tcBorders>
          </w:tcPr>
          <w:p w:rsidR="004332AC" w:rsidRDefault="004332AC">
            <w:pPr>
              <w:pStyle w:val="ConsPlusNormal"/>
            </w:pPr>
            <w:r>
              <w:t>Сроки и этапы реализации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подпрограмма реализуется в 2014 - 2020 годах в один этап</w:t>
            </w:r>
          </w:p>
        </w:tc>
      </w:tr>
      <w:tr w:rsidR="004332AC">
        <w:tc>
          <w:tcPr>
            <w:tcW w:w="3118" w:type="dxa"/>
            <w:tcBorders>
              <w:top w:val="nil"/>
              <w:left w:val="nil"/>
              <w:bottom w:val="nil"/>
              <w:right w:val="nil"/>
            </w:tcBorders>
          </w:tcPr>
          <w:p w:rsidR="004332AC" w:rsidRDefault="004332AC">
            <w:pPr>
              <w:pStyle w:val="ConsPlusNormal"/>
            </w:pPr>
            <w:r>
              <w:t xml:space="preserve">Объемы и источники финансирования </w:t>
            </w:r>
            <w:r>
              <w:lastRenderedPageBreak/>
              <w:t>подпрограммы</w:t>
            </w:r>
          </w:p>
        </w:tc>
        <w:tc>
          <w:tcPr>
            <w:tcW w:w="360" w:type="dxa"/>
            <w:tcBorders>
              <w:top w:val="nil"/>
              <w:left w:val="nil"/>
              <w:bottom w:val="nil"/>
              <w:right w:val="nil"/>
            </w:tcBorders>
          </w:tcPr>
          <w:p w:rsidR="004332AC" w:rsidRDefault="004332AC">
            <w:pPr>
              <w:pStyle w:val="ConsPlusNormal"/>
              <w:jc w:val="center"/>
            </w:pPr>
            <w:r>
              <w:lastRenderedPageBreak/>
              <w:t>-</w:t>
            </w:r>
          </w:p>
        </w:tc>
        <w:tc>
          <w:tcPr>
            <w:tcW w:w="5556" w:type="dxa"/>
            <w:tcBorders>
              <w:top w:val="nil"/>
              <w:left w:val="nil"/>
              <w:bottom w:val="nil"/>
              <w:right w:val="nil"/>
            </w:tcBorders>
          </w:tcPr>
          <w:p w:rsidR="004332AC" w:rsidRDefault="004332AC">
            <w:pPr>
              <w:pStyle w:val="ConsPlusNormal"/>
              <w:ind w:firstLine="283"/>
              <w:jc w:val="both"/>
            </w:pPr>
            <w:r>
              <w:t xml:space="preserve">общий объем финансирования составит 6057286,7 тыс. рублей, из них по годам и по источникам </w:t>
            </w:r>
            <w:r>
              <w:lastRenderedPageBreak/>
              <w:t>финансирования:</w:t>
            </w:r>
          </w:p>
          <w:p w:rsidR="004332AC" w:rsidRDefault="004332AC">
            <w:pPr>
              <w:pStyle w:val="ConsPlusNormal"/>
              <w:ind w:firstLine="283"/>
              <w:jc w:val="both"/>
            </w:pPr>
            <w:r>
              <w:t>а) средства областного бюджета - 2951,5 тыс. рублей, в том числе:</w:t>
            </w:r>
          </w:p>
          <w:p w:rsidR="004332AC" w:rsidRDefault="004332AC">
            <w:pPr>
              <w:pStyle w:val="ConsPlusNormal"/>
              <w:ind w:firstLine="283"/>
              <w:jc w:val="both"/>
            </w:pPr>
            <w:r>
              <w:t>2014 год - 500,00 тыс. рублей;</w:t>
            </w:r>
          </w:p>
          <w:p w:rsidR="004332AC" w:rsidRDefault="004332AC">
            <w:pPr>
              <w:pStyle w:val="ConsPlusNormal"/>
              <w:ind w:firstLine="283"/>
              <w:jc w:val="both"/>
            </w:pPr>
            <w:r>
              <w:t>2015 год - 54,00 тыс. рублей;</w:t>
            </w:r>
          </w:p>
          <w:p w:rsidR="004332AC" w:rsidRDefault="004332AC">
            <w:pPr>
              <w:pStyle w:val="ConsPlusNormal"/>
              <w:ind w:firstLine="283"/>
              <w:jc w:val="both"/>
            </w:pPr>
            <w:r>
              <w:t>2016 год - 37,5 тыс. рублей;</w:t>
            </w:r>
          </w:p>
          <w:p w:rsidR="004332AC" w:rsidRDefault="004332AC">
            <w:pPr>
              <w:pStyle w:val="ConsPlusNormal"/>
              <w:ind w:firstLine="283"/>
              <w:jc w:val="both"/>
            </w:pPr>
            <w:r>
              <w:t>2020 год - 2360,0 тыс. рублей;</w:t>
            </w:r>
          </w:p>
          <w:p w:rsidR="004332AC" w:rsidRDefault="004332AC">
            <w:pPr>
              <w:pStyle w:val="ConsPlusNormal"/>
              <w:ind w:firstLine="283"/>
              <w:jc w:val="both"/>
            </w:pPr>
            <w:r>
              <w:t>б) средства внебюджетных источников - 6054335,2 тыс. рублей, в том числе:</w:t>
            </w:r>
          </w:p>
          <w:p w:rsidR="004332AC" w:rsidRDefault="004332AC">
            <w:pPr>
              <w:pStyle w:val="ConsPlusNormal"/>
              <w:ind w:firstLine="283"/>
              <w:jc w:val="both"/>
            </w:pPr>
            <w:r>
              <w:t>2014 год - 517968,00 тыс. рублей;</w:t>
            </w:r>
          </w:p>
          <w:p w:rsidR="004332AC" w:rsidRDefault="004332AC">
            <w:pPr>
              <w:pStyle w:val="ConsPlusNormal"/>
              <w:ind w:firstLine="283"/>
              <w:jc w:val="both"/>
            </w:pPr>
            <w:r>
              <w:t>2015 год - 92250,40 тыс. рублей;</w:t>
            </w:r>
          </w:p>
          <w:p w:rsidR="004332AC" w:rsidRDefault="004332AC">
            <w:pPr>
              <w:pStyle w:val="ConsPlusNormal"/>
              <w:ind w:firstLine="283"/>
              <w:jc w:val="both"/>
            </w:pPr>
            <w:r>
              <w:t>2016 год - 1509264,8 тыс. рублей;</w:t>
            </w:r>
          </w:p>
          <w:p w:rsidR="004332AC" w:rsidRDefault="004332AC">
            <w:pPr>
              <w:pStyle w:val="ConsPlusNormal"/>
              <w:ind w:firstLine="283"/>
              <w:jc w:val="both"/>
            </w:pPr>
            <w:r>
              <w:t>2017 год - 70000,0 тыс. рублей;</w:t>
            </w:r>
          </w:p>
          <w:p w:rsidR="004332AC" w:rsidRDefault="004332AC">
            <w:pPr>
              <w:pStyle w:val="ConsPlusNormal"/>
              <w:ind w:firstLine="283"/>
              <w:jc w:val="both"/>
            </w:pPr>
            <w:r>
              <w:t>2018 год - 2129401,0 тыс. рублей;</w:t>
            </w:r>
          </w:p>
          <w:p w:rsidR="004332AC" w:rsidRDefault="004332AC">
            <w:pPr>
              <w:pStyle w:val="ConsPlusNormal"/>
              <w:ind w:firstLine="283"/>
              <w:jc w:val="both"/>
            </w:pPr>
            <w:r>
              <w:t>2019 год - 1020829,0 тыс. рублей;</w:t>
            </w:r>
          </w:p>
          <w:p w:rsidR="004332AC" w:rsidRDefault="004332AC">
            <w:pPr>
              <w:pStyle w:val="ConsPlusNormal"/>
              <w:ind w:firstLine="283"/>
              <w:jc w:val="both"/>
            </w:pPr>
            <w:r>
              <w:t>2020 год - 714622,0 тыс. рублей</w:t>
            </w:r>
          </w:p>
        </w:tc>
      </w:tr>
      <w:tr w:rsidR="004332AC">
        <w:tc>
          <w:tcPr>
            <w:tcW w:w="9034" w:type="dxa"/>
            <w:gridSpan w:val="3"/>
            <w:tcBorders>
              <w:top w:val="nil"/>
              <w:left w:val="nil"/>
              <w:bottom w:val="nil"/>
              <w:right w:val="nil"/>
            </w:tcBorders>
          </w:tcPr>
          <w:p w:rsidR="004332AC" w:rsidRDefault="004332AC">
            <w:pPr>
              <w:pStyle w:val="ConsPlusNormal"/>
              <w:jc w:val="both"/>
            </w:pPr>
            <w:r>
              <w:lastRenderedPageBreak/>
              <w:t xml:space="preserve">(в ред. </w:t>
            </w:r>
            <w:hyperlink r:id="rId274" w:history="1">
              <w:r>
                <w:rPr>
                  <w:color w:val="0000FF"/>
                </w:rPr>
                <w:t>постановления</w:t>
              </w:r>
            </w:hyperlink>
            <w:r>
              <w:t xml:space="preserve"> Администрации Волгоградской обл. от 27.12.2017 N 699-п)</w:t>
            </w:r>
          </w:p>
        </w:tc>
      </w:tr>
      <w:tr w:rsidR="004332AC">
        <w:tc>
          <w:tcPr>
            <w:tcW w:w="3118" w:type="dxa"/>
            <w:tcBorders>
              <w:top w:val="nil"/>
              <w:left w:val="nil"/>
              <w:bottom w:val="nil"/>
              <w:right w:val="nil"/>
            </w:tcBorders>
          </w:tcPr>
          <w:p w:rsidR="004332AC" w:rsidRDefault="004332AC">
            <w:pPr>
              <w:pStyle w:val="ConsPlusNormal"/>
            </w:pPr>
            <w:r>
              <w:t>Ожидаемые результаты реализации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улучшение качества атмосферного воздуха</w:t>
            </w:r>
          </w:p>
        </w:tc>
      </w:tr>
    </w:tbl>
    <w:p w:rsidR="004332AC" w:rsidRDefault="004332AC">
      <w:pPr>
        <w:pStyle w:val="ConsPlusNormal"/>
        <w:jc w:val="both"/>
      </w:pPr>
    </w:p>
    <w:p w:rsidR="004332AC" w:rsidRDefault="004332AC">
      <w:pPr>
        <w:pStyle w:val="ConsPlusNormal"/>
        <w:jc w:val="center"/>
        <w:outlineLvl w:val="2"/>
      </w:pPr>
      <w:r>
        <w:t>1. Общая характеристика сферы реализации подпрограммы</w:t>
      </w:r>
    </w:p>
    <w:p w:rsidR="004332AC" w:rsidRDefault="004332AC">
      <w:pPr>
        <w:pStyle w:val="ConsPlusNormal"/>
        <w:jc w:val="both"/>
      </w:pPr>
    </w:p>
    <w:p w:rsidR="004332AC" w:rsidRDefault="004332AC">
      <w:pPr>
        <w:pStyle w:val="ConsPlusNormal"/>
        <w:ind w:firstLine="540"/>
        <w:jc w:val="both"/>
      </w:pPr>
      <w:r>
        <w:t>Атмосферный воздух является важнейшей и неотъемлемой частью среды обитания. Степень его загрязнения относится к числу приоритетных факторов, определяющих экологическую безопасность и здоровье человека. В условиях урбанизированных территорий, крупных промышленных центров с развитой промышленностью загрязнение атмосферного воздуха создается, прежде всего, выбросами автотранспорта и промышленных предприятий.</w:t>
      </w:r>
    </w:p>
    <w:p w:rsidR="004332AC" w:rsidRDefault="004332AC">
      <w:pPr>
        <w:pStyle w:val="ConsPlusNormal"/>
        <w:spacing w:before="220"/>
        <w:ind w:firstLine="540"/>
        <w:jc w:val="both"/>
      </w:pPr>
      <w:r>
        <w:t xml:space="preserve">По данным Доклада о состоянии окружающей среды Волгоградской области в 2012 году масса выбросов загрязняющих веществ в атмосферу по Волгоградской области от стационарных источников за отчетный год составила 170,844 тыс. тонн, что на 7,404 тыс. тонн (4,2 процента) меньше, чем в 2011 году. На городской округ город-герой Волгоград и городской округ город Волжский приходится 112,617 тыс. тонн выбросов загрязняющих веществ в атмосферу (66 процентов), в том числе: по городскому округу город-герой Волгоград - 62,39 тыс. тонн, по городскому округу город Волжский - 50,227 тыс. тонн. В среднем по области в 2012 году уловлено и обезврежено 55,2 процента загрязняющих веществ по отношению к общему количеству отходящих загрязняющих веществ от стационарных источников, в том числе по городскому округу город-герой Волгоград - 62,5 процента, по городскому округу город Волжский - 31,5 процента. </w:t>
      </w:r>
      <w:proofErr w:type="gramStart"/>
      <w:r>
        <w:t>Основные вещества, загрязняющие атмосферный воздух (тыс. тонн): летучие органические соединения - 24,239, оксиды азота - 26,489, диоксид серы - 7,663, оксид углерода - 73,990, твердые вещества - 13,151, углеводороды (без летучих органических соединений) - 21,923, прочие - 3,388.</w:t>
      </w:r>
      <w:proofErr w:type="gramEnd"/>
    </w:p>
    <w:p w:rsidR="004332AC" w:rsidRDefault="004332AC">
      <w:pPr>
        <w:pStyle w:val="ConsPlusNormal"/>
        <w:spacing w:before="220"/>
        <w:ind w:firstLine="540"/>
        <w:jc w:val="both"/>
      </w:pPr>
      <w:r>
        <w:t>Значительный вклад в загрязнение воздушного бассейна вносят передвижные источники, в первую очередь, автотранспорт.</w:t>
      </w:r>
    </w:p>
    <w:p w:rsidR="004332AC" w:rsidRDefault="004332AC">
      <w:pPr>
        <w:pStyle w:val="ConsPlusNormal"/>
        <w:spacing w:before="220"/>
        <w:ind w:firstLine="540"/>
        <w:jc w:val="both"/>
      </w:pPr>
      <w:r>
        <w:t xml:space="preserve">Выбросы загрязняющих веществ в атмосферу от автотранспорта, по данным Управления </w:t>
      </w:r>
      <w:proofErr w:type="spellStart"/>
      <w:r>
        <w:t>Росприроднадзора</w:t>
      </w:r>
      <w:proofErr w:type="spellEnd"/>
      <w:r>
        <w:t xml:space="preserve"> по Волгоградской области, за 2012 год составили 255,1 тыс. тонн (количество зарегистрированных автотранспортных сре</w:t>
      </w:r>
      <w:proofErr w:type="gramStart"/>
      <w:r>
        <w:t>дств пр</w:t>
      </w:r>
      <w:proofErr w:type="gramEnd"/>
      <w:r>
        <w:t>и этом - 741300 единиц). Доля выбросов загрязняющих веществ в атмосферу от автотранспорта в общем объеме выбросов по области составила в целом 60 процентов.</w:t>
      </w:r>
    </w:p>
    <w:p w:rsidR="004332AC" w:rsidRDefault="004332AC">
      <w:pPr>
        <w:pStyle w:val="ConsPlusNormal"/>
        <w:spacing w:before="220"/>
        <w:ind w:firstLine="540"/>
        <w:jc w:val="both"/>
      </w:pPr>
      <w:r>
        <w:lastRenderedPageBreak/>
        <w:t>В последние годы отмечается устойчивый рост числа автотранспортных средств, в первую очередь, за счет автомашин, находящихся в индивидуальной собственности, соответственно растет и количество выбросов, образующихся при сгорании моторного топлива.</w:t>
      </w:r>
    </w:p>
    <w:p w:rsidR="004332AC" w:rsidRDefault="004332AC">
      <w:pPr>
        <w:pStyle w:val="ConsPlusNormal"/>
        <w:spacing w:before="220"/>
        <w:ind w:firstLine="540"/>
        <w:jc w:val="both"/>
      </w:pPr>
      <w:r>
        <w:t>Кроме увеличения количества автомобилей, рост уровня загрязнения ими воздушного бассейна городов обусловлен следующими причинами:</w:t>
      </w:r>
    </w:p>
    <w:p w:rsidR="004332AC" w:rsidRDefault="004332AC">
      <w:pPr>
        <w:pStyle w:val="ConsPlusNormal"/>
        <w:spacing w:before="220"/>
        <w:ind w:firstLine="540"/>
        <w:jc w:val="both"/>
      </w:pPr>
      <w:r>
        <w:t xml:space="preserve">качество моторного топлива, реализуемого на автозаправочных </w:t>
      </w:r>
      <w:proofErr w:type="gramStart"/>
      <w:r>
        <w:t>станциях</w:t>
      </w:r>
      <w:proofErr w:type="gramEnd"/>
      <w:r>
        <w:t>, не всегда соответствует экологическим требованиям;</w:t>
      </w:r>
    </w:p>
    <w:p w:rsidR="004332AC" w:rsidRDefault="004332AC">
      <w:pPr>
        <w:pStyle w:val="ConsPlusNormal"/>
        <w:spacing w:before="220"/>
        <w:ind w:firstLine="540"/>
        <w:jc w:val="both"/>
      </w:pPr>
      <w:r>
        <w:t>автотранспортные предприятия эксплуатируют морально и физически изношенный подвижной состав;</w:t>
      </w:r>
    </w:p>
    <w:p w:rsidR="004332AC" w:rsidRDefault="004332AC">
      <w:pPr>
        <w:pStyle w:val="ConsPlusNormal"/>
        <w:spacing w:before="220"/>
        <w:ind w:firstLine="540"/>
        <w:jc w:val="both"/>
      </w:pPr>
      <w:r>
        <w:t xml:space="preserve">низкий уровень </w:t>
      </w:r>
      <w:proofErr w:type="gramStart"/>
      <w:r>
        <w:t>контроля за</w:t>
      </w:r>
      <w:proofErr w:type="gramEnd"/>
      <w:r>
        <w:t xml:space="preserve"> техническим состоянием автотранспортных средств;</w:t>
      </w:r>
    </w:p>
    <w:p w:rsidR="004332AC" w:rsidRDefault="004332AC">
      <w:pPr>
        <w:pStyle w:val="ConsPlusNormal"/>
        <w:spacing w:before="220"/>
        <w:ind w:firstLine="540"/>
        <w:jc w:val="both"/>
      </w:pPr>
      <w:r>
        <w:t>низкая пропускная способность дорожной сети.</w:t>
      </w:r>
    </w:p>
    <w:p w:rsidR="004332AC" w:rsidRDefault="004332AC">
      <w:pPr>
        <w:pStyle w:val="ConsPlusNormal"/>
        <w:spacing w:before="220"/>
        <w:ind w:firstLine="540"/>
        <w:jc w:val="both"/>
      </w:pPr>
      <w:r>
        <w:t>Некоторого снижения уровня загрязнения атмосферного воздуха от передвижных источников можно добиться путем перевода автотранспорта на газовое топливо. Вместе с тем основная часть газового оборудования устанавливается кустарным способом и не позволяет определить их точное количество.</w:t>
      </w:r>
    </w:p>
    <w:p w:rsidR="004332AC" w:rsidRDefault="004332AC">
      <w:pPr>
        <w:pStyle w:val="ConsPlusNormal"/>
        <w:spacing w:before="220"/>
        <w:ind w:firstLine="540"/>
        <w:jc w:val="both"/>
      </w:pPr>
      <w:proofErr w:type="gramStart"/>
      <w:r>
        <w:t>Одновременно для решения проблемы загрязнения атмосферного воздуха передвижными источниками необходимо решать путем принятия отдельной государственной программы развития транспортной инфраструктуры с включением в нее мероприятий по проектированию и строительству транспортных пересечений и развязок, расширению параметров основных магистральных улиц, улучшению качества дорожного покрытия, созданию автоматизированной системы управления дорожным движением, техническому перевооружению транспортных средств и других мероприятий.</w:t>
      </w:r>
      <w:proofErr w:type="gramEnd"/>
    </w:p>
    <w:p w:rsidR="004332AC" w:rsidRDefault="004332AC">
      <w:pPr>
        <w:pStyle w:val="ConsPlusNormal"/>
        <w:spacing w:before="220"/>
        <w:ind w:firstLine="540"/>
        <w:jc w:val="both"/>
      </w:pPr>
      <w:r>
        <w:t xml:space="preserve">Также по территории области проходит сеть магистральных газо- и нефтепроводов, которые наравне с промышленностью оказывают значительное негативное воздействие на состояние окружающей среды (Алексеевский, </w:t>
      </w:r>
      <w:proofErr w:type="spellStart"/>
      <w:r>
        <w:t>Городищенский</w:t>
      </w:r>
      <w:proofErr w:type="spellEnd"/>
      <w:r>
        <w:t xml:space="preserve">, </w:t>
      </w:r>
      <w:proofErr w:type="spellStart"/>
      <w:r>
        <w:t>Жирновский</w:t>
      </w:r>
      <w:proofErr w:type="spellEnd"/>
      <w:r>
        <w:t xml:space="preserve">, </w:t>
      </w:r>
      <w:proofErr w:type="spellStart"/>
      <w:r>
        <w:t>Иловлинский</w:t>
      </w:r>
      <w:proofErr w:type="spellEnd"/>
      <w:r>
        <w:t xml:space="preserve">, Калачевский, </w:t>
      </w:r>
      <w:proofErr w:type="spellStart"/>
      <w:r>
        <w:t>Камышинский</w:t>
      </w:r>
      <w:proofErr w:type="spellEnd"/>
      <w:r>
        <w:t xml:space="preserve">, </w:t>
      </w:r>
      <w:proofErr w:type="spellStart"/>
      <w:r>
        <w:t>Котельниковский</w:t>
      </w:r>
      <w:proofErr w:type="spellEnd"/>
      <w:r>
        <w:t xml:space="preserve">, Котовский, Ольховский, </w:t>
      </w:r>
      <w:proofErr w:type="spellStart"/>
      <w:r>
        <w:t>Палласовский</w:t>
      </w:r>
      <w:proofErr w:type="spellEnd"/>
      <w:r>
        <w:t xml:space="preserve">, Урюпинский и </w:t>
      </w:r>
      <w:proofErr w:type="spellStart"/>
      <w:r>
        <w:t>Фроловский</w:t>
      </w:r>
      <w:proofErr w:type="spellEnd"/>
      <w:r>
        <w:t xml:space="preserve"> муниципальные районы). В отличие от промышленных предприятий подразделения трубопроводного транспорта расположены в сельских районах области. В этих подразделениях все выбросы загрязняющих веществ, отходящие от стационарных источников, поступают в атмосферу без очистки. В 2012 году на их долю пришлось 23,0 тыс. тонн.</w:t>
      </w:r>
    </w:p>
    <w:p w:rsidR="004332AC" w:rsidRDefault="004332AC">
      <w:pPr>
        <w:pStyle w:val="ConsPlusNormal"/>
        <w:spacing w:before="220"/>
        <w:ind w:firstLine="540"/>
        <w:jc w:val="both"/>
      </w:pPr>
      <w:r>
        <w:t xml:space="preserve">В городском округе город-герой Волгоград отмечается увеличение уровня загрязнения атмосферного воздуха диоксидом серы, фторидом водорода и </w:t>
      </w:r>
      <w:proofErr w:type="spellStart"/>
      <w:r>
        <w:t>бен</w:t>
      </w:r>
      <w:proofErr w:type="gramStart"/>
      <w:r>
        <w:t>з</w:t>
      </w:r>
      <w:proofErr w:type="spellEnd"/>
      <w:r>
        <w:t>(</w:t>
      </w:r>
      <w:proofErr w:type="gramEnd"/>
      <w:r>
        <w:t>а)</w:t>
      </w:r>
      <w:proofErr w:type="spellStart"/>
      <w:r>
        <w:t>пиреном</w:t>
      </w:r>
      <w:proofErr w:type="spellEnd"/>
      <w:r>
        <w:t xml:space="preserve">. В 2012 году по сравнению с предыдущим отмечено снижение средних концентраций фенола, сажи, хлорида водорода, формальдегида. Средние концентрации диоксида серы, диоксида азота, сероводорода сохранились на уровне прошлого года. Средние концентрации диоксида серы, оксида азота, оксида углерода, фторида водорода, аммиака и </w:t>
      </w:r>
      <w:proofErr w:type="spellStart"/>
      <w:r>
        <w:t>бен</w:t>
      </w:r>
      <w:proofErr w:type="gramStart"/>
      <w:r>
        <w:t>з</w:t>
      </w:r>
      <w:proofErr w:type="spellEnd"/>
      <w:r>
        <w:t>(</w:t>
      </w:r>
      <w:proofErr w:type="gramEnd"/>
      <w:r>
        <w:t>а)</w:t>
      </w:r>
      <w:proofErr w:type="spellStart"/>
      <w:r>
        <w:t>пирена</w:t>
      </w:r>
      <w:proofErr w:type="spellEnd"/>
      <w:r>
        <w:t xml:space="preserve"> выросли.</w:t>
      </w:r>
    </w:p>
    <w:p w:rsidR="004332AC" w:rsidRDefault="004332AC">
      <w:pPr>
        <w:pStyle w:val="ConsPlusNormal"/>
        <w:spacing w:before="220"/>
        <w:ind w:firstLine="540"/>
        <w:jc w:val="both"/>
      </w:pPr>
      <w:r>
        <w:t xml:space="preserve">В городском округе город Волжский отмечается увеличение уровня загрязнения атмосферного воздуха диоксидом и оксидом азота. В 2012 году по сравнению с предыдущим отмечено снижение средних концентраций диоксида серы, аммиака и формальдегида. Средние концентрации сероводорода, сажи сохранились на уровне прошлого года. Средние концентрации пыли, диоксида и оксида азота и </w:t>
      </w:r>
      <w:proofErr w:type="spellStart"/>
      <w:r>
        <w:t>бен</w:t>
      </w:r>
      <w:proofErr w:type="gramStart"/>
      <w:r>
        <w:t>з</w:t>
      </w:r>
      <w:proofErr w:type="spellEnd"/>
      <w:r>
        <w:t>(</w:t>
      </w:r>
      <w:proofErr w:type="gramEnd"/>
      <w:r>
        <w:t>а)</w:t>
      </w:r>
      <w:proofErr w:type="spellStart"/>
      <w:r>
        <w:t>пирена</w:t>
      </w:r>
      <w:proofErr w:type="spellEnd"/>
      <w:r>
        <w:t xml:space="preserve"> выросли.</w:t>
      </w:r>
    </w:p>
    <w:p w:rsidR="004332AC" w:rsidRDefault="004332AC">
      <w:pPr>
        <w:pStyle w:val="ConsPlusNormal"/>
        <w:spacing w:before="220"/>
        <w:ind w:firstLine="540"/>
        <w:jc w:val="both"/>
      </w:pPr>
      <w:r>
        <w:t>В связи с наметившейся тенденцией роста в регионе промышленного производства, а также роста количества автотранспортных сре</w:t>
      </w:r>
      <w:proofErr w:type="gramStart"/>
      <w:r>
        <w:t>дств тр</w:t>
      </w:r>
      <w:proofErr w:type="gramEnd"/>
      <w:r>
        <w:t>ебуется разработка и внедрение эффективных мероприятий по стабилизации и поэтапному снижению вредного воздействия промышленности и транспорта на воздушный бассейн Волгоградской области.</w:t>
      </w:r>
    </w:p>
    <w:p w:rsidR="004332AC" w:rsidRDefault="004332AC">
      <w:pPr>
        <w:pStyle w:val="ConsPlusNormal"/>
        <w:spacing w:before="220"/>
        <w:ind w:firstLine="540"/>
        <w:jc w:val="both"/>
      </w:pPr>
      <w:r>
        <w:lastRenderedPageBreak/>
        <w:t>Сложившаяся экологическая ситуация требует координации действий Администрации Волгоградской области, предприятий и организаций в части планирования и реализации мер, направленных на снижение выбросов загрязняющих веществ в атмосферу и обеспечение требуемого качества атмосферного воздуха.</w:t>
      </w:r>
    </w:p>
    <w:p w:rsidR="004332AC" w:rsidRDefault="004332AC">
      <w:pPr>
        <w:pStyle w:val="ConsPlusNormal"/>
        <w:jc w:val="both"/>
      </w:pPr>
      <w:r>
        <w:t xml:space="preserve">(в ред. </w:t>
      </w:r>
      <w:hyperlink r:id="rId275" w:history="1">
        <w:r>
          <w:rPr>
            <w:color w:val="0000FF"/>
          </w:rPr>
          <w:t>постановления</w:t>
        </w:r>
      </w:hyperlink>
      <w:r>
        <w:t xml:space="preserve"> Администрации Волгоградской обл. от 24.08.2015 N 486-п)</w:t>
      </w:r>
    </w:p>
    <w:p w:rsidR="004332AC" w:rsidRDefault="004332AC">
      <w:pPr>
        <w:pStyle w:val="ConsPlusNormal"/>
        <w:spacing w:before="220"/>
        <w:ind w:firstLine="540"/>
        <w:jc w:val="both"/>
      </w:pPr>
      <w:r>
        <w:t>Необходимо отметить, что существуют внешние и внутренние факторы (риски), наступление которых может повлечь за собой снижение показателей реализации подпрограммы.</w:t>
      </w:r>
    </w:p>
    <w:p w:rsidR="004332AC" w:rsidRDefault="004332AC">
      <w:pPr>
        <w:pStyle w:val="ConsPlusNormal"/>
        <w:spacing w:before="220"/>
        <w:ind w:firstLine="540"/>
        <w:jc w:val="both"/>
      </w:pPr>
      <w:r>
        <w:t>Возможными внешними факторами (рисками) реализации государственной программы может являться внесение изменений в федеральное законодательство. Кроме того, возможными внутренними рисками при реализации подпрограммы являются отсутствие финансирования или неполное финансирование из различных источников, предусмотренных подпрограммой.</w:t>
      </w:r>
    </w:p>
    <w:p w:rsidR="004332AC" w:rsidRDefault="004332AC">
      <w:pPr>
        <w:pStyle w:val="ConsPlusNormal"/>
        <w:spacing w:before="220"/>
        <w:ind w:firstLine="540"/>
        <w:jc w:val="both"/>
      </w:pPr>
      <w:r>
        <w:t>В целях минимизации рисков в процессе реализации подпрограммы предусматривается мониторинг выполнения подпрограммы и перераспределение объемов финансирования в зависимости от динамики и темпов достижения поставленной цели, изменений во внешней среде, а также разработка дополнительных мероприятий.</w:t>
      </w:r>
    </w:p>
    <w:p w:rsidR="004332AC" w:rsidRDefault="004332AC">
      <w:pPr>
        <w:pStyle w:val="ConsPlusNormal"/>
        <w:jc w:val="both"/>
      </w:pPr>
    </w:p>
    <w:p w:rsidR="004332AC" w:rsidRDefault="004332AC">
      <w:pPr>
        <w:pStyle w:val="ConsPlusNormal"/>
        <w:jc w:val="center"/>
        <w:outlineLvl w:val="2"/>
      </w:pPr>
      <w:r>
        <w:t>2. Цель, задачи, сроки и этапы реализации подпрограммы</w:t>
      </w:r>
    </w:p>
    <w:p w:rsidR="004332AC" w:rsidRDefault="004332AC">
      <w:pPr>
        <w:pStyle w:val="ConsPlusNormal"/>
        <w:jc w:val="both"/>
      </w:pPr>
    </w:p>
    <w:p w:rsidR="004332AC" w:rsidRDefault="004332AC">
      <w:pPr>
        <w:pStyle w:val="ConsPlusNormal"/>
        <w:ind w:firstLine="540"/>
        <w:jc w:val="both"/>
      </w:pPr>
      <w:r>
        <w:t>Цель подпрограммы - улучшение качества атмосферного воздуха.</w:t>
      </w:r>
    </w:p>
    <w:p w:rsidR="004332AC" w:rsidRDefault="004332AC">
      <w:pPr>
        <w:pStyle w:val="ConsPlusNormal"/>
        <w:spacing w:before="220"/>
        <w:ind w:firstLine="540"/>
        <w:jc w:val="both"/>
      </w:pPr>
      <w:r>
        <w:t>Задачи подпрограммы:</w:t>
      </w:r>
    </w:p>
    <w:p w:rsidR="004332AC" w:rsidRDefault="004332AC">
      <w:pPr>
        <w:pStyle w:val="ConsPlusNormal"/>
        <w:spacing w:before="220"/>
        <w:ind w:firstLine="540"/>
        <w:jc w:val="both"/>
      </w:pPr>
      <w:r>
        <w:t>внедрение системы нормирования негативного воздействия на атмосферный воздух;</w:t>
      </w:r>
    </w:p>
    <w:p w:rsidR="004332AC" w:rsidRDefault="004332AC">
      <w:pPr>
        <w:pStyle w:val="ConsPlusNormal"/>
        <w:spacing w:before="220"/>
        <w:ind w:firstLine="540"/>
        <w:jc w:val="both"/>
      </w:pPr>
      <w:r>
        <w:t>создание программного комплекса оценки качества атмосферного воздуха;</w:t>
      </w:r>
    </w:p>
    <w:p w:rsidR="004332AC" w:rsidRDefault="004332AC">
      <w:pPr>
        <w:pStyle w:val="ConsPlusNormal"/>
        <w:spacing w:before="220"/>
        <w:ind w:firstLine="540"/>
        <w:jc w:val="both"/>
      </w:pPr>
      <w:r>
        <w:t>снижение выбросов вредных (загрязняющих) веществ от стационарных источников (промышленных предприятий);</w:t>
      </w:r>
    </w:p>
    <w:p w:rsidR="004332AC" w:rsidRDefault="004332AC">
      <w:pPr>
        <w:pStyle w:val="ConsPlusNormal"/>
        <w:spacing w:before="220"/>
        <w:ind w:firstLine="540"/>
        <w:jc w:val="both"/>
      </w:pPr>
      <w:r>
        <w:t>предотвращение воздействия выбросов вредных (загрязняющих) веществ на атмосферный воздух.</w:t>
      </w:r>
    </w:p>
    <w:p w:rsidR="004332AC" w:rsidRDefault="004332AC">
      <w:pPr>
        <w:pStyle w:val="ConsPlusNormal"/>
        <w:spacing w:before="220"/>
        <w:ind w:firstLine="540"/>
        <w:jc w:val="both"/>
      </w:pPr>
      <w:r>
        <w:t>Подпрограмма реализуется в один этап и рассчитана на 2014 - 2020 годы.</w:t>
      </w:r>
    </w:p>
    <w:p w:rsidR="004332AC" w:rsidRDefault="004332AC">
      <w:pPr>
        <w:pStyle w:val="ConsPlusNormal"/>
        <w:jc w:val="both"/>
      </w:pPr>
    </w:p>
    <w:p w:rsidR="004332AC" w:rsidRDefault="004332AC">
      <w:pPr>
        <w:pStyle w:val="ConsPlusNormal"/>
        <w:jc w:val="center"/>
        <w:outlineLvl w:val="2"/>
      </w:pPr>
      <w:r>
        <w:t>3. Целевые показатели достижения цели и решения задач,</w:t>
      </w:r>
    </w:p>
    <w:p w:rsidR="004332AC" w:rsidRDefault="004332AC">
      <w:pPr>
        <w:pStyle w:val="ConsPlusNormal"/>
        <w:jc w:val="center"/>
      </w:pPr>
      <w:r>
        <w:t>основные ожидаемые конечные результаты подпрограммы</w:t>
      </w:r>
    </w:p>
    <w:p w:rsidR="004332AC" w:rsidRDefault="004332AC">
      <w:pPr>
        <w:pStyle w:val="ConsPlusNormal"/>
        <w:jc w:val="both"/>
      </w:pPr>
    </w:p>
    <w:p w:rsidR="004332AC" w:rsidRDefault="004332AC">
      <w:pPr>
        <w:pStyle w:val="ConsPlusNormal"/>
        <w:ind w:firstLine="540"/>
        <w:jc w:val="both"/>
      </w:pPr>
      <w:r>
        <w:t>Целевыми показателями достижения цели и решения задач, ожидаемыми конечными результатами подпрограммы являются:</w:t>
      </w:r>
    </w:p>
    <w:p w:rsidR="004332AC" w:rsidRDefault="004332AC">
      <w:pPr>
        <w:pStyle w:val="ConsPlusNormal"/>
        <w:spacing w:before="220"/>
        <w:ind w:firstLine="540"/>
        <w:jc w:val="both"/>
      </w:pPr>
      <w:r>
        <w:t>разработка не менее 2 сводных томов предельно допустимых выбросов в атмосферный воздух для городов области;</w:t>
      </w:r>
    </w:p>
    <w:p w:rsidR="004332AC" w:rsidRDefault="004332AC">
      <w:pPr>
        <w:pStyle w:val="ConsPlusNormal"/>
        <w:jc w:val="both"/>
      </w:pPr>
      <w:r>
        <w:t xml:space="preserve">(в ред. </w:t>
      </w:r>
      <w:hyperlink r:id="rId276" w:history="1">
        <w:r>
          <w:rPr>
            <w:color w:val="0000FF"/>
          </w:rPr>
          <w:t>постановления</w:t>
        </w:r>
      </w:hyperlink>
      <w:r>
        <w:t xml:space="preserve"> Администрации Волгоградской обл. от 15.02.2017 N 78-п)</w:t>
      </w:r>
    </w:p>
    <w:p w:rsidR="004332AC" w:rsidRDefault="004332AC">
      <w:pPr>
        <w:pStyle w:val="ConsPlusNormal"/>
        <w:spacing w:before="220"/>
        <w:ind w:firstLine="540"/>
        <w:jc w:val="both"/>
      </w:pPr>
      <w:r>
        <w:t>создание программного комплекса оценки качества атмосферного воздуха;</w:t>
      </w:r>
    </w:p>
    <w:p w:rsidR="004332AC" w:rsidRDefault="004332AC">
      <w:pPr>
        <w:pStyle w:val="ConsPlusNormal"/>
        <w:spacing w:before="220"/>
        <w:ind w:firstLine="540"/>
        <w:jc w:val="both"/>
      </w:pPr>
      <w:r>
        <w:t>доля уловленных и обезвреженных загрязняющих атмосферный воздух веществ от общего количества отходящих загрязняющих веществ от стационарных источников, расположенных на территории Волгоградской области, - 62 процента.</w:t>
      </w:r>
    </w:p>
    <w:p w:rsidR="004332AC" w:rsidRDefault="004332AC">
      <w:pPr>
        <w:pStyle w:val="ConsPlusNormal"/>
        <w:jc w:val="both"/>
      </w:pPr>
      <w:r>
        <w:t xml:space="preserve">(в ред. </w:t>
      </w:r>
      <w:hyperlink r:id="rId277" w:history="1">
        <w:r>
          <w:rPr>
            <w:color w:val="0000FF"/>
          </w:rPr>
          <w:t>постановления</w:t>
        </w:r>
      </w:hyperlink>
      <w:r>
        <w:t xml:space="preserve"> Администрации Волгоградской обл. от 15.02.2017 N 78-п)</w:t>
      </w:r>
    </w:p>
    <w:p w:rsidR="004332AC" w:rsidRDefault="004332AC">
      <w:pPr>
        <w:pStyle w:val="ConsPlusNormal"/>
        <w:spacing w:before="220"/>
        <w:ind w:firstLine="540"/>
        <w:jc w:val="both"/>
      </w:pPr>
      <w:r>
        <w:t xml:space="preserve">Целевые показатели и ожидаемые результаты подпрограммы представлены в </w:t>
      </w:r>
      <w:hyperlink w:anchor="P3188" w:history="1">
        <w:r>
          <w:rPr>
            <w:color w:val="0000FF"/>
          </w:rPr>
          <w:t>приложении 1</w:t>
        </w:r>
      </w:hyperlink>
      <w:r>
        <w:t xml:space="preserve"> к государственной программе.</w:t>
      </w:r>
    </w:p>
    <w:p w:rsidR="004332AC" w:rsidRDefault="004332AC">
      <w:pPr>
        <w:pStyle w:val="ConsPlusNormal"/>
        <w:spacing w:before="220"/>
        <w:ind w:firstLine="540"/>
        <w:jc w:val="both"/>
      </w:pPr>
      <w:hyperlink w:anchor="P4235" w:history="1">
        <w:r>
          <w:rPr>
            <w:color w:val="0000FF"/>
          </w:rPr>
          <w:t>Методика</w:t>
        </w:r>
      </w:hyperlink>
      <w:r>
        <w:t xml:space="preserve"> расчета целевых показателей подпрограммы представлена в приложении 2 к государственной программе.</w:t>
      </w:r>
    </w:p>
    <w:p w:rsidR="004332AC" w:rsidRDefault="004332AC">
      <w:pPr>
        <w:pStyle w:val="ConsPlusNormal"/>
        <w:jc w:val="both"/>
      </w:pPr>
    </w:p>
    <w:p w:rsidR="004332AC" w:rsidRDefault="004332AC">
      <w:pPr>
        <w:pStyle w:val="ConsPlusNormal"/>
        <w:jc w:val="center"/>
        <w:outlineLvl w:val="2"/>
      </w:pPr>
      <w:r>
        <w:t xml:space="preserve">4. Обобщенная характеристика </w:t>
      </w:r>
      <w:proofErr w:type="gramStart"/>
      <w:r>
        <w:t>основных</w:t>
      </w:r>
      <w:proofErr w:type="gramEnd"/>
    </w:p>
    <w:p w:rsidR="004332AC" w:rsidRDefault="004332AC">
      <w:pPr>
        <w:pStyle w:val="ConsPlusNormal"/>
        <w:jc w:val="center"/>
      </w:pPr>
      <w:r>
        <w:t>мероприятий подпрограммы</w:t>
      </w:r>
    </w:p>
    <w:p w:rsidR="004332AC" w:rsidRDefault="004332AC">
      <w:pPr>
        <w:pStyle w:val="ConsPlusNormal"/>
        <w:jc w:val="center"/>
      </w:pPr>
      <w:proofErr w:type="gramStart"/>
      <w:r>
        <w:t xml:space="preserve">(в ред. </w:t>
      </w:r>
      <w:hyperlink r:id="rId278" w:history="1">
        <w:r>
          <w:rPr>
            <w:color w:val="0000FF"/>
          </w:rPr>
          <w:t>постановления</w:t>
        </w:r>
      </w:hyperlink>
      <w:r>
        <w:t xml:space="preserve"> Администрации Волгоградской обл.</w:t>
      </w:r>
      <w:proofErr w:type="gramEnd"/>
    </w:p>
    <w:p w:rsidR="004332AC" w:rsidRDefault="004332AC">
      <w:pPr>
        <w:pStyle w:val="ConsPlusNormal"/>
        <w:jc w:val="center"/>
      </w:pPr>
      <w:r>
        <w:t>от 14.12.2015 N 766-п)</w:t>
      </w:r>
    </w:p>
    <w:p w:rsidR="004332AC" w:rsidRDefault="004332AC">
      <w:pPr>
        <w:pStyle w:val="ConsPlusNormal"/>
        <w:jc w:val="both"/>
      </w:pPr>
    </w:p>
    <w:p w:rsidR="004332AC" w:rsidRDefault="004332AC">
      <w:pPr>
        <w:pStyle w:val="ConsPlusNormal"/>
        <w:ind w:firstLine="540"/>
        <w:jc w:val="both"/>
      </w:pPr>
      <w:r>
        <w:t>В рамках реализации основного мероприятия "Снижение негативного воздействия на атмосферный воздух" предусмотрены:</w:t>
      </w:r>
    </w:p>
    <w:p w:rsidR="004332AC" w:rsidRDefault="004332AC">
      <w:pPr>
        <w:pStyle w:val="ConsPlusNormal"/>
        <w:spacing w:before="220"/>
        <w:ind w:firstLine="540"/>
        <w:jc w:val="both"/>
      </w:pPr>
      <w:r>
        <w:t>разработка сводных томов предельно допустимых выбросов в атмосферный воздух для городов Волгоградской области;</w:t>
      </w:r>
    </w:p>
    <w:p w:rsidR="004332AC" w:rsidRDefault="004332AC">
      <w:pPr>
        <w:pStyle w:val="ConsPlusNormal"/>
        <w:spacing w:before="220"/>
        <w:ind w:firstLine="540"/>
        <w:jc w:val="both"/>
      </w:pPr>
      <w:r>
        <w:t>оценка качества атмосферного воздуха;</w:t>
      </w:r>
    </w:p>
    <w:p w:rsidR="004332AC" w:rsidRDefault="004332AC">
      <w:pPr>
        <w:pStyle w:val="ConsPlusNormal"/>
        <w:spacing w:before="220"/>
        <w:ind w:firstLine="540"/>
        <w:jc w:val="both"/>
      </w:pPr>
      <w:proofErr w:type="spellStart"/>
      <w:proofErr w:type="gramStart"/>
      <w:r>
        <w:t>воздухоохранные</w:t>
      </w:r>
      <w:proofErr w:type="spellEnd"/>
      <w:r>
        <w:t xml:space="preserve"> мероприятия, проводимые предприятиями Волгоградской области, направленные на снижение выбросов загрязняющих веществ в атмосферу и обеспечение требуемого качества атмосферного воздуха, на следующих предприятиях Волгоградской области: акционерное общество "Газпром-Кран", акционерное общество "Каустик", акционерное общество "Волжский завод асбестовых технических изделий", открытое акционерное общество "Волжский абразивный завод", акционерное общество "</w:t>
      </w:r>
      <w:proofErr w:type="spellStart"/>
      <w:r>
        <w:t>Себряковцемент</w:t>
      </w:r>
      <w:proofErr w:type="spellEnd"/>
      <w:r>
        <w:t>", общество с ограниченной ответственностью "ЛУКОЙЛ-</w:t>
      </w:r>
      <w:proofErr w:type="spellStart"/>
      <w:r>
        <w:t>Волгограднефтепереработка</w:t>
      </w:r>
      <w:proofErr w:type="spellEnd"/>
      <w:r>
        <w:t>", общество с ограниченной ответственностью "Волгоградский элеватор", филиал публичного</w:t>
      </w:r>
      <w:proofErr w:type="gramEnd"/>
      <w:r>
        <w:t xml:space="preserve"> </w:t>
      </w:r>
      <w:proofErr w:type="gramStart"/>
      <w:r>
        <w:t xml:space="preserve">акционерного общества "Федеральная гидрогенерирующая компания - </w:t>
      </w:r>
      <w:proofErr w:type="spellStart"/>
      <w:r>
        <w:t>РусГидро</w:t>
      </w:r>
      <w:proofErr w:type="spellEnd"/>
      <w:r>
        <w:t xml:space="preserve">" - "Волжская ГЭС", общество с ограниченной ответственностью "ЛУКОЙЛ-Волгоградэнерго" (филиалы Волгоградская ГРЭС, Волгоградская ТЭЦ-2), акционерное общество "Федеральный научно-производственный центр "Титан-Баррикады", общество с ограниченной ответственностью "Газпром </w:t>
      </w:r>
      <w:proofErr w:type="spellStart"/>
      <w:r>
        <w:t>трансгаз</w:t>
      </w:r>
      <w:proofErr w:type="spellEnd"/>
      <w:r>
        <w:t xml:space="preserve"> Волгоград", акционерное общество "</w:t>
      </w:r>
      <w:proofErr w:type="spellStart"/>
      <w:r>
        <w:t>Редаелли</w:t>
      </w:r>
      <w:proofErr w:type="spellEnd"/>
      <w:r>
        <w:t xml:space="preserve"> ССМ" филиал Волгоградский, открытое акционерное общество "Волгоградский керамический завод", публичное акционерное общество "Волжский оргсинтез", общество с ограниченной ответственностью "Волгоградская машиностроительная компания "</w:t>
      </w:r>
      <w:proofErr w:type="spellStart"/>
      <w:r>
        <w:t>ВгТЗ</w:t>
      </w:r>
      <w:proofErr w:type="spellEnd"/>
      <w:r>
        <w:t>", общество с ограниченной ответственностью</w:t>
      </w:r>
      <w:proofErr w:type="gramEnd"/>
      <w:r>
        <w:t xml:space="preserve"> "</w:t>
      </w:r>
      <w:proofErr w:type="spellStart"/>
      <w:r>
        <w:t>Омсктехуглерод</w:t>
      </w:r>
      <w:proofErr w:type="spellEnd"/>
      <w:r>
        <w:t>" (Волгоградский филиал), акционерное общество "Волгоградский металлургический комбинат "Красный Октябрь", открытое акционерное общество "Курганский машиностроительный завод" (ОСП "ВМК КМЗ" в Волгограде), акционерное общество "Волтайр-Пром", общество с ограниченной ответственностью "</w:t>
      </w:r>
      <w:proofErr w:type="spellStart"/>
      <w:r>
        <w:t>Экотон</w:t>
      </w:r>
      <w:proofErr w:type="spellEnd"/>
      <w:r>
        <w:t>", общество с ограниченной ответственностью "</w:t>
      </w:r>
      <w:proofErr w:type="spellStart"/>
      <w:r>
        <w:t>Зирекс</w:t>
      </w:r>
      <w:proofErr w:type="spellEnd"/>
      <w:r>
        <w:t>", открытое акционерное общество "ЕПК Волжский", открытое акционерное общество "</w:t>
      </w:r>
      <w:proofErr w:type="spellStart"/>
      <w:r>
        <w:t>Волгограднефтемаш</w:t>
      </w:r>
      <w:proofErr w:type="spellEnd"/>
      <w:r>
        <w:t>".</w:t>
      </w:r>
    </w:p>
    <w:p w:rsidR="004332AC" w:rsidRDefault="004332AC">
      <w:pPr>
        <w:pStyle w:val="ConsPlusNormal"/>
        <w:jc w:val="both"/>
      </w:pPr>
      <w:r>
        <w:t xml:space="preserve">(в ред. </w:t>
      </w:r>
      <w:hyperlink r:id="rId279" w:history="1">
        <w:r>
          <w:rPr>
            <w:color w:val="0000FF"/>
          </w:rPr>
          <w:t>постановления</w:t>
        </w:r>
      </w:hyperlink>
      <w:r>
        <w:t xml:space="preserve"> Администрации Волгоградской обл. от 15.12.2016 N 687-п)</w:t>
      </w:r>
    </w:p>
    <w:p w:rsidR="004332AC" w:rsidRDefault="004332AC">
      <w:pPr>
        <w:pStyle w:val="ConsPlusNormal"/>
        <w:spacing w:before="220"/>
        <w:ind w:firstLine="540"/>
        <w:jc w:val="both"/>
      </w:pPr>
      <w:hyperlink w:anchor="P4518" w:history="1">
        <w:r>
          <w:rPr>
            <w:color w:val="0000FF"/>
          </w:rPr>
          <w:t>Перечень</w:t>
        </w:r>
      </w:hyperlink>
      <w:r>
        <w:t xml:space="preserve"> основных мероприятий, реализуемых в рамках подпрограммы, представлен в приложении 3 к государственной программе.</w:t>
      </w:r>
    </w:p>
    <w:p w:rsidR="004332AC" w:rsidRDefault="004332AC">
      <w:pPr>
        <w:pStyle w:val="ConsPlusNormal"/>
        <w:jc w:val="both"/>
      </w:pPr>
    </w:p>
    <w:p w:rsidR="004332AC" w:rsidRDefault="004332AC">
      <w:pPr>
        <w:pStyle w:val="ConsPlusNormal"/>
        <w:jc w:val="center"/>
        <w:outlineLvl w:val="2"/>
      </w:pPr>
      <w:r>
        <w:t>5. Прогноз сводных целевых показателей государственных</w:t>
      </w:r>
    </w:p>
    <w:p w:rsidR="004332AC" w:rsidRDefault="004332AC">
      <w:pPr>
        <w:pStyle w:val="ConsPlusNormal"/>
        <w:jc w:val="center"/>
      </w:pPr>
      <w:r>
        <w:t>заданий в рамках реализации подпрограммы</w:t>
      </w:r>
    </w:p>
    <w:p w:rsidR="004332AC" w:rsidRDefault="004332AC">
      <w:pPr>
        <w:pStyle w:val="ConsPlusNormal"/>
        <w:jc w:val="both"/>
      </w:pPr>
    </w:p>
    <w:p w:rsidR="004332AC" w:rsidRDefault="004332AC">
      <w:pPr>
        <w:pStyle w:val="ConsPlusNormal"/>
        <w:ind w:firstLine="540"/>
        <w:jc w:val="both"/>
      </w:pPr>
      <w:r>
        <w:t>Выполнение государственных заданий в рамках реализации подпрограммы не предусмотрено.</w:t>
      </w:r>
    </w:p>
    <w:p w:rsidR="004332AC" w:rsidRDefault="004332AC">
      <w:pPr>
        <w:pStyle w:val="ConsPlusNormal"/>
        <w:jc w:val="both"/>
      </w:pPr>
    </w:p>
    <w:p w:rsidR="004332AC" w:rsidRDefault="004332AC">
      <w:pPr>
        <w:pStyle w:val="ConsPlusNormal"/>
        <w:jc w:val="center"/>
        <w:outlineLvl w:val="2"/>
      </w:pPr>
      <w:r>
        <w:t xml:space="preserve">6. Обоснование объема финансовых ресурсов, необходимых </w:t>
      </w:r>
      <w:proofErr w:type="gramStart"/>
      <w:r>
        <w:t>для</w:t>
      </w:r>
      <w:proofErr w:type="gramEnd"/>
    </w:p>
    <w:p w:rsidR="004332AC" w:rsidRDefault="004332AC">
      <w:pPr>
        <w:pStyle w:val="ConsPlusNormal"/>
        <w:jc w:val="center"/>
      </w:pPr>
      <w:r>
        <w:t>реализации подпрограммы</w:t>
      </w:r>
    </w:p>
    <w:p w:rsidR="004332AC" w:rsidRDefault="004332AC">
      <w:pPr>
        <w:pStyle w:val="ConsPlusNormal"/>
        <w:jc w:val="both"/>
      </w:pPr>
    </w:p>
    <w:p w:rsidR="004332AC" w:rsidRDefault="004332AC">
      <w:pPr>
        <w:pStyle w:val="ConsPlusNormal"/>
        <w:ind w:firstLine="540"/>
        <w:jc w:val="both"/>
      </w:pPr>
      <w:r>
        <w:t>Общий объем финансирования составит 6057286,7 тыс. рублей, из них по годам и источникам финансирования:</w:t>
      </w:r>
    </w:p>
    <w:p w:rsidR="004332AC" w:rsidRDefault="004332AC">
      <w:pPr>
        <w:pStyle w:val="ConsPlusNormal"/>
        <w:jc w:val="both"/>
      </w:pPr>
      <w:r>
        <w:t xml:space="preserve">(в ред. </w:t>
      </w:r>
      <w:hyperlink r:id="rId280" w:history="1">
        <w:r>
          <w:rPr>
            <w:color w:val="0000FF"/>
          </w:rPr>
          <w:t>постановления</w:t>
        </w:r>
      </w:hyperlink>
      <w:r>
        <w:t xml:space="preserve"> Администрации Волгоградской обл. от 27.12.2017 N 699-п)</w:t>
      </w:r>
    </w:p>
    <w:p w:rsidR="004332AC" w:rsidRDefault="004332AC">
      <w:pPr>
        <w:pStyle w:val="ConsPlusNormal"/>
        <w:spacing w:before="220"/>
        <w:ind w:firstLine="540"/>
        <w:jc w:val="both"/>
      </w:pPr>
      <w:r>
        <w:lastRenderedPageBreak/>
        <w:t>а) средства областного бюджета - 2951,5 тыс. рублей, в том числе:</w:t>
      </w:r>
    </w:p>
    <w:p w:rsidR="004332AC" w:rsidRDefault="004332AC">
      <w:pPr>
        <w:pStyle w:val="ConsPlusNormal"/>
        <w:spacing w:before="220"/>
        <w:ind w:firstLine="540"/>
        <w:jc w:val="both"/>
      </w:pPr>
      <w:r>
        <w:t>2014 год - 500,00 тыс. рублей;</w:t>
      </w:r>
    </w:p>
    <w:p w:rsidR="004332AC" w:rsidRDefault="004332AC">
      <w:pPr>
        <w:pStyle w:val="ConsPlusNormal"/>
        <w:spacing w:before="220"/>
        <w:ind w:firstLine="540"/>
        <w:jc w:val="both"/>
      </w:pPr>
      <w:r>
        <w:t>2015 год - 54,00 тыс. рублей;</w:t>
      </w:r>
    </w:p>
    <w:p w:rsidR="004332AC" w:rsidRDefault="004332AC">
      <w:pPr>
        <w:pStyle w:val="ConsPlusNormal"/>
        <w:spacing w:before="220"/>
        <w:ind w:firstLine="540"/>
        <w:jc w:val="both"/>
      </w:pPr>
      <w:r>
        <w:t>2016 год - 37,5 тыс. рублей;</w:t>
      </w:r>
    </w:p>
    <w:p w:rsidR="004332AC" w:rsidRDefault="004332AC">
      <w:pPr>
        <w:pStyle w:val="ConsPlusNormal"/>
        <w:spacing w:before="220"/>
        <w:ind w:firstLine="540"/>
        <w:jc w:val="both"/>
      </w:pPr>
      <w:r>
        <w:t>2020 год - 2360,0 тыс. рублей;</w:t>
      </w:r>
    </w:p>
    <w:p w:rsidR="004332AC" w:rsidRDefault="004332AC">
      <w:pPr>
        <w:pStyle w:val="ConsPlusNormal"/>
        <w:jc w:val="both"/>
      </w:pPr>
      <w:r>
        <w:t xml:space="preserve">(в ред. </w:t>
      </w:r>
      <w:hyperlink r:id="rId281" w:history="1">
        <w:r>
          <w:rPr>
            <w:color w:val="0000FF"/>
          </w:rPr>
          <w:t>постановления</w:t>
        </w:r>
      </w:hyperlink>
      <w:r>
        <w:t xml:space="preserve"> Администрации Волгоградской обл. от 27.12.2017 N 699-п)</w:t>
      </w:r>
    </w:p>
    <w:p w:rsidR="004332AC" w:rsidRDefault="004332AC">
      <w:pPr>
        <w:pStyle w:val="ConsPlusNormal"/>
        <w:spacing w:before="220"/>
        <w:ind w:firstLine="540"/>
        <w:jc w:val="both"/>
      </w:pPr>
      <w:r>
        <w:t>б) средства внебюджетных источников - 6054335,2 тыс. рублей, в том числе:</w:t>
      </w:r>
    </w:p>
    <w:p w:rsidR="004332AC" w:rsidRDefault="004332AC">
      <w:pPr>
        <w:pStyle w:val="ConsPlusNormal"/>
        <w:spacing w:before="220"/>
        <w:ind w:firstLine="540"/>
        <w:jc w:val="both"/>
      </w:pPr>
      <w:r>
        <w:t>2014 год - 517968,00 тыс. рублей;</w:t>
      </w:r>
    </w:p>
    <w:p w:rsidR="004332AC" w:rsidRDefault="004332AC">
      <w:pPr>
        <w:pStyle w:val="ConsPlusNormal"/>
        <w:spacing w:before="220"/>
        <w:ind w:firstLine="540"/>
        <w:jc w:val="both"/>
      </w:pPr>
      <w:r>
        <w:t>2015 год - 92250,40 тыс. рублей;</w:t>
      </w:r>
    </w:p>
    <w:p w:rsidR="004332AC" w:rsidRDefault="004332AC">
      <w:pPr>
        <w:pStyle w:val="ConsPlusNormal"/>
        <w:spacing w:before="220"/>
        <w:ind w:firstLine="540"/>
        <w:jc w:val="both"/>
      </w:pPr>
      <w:r>
        <w:t>2016 год - 1509264,8 тыс. рублей;</w:t>
      </w:r>
    </w:p>
    <w:p w:rsidR="004332AC" w:rsidRDefault="004332AC">
      <w:pPr>
        <w:pStyle w:val="ConsPlusNormal"/>
        <w:spacing w:before="220"/>
        <w:ind w:firstLine="540"/>
        <w:jc w:val="both"/>
      </w:pPr>
      <w:r>
        <w:t>2017 год - 70000,0 тыс. рублей;</w:t>
      </w:r>
    </w:p>
    <w:p w:rsidR="004332AC" w:rsidRDefault="004332AC">
      <w:pPr>
        <w:pStyle w:val="ConsPlusNormal"/>
        <w:spacing w:before="220"/>
        <w:ind w:firstLine="540"/>
        <w:jc w:val="both"/>
      </w:pPr>
      <w:r>
        <w:t>2018 год - 2129401,0 тыс. рублей;</w:t>
      </w:r>
    </w:p>
    <w:p w:rsidR="004332AC" w:rsidRDefault="004332AC">
      <w:pPr>
        <w:pStyle w:val="ConsPlusNormal"/>
        <w:spacing w:before="220"/>
        <w:ind w:firstLine="540"/>
        <w:jc w:val="both"/>
      </w:pPr>
      <w:r>
        <w:t>2019 год - 1020829,0 тыс. рублей;</w:t>
      </w:r>
    </w:p>
    <w:p w:rsidR="004332AC" w:rsidRDefault="004332AC">
      <w:pPr>
        <w:pStyle w:val="ConsPlusNormal"/>
        <w:spacing w:before="220"/>
        <w:ind w:firstLine="540"/>
        <w:jc w:val="both"/>
      </w:pPr>
      <w:r>
        <w:t>2020 год - 714622,0 тыс. рублей.</w:t>
      </w:r>
    </w:p>
    <w:p w:rsidR="004332AC" w:rsidRDefault="004332AC">
      <w:pPr>
        <w:pStyle w:val="ConsPlusNormal"/>
        <w:jc w:val="both"/>
      </w:pPr>
      <w:r>
        <w:t xml:space="preserve">(в ред. </w:t>
      </w:r>
      <w:hyperlink r:id="rId282" w:history="1">
        <w:r>
          <w:rPr>
            <w:color w:val="0000FF"/>
          </w:rPr>
          <w:t>постановления</w:t>
        </w:r>
      </w:hyperlink>
      <w:r>
        <w:t xml:space="preserve"> Администрации Волгоградской обл. от 27.12.2017 N 699-п)</w:t>
      </w:r>
    </w:p>
    <w:p w:rsidR="004332AC" w:rsidRDefault="004332AC">
      <w:pPr>
        <w:pStyle w:val="ConsPlusNormal"/>
        <w:spacing w:before="220"/>
        <w:ind w:firstLine="540"/>
        <w:jc w:val="both"/>
      </w:pPr>
      <w:r>
        <w:t>Прогнозная оценка расходов внебюджетных сре</w:t>
      </w:r>
      <w:proofErr w:type="gramStart"/>
      <w:r>
        <w:t>дств пр</w:t>
      </w:r>
      <w:proofErr w:type="gramEnd"/>
      <w:r>
        <w:t xml:space="preserve">оведена на основании сведений, представленных предприятиями, планируемых на реализацию </w:t>
      </w:r>
      <w:proofErr w:type="spellStart"/>
      <w:r>
        <w:t>воздухоохранных</w:t>
      </w:r>
      <w:proofErr w:type="spellEnd"/>
      <w:r>
        <w:t xml:space="preserve"> мероприятий в период реализации подпрограммы.</w:t>
      </w:r>
    </w:p>
    <w:p w:rsidR="004332AC" w:rsidRDefault="004332AC">
      <w:pPr>
        <w:pStyle w:val="ConsPlusNormal"/>
        <w:spacing w:before="220"/>
        <w:ind w:firstLine="540"/>
        <w:jc w:val="both"/>
      </w:pPr>
      <w:proofErr w:type="gramStart"/>
      <w:r>
        <w:t xml:space="preserve">Выполнение мероприятий подпрограммы будет способствовать реализации на территории Волгоградской области </w:t>
      </w:r>
      <w:hyperlink r:id="rId283" w:history="1">
        <w:r>
          <w:rPr>
            <w:color w:val="0000FF"/>
          </w:rPr>
          <w:t>Основ</w:t>
        </w:r>
      </w:hyperlink>
      <w:r>
        <w:t xml:space="preserve"> государственной политики в области экологического развития Российской Федерации на период до 2030 года, утвержденных Президентом Российской Федерации 30 апреля 2012 г., и государственной </w:t>
      </w:r>
      <w:hyperlink r:id="rId284" w:history="1">
        <w:r>
          <w:rPr>
            <w:color w:val="0000FF"/>
          </w:rPr>
          <w:t>программы</w:t>
        </w:r>
      </w:hyperlink>
      <w:r>
        <w:t xml:space="preserve"> Российской Федерации "Охрана окружающей среды" на 2012 - 2020 годы, утвержденной постановлением Правительства Российской Федерации от 15 апреля 2014 г. N 326, созданию в регионе устойчивой</w:t>
      </w:r>
      <w:proofErr w:type="gramEnd"/>
      <w:r>
        <w:t xml:space="preserve"> тенденции к снижению выбросов загрязняющих веществ в атмосферу от стационарных и передвижных источников.</w:t>
      </w:r>
    </w:p>
    <w:p w:rsidR="004332AC" w:rsidRDefault="004332AC">
      <w:pPr>
        <w:pStyle w:val="ConsPlusNormal"/>
        <w:jc w:val="both"/>
      </w:pPr>
      <w:r>
        <w:t xml:space="preserve">(в ред. </w:t>
      </w:r>
      <w:hyperlink r:id="rId285" w:history="1">
        <w:r>
          <w:rPr>
            <w:color w:val="0000FF"/>
          </w:rPr>
          <w:t>постановления</w:t>
        </w:r>
      </w:hyperlink>
      <w:r>
        <w:t xml:space="preserve"> Администрации Волгоградской обл. от 24.08.2015 N 486-п)</w:t>
      </w:r>
    </w:p>
    <w:p w:rsidR="004332AC" w:rsidRDefault="004332AC">
      <w:pPr>
        <w:pStyle w:val="ConsPlusNormal"/>
        <w:spacing w:before="220"/>
        <w:ind w:firstLine="540"/>
        <w:jc w:val="both"/>
      </w:pPr>
      <w:r>
        <w:t>Стоимость планируемых к выполнению работ за счет средств областного бюджета определена на основании стоимости аналогичных работ, определенной по результатам открытых аукционов в электронной форме и запросов котировок или проработки рынка товаров и услуг с учетом индексов-дефляторов на соответствующие годы.</w:t>
      </w:r>
    </w:p>
    <w:p w:rsidR="004332AC" w:rsidRDefault="004332AC">
      <w:pPr>
        <w:pStyle w:val="ConsPlusNormal"/>
        <w:spacing w:before="220"/>
        <w:ind w:firstLine="540"/>
        <w:jc w:val="both"/>
      </w:pPr>
      <w:r>
        <w:t xml:space="preserve">Ресурсное </w:t>
      </w:r>
      <w:hyperlink w:anchor="P10710" w:history="1">
        <w:r>
          <w:rPr>
            <w:color w:val="0000FF"/>
          </w:rPr>
          <w:t>обеспечение</w:t>
        </w:r>
      </w:hyperlink>
      <w:r>
        <w:t xml:space="preserve"> реализации подпрограммы за счет всех источников финансирования представлено в приложении 5 к государственной программе.</w:t>
      </w:r>
    </w:p>
    <w:p w:rsidR="004332AC" w:rsidRDefault="004332AC">
      <w:pPr>
        <w:pStyle w:val="ConsPlusNormal"/>
        <w:jc w:val="both"/>
      </w:pPr>
    </w:p>
    <w:p w:rsidR="004332AC" w:rsidRDefault="004332AC">
      <w:pPr>
        <w:pStyle w:val="ConsPlusNormal"/>
        <w:jc w:val="center"/>
        <w:outlineLvl w:val="2"/>
      </w:pPr>
      <w:r>
        <w:t>7. Механизмы реализации подпрограммы</w:t>
      </w:r>
    </w:p>
    <w:p w:rsidR="004332AC" w:rsidRDefault="004332AC">
      <w:pPr>
        <w:pStyle w:val="ConsPlusNormal"/>
        <w:jc w:val="both"/>
      </w:pPr>
    </w:p>
    <w:p w:rsidR="004332AC" w:rsidRDefault="004332AC">
      <w:pPr>
        <w:pStyle w:val="ConsPlusNormal"/>
        <w:ind w:firstLine="540"/>
        <w:jc w:val="both"/>
      </w:pPr>
      <w:r>
        <w:t>Для достижения цели подпрограммы предполагается:</w:t>
      </w:r>
    </w:p>
    <w:p w:rsidR="004332AC" w:rsidRDefault="004332AC">
      <w:pPr>
        <w:pStyle w:val="ConsPlusNormal"/>
        <w:spacing w:before="220"/>
        <w:ind w:firstLine="540"/>
        <w:jc w:val="both"/>
      </w:pPr>
      <w:r>
        <w:t xml:space="preserve">дальнейшее оснащение источников выбросов в атмосферный воздух вредных (загрязняющих) веществ высокоэффективными </w:t>
      </w:r>
      <w:proofErr w:type="spellStart"/>
      <w:r>
        <w:t>газопылеулавливающими</w:t>
      </w:r>
      <w:proofErr w:type="spellEnd"/>
      <w:r>
        <w:t xml:space="preserve"> установками;</w:t>
      </w:r>
    </w:p>
    <w:p w:rsidR="004332AC" w:rsidRDefault="004332AC">
      <w:pPr>
        <w:pStyle w:val="ConsPlusNormal"/>
        <w:spacing w:before="220"/>
        <w:ind w:firstLine="540"/>
        <w:jc w:val="both"/>
      </w:pPr>
      <w:r>
        <w:lastRenderedPageBreak/>
        <w:t>плановый перевод автотранспорта региона на экологически чистые виды моторного топлива;</w:t>
      </w:r>
    </w:p>
    <w:p w:rsidR="004332AC" w:rsidRDefault="004332AC">
      <w:pPr>
        <w:pStyle w:val="ConsPlusNormal"/>
        <w:spacing w:before="220"/>
        <w:ind w:firstLine="540"/>
        <w:jc w:val="both"/>
      </w:pPr>
      <w:r>
        <w:t>поэтапная замена устаревшего технологического оборудования на современное, внедрение в производство ресурсосберегающих технологий.</w:t>
      </w:r>
    </w:p>
    <w:p w:rsidR="004332AC" w:rsidRDefault="004332AC">
      <w:pPr>
        <w:pStyle w:val="ConsPlusNormal"/>
        <w:spacing w:before="220"/>
        <w:ind w:firstLine="540"/>
        <w:jc w:val="both"/>
      </w:pPr>
      <w:r>
        <w:t>Для достижения цели подпрограммы предполагается задействовать:</w:t>
      </w:r>
    </w:p>
    <w:p w:rsidR="004332AC" w:rsidRDefault="004332AC">
      <w:pPr>
        <w:pStyle w:val="ConsPlusNormal"/>
        <w:spacing w:before="220"/>
        <w:ind w:firstLine="540"/>
        <w:jc w:val="both"/>
      </w:pPr>
      <w:r>
        <w:t>управленческий механизм, обеспечивающий эффективное управление комплексом мероприятий и межведомственную координацию;</w:t>
      </w:r>
    </w:p>
    <w:p w:rsidR="004332AC" w:rsidRDefault="004332AC">
      <w:pPr>
        <w:pStyle w:val="ConsPlusNormal"/>
        <w:spacing w:before="220"/>
        <w:ind w:firstLine="540"/>
        <w:jc w:val="both"/>
      </w:pPr>
      <w:proofErr w:type="gramStart"/>
      <w:r>
        <w:t xml:space="preserve">экономический и финансовый механизмы, направленные на создание экономически выгодных условий финансирования </w:t>
      </w:r>
      <w:proofErr w:type="spellStart"/>
      <w:r>
        <w:t>воздухоохранных</w:t>
      </w:r>
      <w:proofErr w:type="spellEnd"/>
      <w:r>
        <w:t xml:space="preserve"> программ, проектов и мероприятий предприятиями Волгоградской области, осуществляющими выбросы в атмосферный воздух вредных (загрязняющих) веществ.</w:t>
      </w:r>
      <w:proofErr w:type="gramEnd"/>
    </w:p>
    <w:p w:rsidR="004332AC" w:rsidRDefault="004332AC">
      <w:pPr>
        <w:pStyle w:val="ConsPlusNormal"/>
        <w:spacing w:before="220"/>
        <w:ind w:firstLine="540"/>
        <w:jc w:val="both"/>
      </w:pPr>
      <w:r>
        <w:t>Механизм реализации строится на принципах партнерства, четкого разграничения полномочий и ответственности всех участников.</w:t>
      </w:r>
    </w:p>
    <w:p w:rsidR="004332AC" w:rsidRDefault="004332AC">
      <w:pPr>
        <w:pStyle w:val="ConsPlusNormal"/>
        <w:spacing w:before="220"/>
        <w:ind w:firstLine="540"/>
        <w:jc w:val="both"/>
      </w:pPr>
      <w:r>
        <w:t xml:space="preserve">Мониторинг выполнения </w:t>
      </w:r>
      <w:proofErr w:type="spellStart"/>
      <w:r>
        <w:t>воздухоохранных</w:t>
      </w:r>
      <w:proofErr w:type="spellEnd"/>
      <w:r>
        <w:t xml:space="preserve"> мероприятий предприятиями области осуществляется на основании ежеквартальных отчетов, представляемых предприятиями в адрес ответственного исполнителя подпрограммы.</w:t>
      </w:r>
    </w:p>
    <w:p w:rsidR="004332AC" w:rsidRDefault="004332AC">
      <w:pPr>
        <w:pStyle w:val="ConsPlusNormal"/>
        <w:spacing w:before="220"/>
        <w:ind w:firstLine="540"/>
        <w:jc w:val="both"/>
      </w:pPr>
      <w:r>
        <w:t>Мероприятия, финансируемые за счет средств областного бюджета, будут выполняться юридическими и физическими лицами, осуществляющими поставку товаров, выполнение работ, оказание услуг, необходимых для реализации мероприятий подпрограммы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4332AC" w:rsidRDefault="004332AC">
      <w:pPr>
        <w:pStyle w:val="ConsPlusNormal"/>
        <w:jc w:val="both"/>
      </w:pPr>
    </w:p>
    <w:p w:rsidR="004332AC" w:rsidRDefault="004332AC">
      <w:pPr>
        <w:pStyle w:val="ConsPlusNormal"/>
        <w:jc w:val="center"/>
        <w:outlineLvl w:val="2"/>
      </w:pPr>
      <w:r>
        <w:t>8. Перечень имущества, создаваемого (приобретаемого) в ходе</w:t>
      </w:r>
    </w:p>
    <w:p w:rsidR="004332AC" w:rsidRDefault="004332AC">
      <w:pPr>
        <w:pStyle w:val="ConsPlusNormal"/>
        <w:jc w:val="center"/>
      </w:pPr>
      <w:r>
        <w:t>реализации подпрограммы. Сведения о правах на имущество,</w:t>
      </w:r>
    </w:p>
    <w:p w:rsidR="004332AC" w:rsidRDefault="004332AC">
      <w:pPr>
        <w:pStyle w:val="ConsPlusNormal"/>
        <w:jc w:val="center"/>
      </w:pPr>
      <w:proofErr w:type="gramStart"/>
      <w:r>
        <w:t>создаваемое</w:t>
      </w:r>
      <w:proofErr w:type="gramEnd"/>
      <w:r>
        <w:t xml:space="preserve"> (приобретаемое) в ходе реализации подпрограммы</w:t>
      </w:r>
    </w:p>
    <w:p w:rsidR="004332AC" w:rsidRDefault="004332AC">
      <w:pPr>
        <w:pStyle w:val="ConsPlusNormal"/>
        <w:jc w:val="both"/>
      </w:pPr>
    </w:p>
    <w:p w:rsidR="004332AC" w:rsidRDefault="004332AC">
      <w:pPr>
        <w:pStyle w:val="ConsPlusNormal"/>
        <w:ind w:firstLine="540"/>
        <w:jc w:val="both"/>
      </w:pPr>
      <w:r>
        <w:t>В ходе реализации подпрограммы имущество, создаваемое за счет средств областного бюджетов, учитывается на балансе комитета природных ресурсов, лесного хозяйства и экологии Волгоградской области. Все создаваемое и приобретаемое имущество за счет сре</w:t>
      </w:r>
      <w:proofErr w:type="gramStart"/>
      <w:r>
        <w:t>дств пр</w:t>
      </w:r>
      <w:proofErr w:type="gramEnd"/>
      <w:r>
        <w:t>едприятий будет являться собственностью предприятий.</w:t>
      </w:r>
    </w:p>
    <w:p w:rsidR="004332AC" w:rsidRDefault="004332AC">
      <w:pPr>
        <w:pStyle w:val="ConsPlusNormal"/>
        <w:jc w:val="both"/>
      </w:pPr>
      <w:r>
        <w:t>(</w:t>
      </w:r>
      <w:proofErr w:type="gramStart"/>
      <w:r>
        <w:t>в</w:t>
      </w:r>
      <w:proofErr w:type="gramEnd"/>
      <w:r>
        <w:t xml:space="preserve"> ред. постановлений Администрации Волгоградской обл. от 24.08.2015 </w:t>
      </w:r>
      <w:hyperlink r:id="rId286" w:history="1">
        <w:r>
          <w:rPr>
            <w:color w:val="0000FF"/>
          </w:rPr>
          <w:t>N 486-п</w:t>
        </w:r>
      </w:hyperlink>
      <w:r>
        <w:t xml:space="preserve">, от 27.11.2017 </w:t>
      </w:r>
      <w:hyperlink r:id="rId287" w:history="1">
        <w:r>
          <w:rPr>
            <w:color w:val="0000FF"/>
          </w:rPr>
          <w:t>N 615-п</w:t>
        </w:r>
      </w:hyperlink>
      <w:r>
        <w:t>)</w:t>
      </w:r>
    </w:p>
    <w:p w:rsidR="004332AC" w:rsidRDefault="004332AC">
      <w:pPr>
        <w:pStyle w:val="ConsPlusNormal"/>
        <w:jc w:val="both"/>
      </w:pPr>
    </w:p>
    <w:p w:rsidR="004332AC" w:rsidRDefault="004332AC">
      <w:pPr>
        <w:pStyle w:val="ConsPlusNormal"/>
        <w:jc w:val="center"/>
        <w:outlineLvl w:val="1"/>
      </w:pPr>
      <w:bookmarkStart w:id="6" w:name="P985"/>
      <w:bookmarkEnd w:id="6"/>
      <w:r>
        <w:t>Подпрограмма</w:t>
      </w:r>
    </w:p>
    <w:p w:rsidR="004332AC" w:rsidRDefault="004332AC">
      <w:pPr>
        <w:pStyle w:val="ConsPlusNormal"/>
        <w:jc w:val="center"/>
      </w:pPr>
      <w:r>
        <w:t>"Государственный экологический мониторинг</w:t>
      </w:r>
    </w:p>
    <w:p w:rsidR="004332AC" w:rsidRDefault="004332AC">
      <w:pPr>
        <w:pStyle w:val="ConsPlusNormal"/>
        <w:jc w:val="center"/>
      </w:pPr>
      <w:r>
        <w:t>(государственный мониторинг окружающей среды)"</w:t>
      </w:r>
    </w:p>
    <w:p w:rsidR="004332AC" w:rsidRDefault="004332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32AC">
        <w:trPr>
          <w:jc w:val="center"/>
        </w:trPr>
        <w:tc>
          <w:tcPr>
            <w:tcW w:w="9294" w:type="dxa"/>
            <w:tcBorders>
              <w:top w:val="nil"/>
              <w:left w:val="single" w:sz="24" w:space="0" w:color="CED3F1"/>
              <w:bottom w:val="nil"/>
              <w:right w:val="single" w:sz="24" w:space="0" w:color="F4F3F8"/>
            </w:tcBorders>
            <w:shd w:val="clear" w:color="auto" w:fill="F4F3F8"/>
          </w:tcPr>
          <w:p w:rsidR="004332AC" w:rsidRDefault="004332AC">
            <w:pPr>
              <w:pStyle w:val="ConsPlusNormal"/>
              <w:jc w:val="center"/>
            </w:pPr>
            <w:r>
              <w:rPr>
                <w:color w:val="392C69"/>
              </w:rPr>
              <w:t>Список изменяющих документов</w:t>
            </w:r>
          </w:p>
          <w:p w:rsidR="004332AC" w:rsidRDefault="004332AC">
            <w:pPr>
              <w:pStyle w:val="ConsPlusNormal"/>
              <w:jc w:val="center"/>
            </w:pPr>
            <w:proofErr w:type="gramStart"/>
            <w:r>
              <w:rPr>
                <w:color w:val="392C69"/>
              </w:rPr>
              <w:t>(в ред. постановлений Администрации Волгоградской обл.</w:t>
            </w:r>
            <w:proofErr w:type="gramEnd"/>
          </w:p>
          <w:p w:rsidR="004332AC" w:rsidRDefault="004332AC">
            <w:pPr>
              <w:pStyle w:val="ConsPlusNormal"/>
              <w:jc w:val="center"/>
            </w:pPr>
            <w:r>
              <w:rPr>
                <w:color w:val="392C69"/>
              </w:rPr>
              <w:t xml:space="preserve">от 24.08.2015 </w:t>
            </w:r>
            <w:hyperlink r:id="rId288" w:history="1">
              <w:r>
                <w:rPr>
                  <w:color w:val="0000FF"/>
                </w:rPr>
                <w:t>N 486-п</w:t>
              </w:r>
            </w:hyperlink>
            <w:r>
              <w:rPr>
                <w:color w:val="392C69"/>
              </w:rPr>
              <w:t xml:space="preserve">, от 14.12.2015 </w:t>
            </w:r>
            <w:hyperlink r:id="rId289" w:history="1">
              <w:r>
                <w:rPr>
                  <w:color w:val="0000FF"/>
                </w:rPr>
                <w:t>N 766-п</w:t>
              </w:r>
            </w:hyperlink>
            <w:r>
              <w:rPr>
                <w:color w:val="392C69"/>
              </w:rPr>
              <w:t xml:space="preserve">, от 04.08.2016 </w:t>
            </w:r>
            <w:hyperlink r:id="rId290" w:history="1">
              <w:r>
                <w:rPr>
                  <w:color w:val="0000FF"/>
                </w:rPr>
                <w:t>N 408-п</w:t>
              </w:r>
            </w:hyperlink>
            <w:r>
              <w:rPr>
                <w:color w:val="392C69"/>
              </w:rPr>
              <w:t>,</w:t>
            </w:r>
          </w:p>
          <w:p w:rsidR="004332AC" w:rsidRDefault="004332AC">
            <w:pPr>
              <w:pStyle w:val="ConsPlusNormal"/>
              <w:jc w:val="center"/>
            </w:pPr>
            <w:r>
              <w:rPr>
                <w:color w:val="392C69"/>
              </w:rPr>
              <w:t xml:space="preserve">от 15.12.2016 </w:t>
            </w:r>
            <w:hyperlink r:id="rId291" w:history="1">
              <w:r>
                <w:rPr>
                  <w:color w:val="0000FF"/>
                </w:rPr>
                <w:t>N 687-п</w:t>
              </w:r>
            </w:hyperlink>
            <w:r>
              <w:rPr>
                <w:color w:val="392C69"/>
              </w:rPr>
              <w:t xml:space="preserve">, от 15.02.2017 </w:t>
            </w:r>
            <w:hyperlink r:id="rId292" w:history="1">
              <w:r>
                <w:rPr>
                  <w:color w:val="0000FF"/>
                </w:rPr>
                <w:t>N 78-п</w:t>
              </w:r>
            </w:hyperlink>
            <w:r>
              <w:rPr>
                <w:color w:val="392C69"/>
              </w:rPr>
              <w:t xml:space="preserve">, от 27.11.2017 </w:t>
            </w:r>
            <w:hyperlink r:id="rId293" w:history="1">
              <w:r>
                <w:rPr>
                  <w:color w:val="0000FF"/>
                </w:rPr>
                <w:t>N 615-п</w:t>
              </w:r>
            </w:hyperlink>
            <w:r>
              <w:rPr>
                <w:color w:val="392C69"/>
              </w:rPr>
              <w:t>,</w:t>
            </w:r>
          </w:p>
          <w:p w:rsidR="004332AC" w:rsidRDefault="004332AC">
            <w:pPr>
              <w:pStyle w:val="ConsPlusNormal"/>
              <w:jc w:val="center"/>
            </w:pPr>
            <w:r>
              <w:rPr>
                <w:color w:val="392C69"/>
              </w:rPr>
              <w:t xml:space="preserve">от 27.12.2017 </w:t>
            </w:r>
            <w:hyperlink r:id="rId294" w:history="1">
              <w:r>
                <w:rPr>
                  <w:color w:val="0000FF"/>
                </w:rPr>
                <w:t>N 699-п</w:t>
              </w:r>
            </w:hyperlink>
            <w:r>
              <w:rPr>
                <w:color w:val="392C69"/>
              </w:rPr>
              <w:t xml:space="preserve">, от 28.12.2017 </w:t>
            </w:r>
            <w:hyperlink r:id="rId295" w:history="1">
              <w:r>
                <w:rPr>
                  <w:color w:val="0000FF"/>
                </w:rPr>
                <w:t>N 717-п</w:t>
              </w:r>
            </w:hyperlink>
            <w:r>
              <w:rPr>
                <w:color w:val="392C69"/>
              </w:rPr>
              <w:t>)</w:t>
            </w:r>
          </w:p>
        </w:tc>
      </w:tr>
    </w:tbl>
    <w:p w:rsidR="004332AC" w:rsidRDefault="004332AC">
      <w:pPr>
        <w:pStyle w:val="ConsPlusNormal"/>
        <w:jc w:val="both"/>
      </w:pPr>
    </w:p>
    <w:p w:rsidR="004332AC" w:rsidRDefault="004332AC">
      <w:pPr>
        <w:pStyle w:val="ConsPlusNormal"/>
        <w:jc w:val="center"/>
        <w:outlineLvl w:val="2"/>
      </w:pPr>
      <w:r>
        <w:t>Паспорт подпрограммы "Государственный экологический</w:t>
      </w:r>
    </w:p>
    <w:p w:rsidR="004332AC" w:rsidRDefault="004332AC">
      <w:pPr>
        <w:pStyle w:val="ConsPlusNormal"/>
        <w:jc w:val="center"/>
      </w:pPr>
      <w:r>
        <w:t>мониторинг (государственный мониторинг окружающей среды)"</w:t>
      </w:r>
    </w:p>
    <w:p w:rsidR="004332AC" w:rsidRDefault="004332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360"/>
        <w:gridCol w:w="5613"/>
      </w:tblGrid>
      <w:tr w:rsidR="004332AC">
        <w:tc>
          <w:tcPr>
            <w:tcW w:w="3118" w:type="dxa"/>
            <w:tcBorders>
              <w:top w:val="nil"/>
              <w:left w:val="nil"/>
              <w:bottom w:val="nil"/>
              <w:right w:val="nil"/>
            </w:tcBorders>
          </w:tcPr>
          <w:p w:rsidR="004332AC" w:rsidRDefault="004332AC">
            <w:pPr>
              <w:pStyle w:val="ConsPlusNormal"/>
            </w:pPr>
            <w:r>
              <w:lastRenderedPageBreak/>
              <w:t>Ответственный исполнитель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283"/>
              <w:jc w:val="both"/>
            </w:pPr>
            <w:r>
              <w:t>комитет природных ресурсов, лесного хозяйства и экологии Волгоградской области</w:t>
            </w:r>
          </w:p>
        </w:tc>
      </w:tr>
      <w:tr w:rsidR="004332AC">
        <w:tc>
          <w:tcPr>
            <w:tcW w:w="9091" w:type="dxa"/>
            <w:gridSpan w:val="3"/>
            <w:tcBorders>
              <w:top w:val="nil"/>
              <w:left w:val="nil"/>
              <w:bottom w:val="nil"/>
              <w:right w:val="nil"/>
            </w:tcBorders>
          </w:tcPr>
          <w:p w:rsidR="004332AC" w:rsidRDefault="004332AC">
            <w:pPr>
              <w:pStyle w:val="ConsPlusNormal"/>
              <w:jc w:val="both"/>
            </w:pPr>
            <w:r>
              <w:t xml:space="preserve">(в ред. постановлений Администрации Волгоградской обл. от 24.08.2015 </w:t>
            </w:r>
            <w:hyperlink r:id="rId296" w:history="1">
              <w:r>
                <w:rPr>
                  <w:color w:val="0000FF"/>
                </w:rPr>
                <w:t>N 486-п</w:t>
              </w:r>
            </w:hyperlink>
            <w:r>
              <w:t xml:space="preserve">, от 27.11.2017 </w:t>
            </w:r>
            <w:hyperlink r:id="rId297" w:history="1">
              <w:r>
                <w:rPr>
                  <w:color w:val="0000FF"/>
                </w:rPr>
                <w:t>N 615-п</w:t>
              </w:r>
            </w:hyperlink>
            <w:r>
              <w:t>)</w:t>
            </w:r>
          </w:p>
        </w:tc>
      </w:tr>
      <w:tr w:rsidR="004332AC">
        <w:tc>
          <w:tcPr>
            <w:tcW w:w="3118" w:type="dxa"/>
            <w:tcBorders>
              <w:top w:val="nil"/>
              <w:left w:val="nil"/>
              <w:bottom w:val="nil"/>
              <w:right w:val="nil"/>
            </w:tcBorders>
          </w:tcPr>
          <w:p w:rsidR="004332AC" w:rsidRDefault="004332AC">
            <w:pPr>
              <w:pStyle w:val="ConsPlusNormal"/>
            </w:pPr>
            <w:r>
              <w:t>Цель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283"/>
              <w:jc w:val="both"/>
            </w:pPr>
            <w:r>
              <w:t>обеспечение потребностей государства и населения в информации о качестве окружающей среды, ее загрязнении</w:t>
            </w:r>
          </w:p>
        </w:tc>
      </w:tr>
      <w:tr w:rsidR="004332AC">
        <w:tc>
          <w:tcPr>
            <w:tcW w:w="3118" w:type="dxa"/>
            <w:tcBorders>
              <w:top w:val="nil"/>
              <w:left w:val="nil"/>
              <w:bottom w:val="nil"/>
              <w:right w:val="nil"/>
            </w:tcBorders>
          </w:tcPr>
          <w:p w:rsidR="004332AC" w:rsidRDefault="004332AC">
            <w:pPr>
              <w:pStyle w:val="ConsPlusNormal"/>
            </w:pPr>
            <w:r>
              <w:t>Задачи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283"/>
              <w:jc w:val="both"/>
            </w:pPr>
            <w:r>
              <w:t>обеспечение функционирования и развития территориальных систем наблюдения за состоянием окружающей среды;</w:t>
            </w:r>
          </w:p>
          <w:p w:rsidR="004332AC" w:rsidRDefault="004332AC">
            <w:pPr>
              <w:pStyle w:val="ConsPlusNormal"/>
              <w:ind w:firstLine="283"/>
              <w:jc w:val="both"/>
            </w:pPr>
            <w:r>
              <w:t>получение информации о фактическом и прогнозируемом состоянии водных объектов и гидротехнических сооружений;</w:t>
            </w:r>
          </w:p>
          <w:p w:rsidR="004332AC" w:rsidRDefault="004332AC">
            <w:pPr>
              <w:pStyle w:val="ConsPlusNormal"/>
              <w:ind w:firstLine="283"/>
              <w:jc w:val="both"/>
            </w:pPr>
            <w:r>
              <w:t>организация и проведение наблюдений за качественным состоянием почв в зонах техногенного воздействия и природных парков на территории муниципальных районов;</w:t>
            </w:r>
          </w:p>
          <w:p w:rsidR="004332AC" w:rsidRDefault="004332AC">
            <w:pPr>
              <w:pStyle w:val="ConsPlusNormal"/>
              <w:ind w:firstLine="283"/>
              <w:jc w:val="both"/>
            </w:pPr>
            <w:r>
              <w:t>подготовка и издание Красной книги почв Волгоградской области;</w:t>
            </w:r>
          </w:p>
          <w:p w:rsidR="004332AC" w:rsidRDefault="004332AC">
            <w:pPr>
              <w:pStyle w:val="ConsPlusNormal"/>
              <w:ind w:firstLine="283"/>
              <w:jc w:val="both"/>
            </w:pPr>
            <w:r>
              <w:t>осуществление мониторинга радиационной обстановки территорий, находящихся в зонах возможного воздействия радиационно-опасных объектов (обследование муниципальных районов области)</w:t>
            </w:r>
          </w:p>
        </w:tc>
      </w:tr>
      <w:tr w:rsidR="004332AC">
        <w:tc>
          <w:tcPr>
            <w:tcW w:w="3118" w:type="dxa"/>
            <w:tcBorders>
              <w:top w:val="nil"/>
              <w:left w:val="nil"/>
              <w:bottom w:val="nil"/>
              <w:right w:val="nil"/>
            </w:tcBorders>
          </w:tcPr>
          <w:p w:rsidR="004332AC" w:rsidRDefault="004332AC">
            <w:pPr>
              <w:pStyle w:val="ConsPlusNormal"/>
            </w:pPr>
            <w:r>
              <w:t>Целевые показатели подпрограммы, их значение на последний год реализации</w:t>
            </w:r>
          </w:p>
        </w:tc>
        <w:tc>
          <w:tcPr>
            <w:tcW w:w="36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283"/>
              <w:jc w:val="both"/>
            </w:pPr>
            <w:proofErr w:type="gramStart"/>
            <w:r>
              <w:t>количество созданных автоматизированных постов наблюдения за состоянием атмосферного воздуха на территориях населенных пунктов и природных парков, позволяющих получать информацию о состоянии и загрязнении атмосферы и метеорологических условиях в режиме реального времени, - не менее 5 постов;</w:t>
            </w:r>
            <w:proofErr w:type="gramEnd"/>
          </w:p>
          <w:p w:rsidR="004332AC" w:rsidRDefault="004332AC">
            <w:pPr>
              <w:pStyle w:val="ConsPlusNormal"/>
              <w:ind w:firstLine="283"/>
              <w:jc w:val="both"/>
            </w:pPr>
            <w:r>
              <w:t xml:space="preserve">абзац исключен с 1 января 2018 года. - </w:t>
            </w:r>
            <w:hyperlink r:id="rId298" w:history="1">
              <w:r>
                <w:rPr>
                  <w:color w:val="0000FF"/>
                </w:rPr>
                <w:t>Постановление</w:t>
              </w:r>
            </w:hyperlink>
            <w:r>
              <w:t xml:space="preserve"> Администрации Волгоградской обл. от 28.12.2017 N 717-п;</w:t>
            </w:r>
          </w:p>
          <w:p w:rsidR="004332AC" w:rsidRDefault="004332AC">
            <w:pPr>
              <w:pStyle w:val="ConsPlusNormal"/>
              <w:ind w:firstLine="283"/>
              <w:jc w:val="both"/>
            </w:pPr>
            <w:r>
              <w:t>охват территориальной системой наблюдений за состоянием атмосферного воздуха - не менее 7 населенных пунктов;</w:t>
            </w:r>
          </w:p>
          <w:p w:rsidR="004332AC" w:rsidRDefault="004332AC">
            <w:pPr>
              <w:pStyle w:val="ConsPlusNormal"/>
              <w:ind w:firstLine="283"/>
              <w:jc w:val="both"/>
            </w:pPr>
            <w:r>
              <w:t>охват территориальной системой наблюдений за состоянием атмосферного воздуха - 1 природный парк;</w:t>
            </w:r>
          </w:p>
          <w:p w:rsidR="004332AC" w:rsidRDefault="004332AC">
            <w:pPr>
              <w:pStyle w:val="ConsPlusNormal"/>
              <w:ind w:firstLine="283"/>
              <w:jc w:val="both"/>
            </w:pPr>
            <w:r>
              <w:t>доля обследованных государственных образовательных и медицинских организаций от общего количества государственных образовательных и медицинских организаций - не менее 68,7 процента;</w:t>
            </w:r>
          </w:p>
          <w:p w:rsidR="004332AC" w:rsidRDefault="004332AC">
            <w:pPr>
              <w:pStyle w:val="ConsPlusNormal"/>
              <w:ind w:firstLine="283"/>
              <w:jc w:val="both"/>
            </w:pPr>
            <w:r>
              <w:t xml:space="preserve">абзацы шестой - восьмой исключены с 1 января 2018 года. - </w:t>
            </w:r>
            <w:hyperlink r:id="rId299" w:history="1">
              <w:r>
                <w:rPr>
                  <w:color w:val="0000FF"/>
                </w:rPr>
                <w:t>Постановление</w:t>
              </w:r>
            </w:hyperlink>
            <w:r>
              <w:t xml:space="preserve"> Администрации Волгоградской обл. от 28.12.2017 N 717-п;</w:t>
            </w:r>
          </w:p>
          <w:p w:rsidR="004332AC" w:rsidRDefault="004332AC">
            <w:pPr>
              <w:pStyle w:val="ConsPlusNormal"/>
              <w:ind w:firstLine="283"/>
              <w:jc w:val="both"/>
            </w:pPr>
            <w:r>
              <w:t>количество гидротехнических сооружений, на которых ведется наблюдение за их состоянием, - не менее 9 объектов;</w:t>
            </w:r>
          </w:p>
          <w:p w:rsidR="004332AC" w:rsidRDefault="004332AC">
            <w:pPr>
              <w:pStyle w:val="ConsPlusNormal"/>
              <w:ind w:firstLine="283"/>
              <w:jc w:val="both"/>
            </w:pPr>
            <w:r>
              <w:t>издание Красной книги почв Волгоградской области (тираж издания) - не менее 200 экземпляров</w:t>
            </w:r>
          </w:p>
        </w:tc>
      </w:tr>
      <w:tr w:rsidR="004332AC">
        <w:tc>
          <w:tcPr>
            <w:tcW w:w="9091" w:type="dxa"/>
            <w:gridSpan w:val="3"/>
            <w:tcBorders>
              <w:top w:val="nil"/>
              <w:left w:val="nil"/>
              <w:bottom w:val="nil"/>
              <w:right w:val="nil"/>
            </w:tcBorders>
          </w:tcPr>
          <w:p w:rsidR="004332AC" w:rsidRDefault="004332AC">
            <w:pPr>
              <w:pStyle w:val="ConsPlusNormal"/>
              <w:jc w:val="both"/>
            </w:pPr>
            <w:r>
              <w:lastRenderedPageBreak/>
              <w:t xml:space="preserve">(в ред. постановлений Администрации Волгоградской обл. от 24.08.2015 </w:t>
            </w:r>
            <w:hyperlink r:id="rId300" w:history="1">
              <w:r>
                <w:rPr>
                  <w:color w:val="0000FF"/>
                </w:rPr>
                <w:t>N 486-п</w:t>
              </w:r>
            </w:hyperlink>
            <w:r>
              <w:t xml:space="preserve">, от 04.08.2016 </w:t>
            </w:r>
            <w:hyperlink r:id="rId301" w:history="1">
              <w:r>
                <w:rPr>
                  <w:color w:val="0000FF"/>
                </w:rPr>
                <w:t>N 408-п</w:t>
              </w:r>
            </w:hyperlink>
            <w:r>
              <w:t xml:space="preserve">, от 15.12.2016 </w:t>
            </w:r>
            <w:hyperlink r:id="rId302" w:history="1">
              <w:r>
                <w:rPr>
                  <w:color w:val="0000FF"/>
                </w:rPr>
                <w:t>N 687-п</w:t>
              </w:r>
            </w:hyperlink>
            <w:r>
              <w:t xml:space="preserve">, от 15.02.2017 </w:t>
            </w:r>
            <w:hyperlink r:id="rId303" w:history="1">
              <w:r>
                <w:rPr>
                  <w:color w:val="0000FF"/>
                </w:rPr>
                <w:t>N 78-п</w:t>
              </w:r>
            </w:hyperlink>
            <w:r>
              <w:t xml:space="preserve">, </w:t>
            </w:r>
            <w:proofErr w:type="gramStart"/>
            <w:r>
              <w:t>от</w:t>
            </w:r>
            <w:proofErr w:type="gramEnd"/>
            <w:r>
              <w:t xml:space="preserve"> 27.12.2017 </w:t>
            </w:r>
            <w:hyperlink r:id="rId304" w:history="1">
              <w:r>
                <w:rPr>
                  <w:color w:val="0000FF"/>
                </w:rPr>
                <w:t>N 699-п</w:t>
              </w:r>
            </w:hyperlink>
            <w:r>
              <w:t>)</w:t>
            </w:r>
          </w:p>
        </w:tc>
      </w:tr>
      <w:tr w:rsidR="004332AC">
        <w:tc>
          <w:tcPr>
            <w:tcW w:w="3118" w:type="dxa"/>
            <w:tcBorders>
              <w:top w:val="nil"/>
              <w:left w:val="nil"/>
              <w:bottom w:val="nil"/>
              <w:right w:val="nil"/>
            </w:tcBorders>
          </w:tcPr>
          <w:p w:rsidR="004332AC" w:rsidRDefault="004332AC">
            <w:pPr>
              <w:pStyle w:val="ConsPlusNormal"/>
            </w:pPr>
            <w:r>
              <w:t>Сроки и этапы реализации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283"/>
              <w:jc w:val="both"/>
            </w:pPr>
            <w:r>
              <w:t>подпрограмма реализуется в 2014 - 2020 годах в один этап</w:t>
            </w:r>
          </w:p>
        </w:tc>
      </w:tr>
      <w:tr w:rsidR="004332AC">
        <w:tc>
          <w:tcPr>
            <w:tcW w:w="3118" w:type="dxa"/>
            <w:tcBorders>
              <w:top w:val="nil"/>
              <w:left w:val="nil"/>
              <w:bottom w:val="nil"/>
              <w:right w:val="nil"/>
            </w:tcBorders>
          </w:tcPr>
          <w:p w:rsidR="004332AC" w:rsidRDefault="004332AC">
            <w:pPr>
              <w:pStyle w:val="ConsPlusNormal"/>
            </w:pPr>
            <w:r>
              <w:t>Объемы и источники финансирования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283"/>
              <w:jc w:val="both"/>
            </w:pPr>
            <w:r>
              <w:t>общий объем финансирования из средств областного бюджета составит 42930,8 тыс. рублей, из них по годам:</w:t>
            </w:r>
          </w:p>
          <w:p w:rsidR="004332AC" w:rsidRDefault="004332AC">
            <w:pPr>
              <w:pStyle w:val="ConsPlusNormal"/>
              <w:ind w:firstLine="283"/>
              <w:jc w:val="both"/>
            </w:pPr>
            <w:r>
              <w:t>2014 год - 3300,00 тыс. рублей;</w:t>
            </w:r>
          </w:p>
          <w:p w:rsidR="004332AC" w:rsidRDefault="004332AC">
            <w:pPr>
              <w:pStyle w:val="ConsPlusNormal"/>
              <w:ind w:firstLine="283"/>
              <w:jc w:val="both"/>
            </w:pPr>
            <w:r>
              <w:t>2015 год - 3557,70 тыс. рублей;</w:t>
            </w:r>
          </w:p>
          <w:p w:rsidR="004332AC" w:rsidRDefault="004332AC">
            <w:pPr>
              <w:pStyle w:val="ConsPlusNormal"/>
              <w:ind w:firstLine="283"/>
              <w:jc w:val="both"/>
            </w:pPr>
            <w:r>
              <w:t>2016 год - 16016,4 тыс. рублей;</w:t>
            </w:r>
          </w:p>
          <w:p w:rsidR="004332AC" w:rsidRDefault="004332AC">
            <w:pPr>
              <w:pStyle w:val="ConsPlusNormal"/>
              <w:ind w:firstLine="283"/>
              <w:jc w:val="both"/>
            </w:pPr>
            <w:r>
              <w:t>2017 год - 4069,7 тыс. рублей;</w:t>
            </w:r>
          </w:p>
          <w:p w:rsidR="004332AC" w:rsidRDefault="004332AC">
            <w:pPr>
              <w:pStyle w:val="ConsPlusNormal"/>
              <w:ind w:firstLine="283"/>
              <w:jc w:val="both"/>
            </w:pPr>
            <w:r>
              <w:t>2018 год - 4000,0 тыс. рублей;</w:t>
            </w:r>
          </w:p>
          <w:p w:rsidR="004332AC" w:rsidRDefault="004332AC">
            <w:pPr>
              <w:pStyle w:val="ConsPlusNormal"/>
              <w:ind w:firstLine="283"/>
              <w:jc w:val="both"/>
            </w:pPr>
            <w:r>
              <w:t>2019 год - 5993,5 тыс. рублей;</w:t>
            </w:r>
          </w:p>
          <w:p w:rsidR="004332AC" w:rsidRDefault="004332AC">
            <w:pPr>
              <w:pStyle w:val="ConsPlusNormal"/>
              <w:ind w:firstLine="283"/>
              <w:jc w:val="both"/>
            </w:pPr>
            <w:r>
              <w:t>2020 год - 5993,5 тыс. рублей</w:t>
            </w:r>
          </w:p>
        </w:tc>
      </w:tr>
      <w:tr w:rsidR="004332AC">
        <w:tc>
          <w:tcPr>
            <w:tcW w:w="9091" w:type="dxa"/>
            <w:gridSpan w:val="3"/>
            <w:tcBorders>
              <w:top w:val="nil"/>
              <w:left w:val="nil"/>
              <w:bottom w:val="nil"/>
              <w:right w:val="nil"/>
            </w:tcBorders>
          </w:tcPr>
          <w:p w:rsidR="004332AC" w:rsidRDefault="004332AC">
            <w:pPr>
              <w:pStyle w:val="ConsPlusNormal"/>
              <w:jc w:val="both"/>
            </w:pPr>
            <w:r>
              <w:t xml:space="preserve">(в ред. постановлений Администрации Волгоградской обл. от 15.02.2017 </w:t>
            </w:r>
            <w:hyperlink r:id="rId305" w:history="1">
              <w:r>
                <w:rPr>
                  <w:color w:val="0000FF"/>
                </w:rPr>
                <w:t>N 78-п</w:t>
              </w:r>
            </w:hyperlink>
            <w:r>
              <w:t xml:space="preserve">, от 28.12.2017 </w:t>
            </w:r>
            <w:hyperlink r:id="rId306" w:history="1">
              <w:r>
                <w:rPr>
                  <w:color w:val="0000FF"/>
                </w:rPr>
                <w:t>N 717-п</w:t>
              </w:r>
            </w:hyperlink>
            <w:r>
              <w:t>)</w:t>
            </w:r>
          </w:p>
        </w:tc>
      </w:tr>
      <w:tr w:rsidR="004332AC">
        <w:tc>
          <w:tcPr>
            <w:tcW w:w="3118" w:type="dxa"/>
            <w:tcBorders>
              <w:top w:val="nil"/>
              <w:left w:val="nil"/>
              <w:bottom w:val="nil"/>
              <w:right w:val="nil"/>
            </w:tcBorders>
          </w:tcPr>
          <w:p w:rsidR="004332AC" w:rsidRDefault="004332AC">
            <w:pPr>
              <w:pStyle w:val="ConsPlusNormal"/>
            </w:pPr>
            <w:r>
              <w:t>Ожидаемые результаты реализации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283"/>
              <w:jc w:val="both"/>
            </w:pPr>
            <w:r>
              <w:t>обеспечение потребностей государства и населения в информации о качестве окружающей среды, ее загрязнении</w:t>
            </w:r>
          </w:p>
        </w:tc>
      </w:tr>
    </w:tbl>
    <w:p w:rsidR="004332AC" w:rsidRDefault="004332AC">
      <w:pPr>
        <w:pStyle w:val="ConsPlusNormal"/>
        <w:jc w:val="both"/>
      </w:pPr>
    </w:p>
    <w:p w:rsidR="004332AC" w:rsidRDefault="004332AC">
      <w:pPr>
        <w:pStyle w:val="ConsPlusNormal"/>
        <w:jc w:val="center"/>
        <w:outlineLvl w:val="2"/>
      </w:pPr>
      <w:r>
        <w:t>1. Общая характеристика сферы реализации подпрограммы</w:t>
      </w:r>
    </w:p>
    <w:p w:rsidR="004332AC" w:rsidRDefault="004332AC">
      <w:pPr>
        <w:pStyle w:val="ConsPlusNormal"/>
        <w:jc w:val="both"/>
      </w:pPr>
    </w:p>
    <w:p w:rsidR="004332AC" w:rsidRDefault="004332AC">
      <w:pPr>
        <w:pStyle w:val="ConsPlusNormal"/>
        <w:ind w:firstLine="540"/>
        <w:jc w:val="both"/>
      </w:pPr>
      <w:r>
        <w:t xml:space="preserve">Экологическая ситуация на территории Волгоградской области характеризуется рядом негативных процессов. Качество атмосферного воздуха, поверхностных вод и почв (особенно в районах размещения отходов производства и потребления) городского округа город-герой Волгоград и городского округа город Волжский по ряду веществ-загрязнителей не соответствует санитарно-экологическим требованиям. В зонах техногенного воздействия возрастает риск поступления ряда </w:t>
      </w:r>
      <w:proofErr w:type="spellStart"/>
      <w:r>
        <w:t>экотоксикантов</w:t>
      </w:r>
      <w:proofErr w:type="spellEnd"/>
      <w:r>
        <w:t xml:space="preserve"> (в особенности тяжелых металлов) в сельскохозяйственные продукты (зерно, молоко, мясо и другие) и далее в организм человека. Предотвращение подобной ситуации и устранение негативных последствий настоятельно требуют конкретных мероприятий, среди которых - получение объективной оперативной информации о состоянии окружающей среды.</w:t>
      </w:r>
    </w:p>
    <w:p w:rsidR="004332AC" w:rsidRDefault="004332AC">
      <w:pPr>
        <w:pStyle w:val="ConsPlusNormal"/>
        <w:spacing w:before="220"/>
        <w:ind w:firstLine="540"/>
        <w:jc w:val="both"/>
      </w:pPr>
      <w:proofErr w:type="gramStart"/>
      <w:r>
        <w:t>Проведение государственного экологического мониторинга, формирование и обеспечение функционирования территориальной системы наблюдения за состоянием окружающей среды на территории Волгоградской области (в том числе территориальной системы наблюдения за состоянием атмосферного воздуха и автоматизированной системы наблюдения радиационной обстановки) предназначены для сбора, обработки, анализа, обмена и выдачи информации о состоянии окружающей среды, выработки предложений по устранению негативных ситуаций и для принятия Администрацией Волгоградской области</w:t>
      </w:r>
      <w:proofErr w:type="gramEnd"/>
      <w:r>
        <w:t xml:space="preserve"> </w:t>
      </w:r>
      <w:proofErr w:type="gramStart"/>
      <w:r>
        <w:t>обоснованных управленческих решений, реализации планов экологически безопасного, экономически устойчивого развития региона, а также для информирования населения и общественных организаций об экологической и радиационной обстановках.</w:t>
      </w:r>
      <w:proofErr w:type="gramEnd"/>
    </w:p>
    <w:p w:rsidR="004332AC" w:rsidRDefault="004332AC">
      <w:pPr>
        <w:pStyle w:val="ConsPlusNormal"/>
        <w:jc w:val="both"/>
      </w:pPr>
      <w:r>
        <w:t xml:space="preserve">(в ред. постановлений Администрации Волгоградской обл. от 24.08.2015 </w:t>
      </w:r>
      <w:hyperlink r:id="rId307" w:history="1">
        <w:r>
          <w:rPr>
            <w:color w:val="0000FF"/>
          </w:rPr>
          <w:t>N 486-п</w:t>
        </w:r>
      </w:hyperlink>
      <w:r>
        <w:t xml:space="preserve">, от 15.12.2016 </w:t>
      </w:r>
      <w:hyperlink r:id="rId308" w:history="1">
        <w:r>
          <w:rPr>
            <w:color w:val="0000FF"/>
          </w:rPr>
          <w:t>N 687-п</w:t>
        </w:r>
      </w:hyperlink>
      <w:r>
        <w:t>)</w:t>
      </w:r>
    </w:p>
    <w:p w:rsidR="004332AC" w:rsidRDefault="004332AC">
      <w:pPr>
        <w:pStyle w:val="ConsPlusNormal"/>
        <w:spacing w:before="220"/>
        <w:ind w:firstLine="540"/>
        <w:jc w:val="both"/>
      </w:pPr>
      <w:proofErr w:type="gramStart"/>
      <w:r>
        <w:t xml:space="preserve">Осуществление государственного экологического мониторинга (государственного мониторинга окружающей среды) реализуется на основании федеральных законов от 09 января 1996 г. </w:t>
      </w:r>
      <w:hyperlink r:id="rId309" w:history="1">
        <w:r>
          <w:rPr>
            <w:color w:val="0000FF"/>
          </w:rPr>
          <w:t>N 3-ФЗ</w:t>
        </w:r>
      </w:hyperlink>
      <w:r>
        <w:t xml:space="preserve"> "О радиационной безопасности населения" и от 10 января 2002 г. </w:t>
      </w:r>
      <w:hyperlink r:id="rId310" w:history="1">
        <w:r>
          <w:rPr>
            <w:color w:val="0000FF"/>
          </w:rPr>
          <w:t>N 7-ФЗ</w:t>
        </w:r>
      </w:hyperlink>
      <w:r>
        <w:t xml:space="preserve"> "Об охране окружающей среды", постановлений Правительства Российской Федерации от 10 апреля 2007 г. </w:t>
      </w:r>
      <w:hyperlink r:id="rId311" w:history="1">
        <w:r>
          <w:rPr>
            <w:color w:val="0000FF"/>
          </w:rPr>
          <w:t>N 219</w:t>
        </w:r>
      </w:hyperlink>
      <w:r>
        <w:t xml:space="preserve"> "Об осуществлении государственного мониторинга водных объектов", от 06 июня 2013 г. </w:t>
      </w:r>
      <w:hyperlink r:id="rId312" w:history="1">
        <w:r>
          <w:rPr>
            <w:color w:val="0000FF"/>
          </w:rPr>
          <w:t xml:space="preserve">N </w:t>
        </w:r>
        <w:r>
          <w:rPr>
            <w:color w:val="0000FF"/>
          </w:rPr>
          <w:lastRenderedPageBreak/>
          <w:t>477</w:t>
        </w:r>
        <w:proofErr w:type="gramEnd"/>
      </w:hyperlink>
      <w:r>
        <w:t xml:space="preserve"> "Об осуществлении государственного мониторинга состояния и загрязнения окружающей среды" и от 09 августа 2013 г. </w:t>
      </w:r>
      <w:hyperlink r:id="rId313" w:history="1">
        <w:r>
          <w:rPr>
            <w:color w:val="0000FF"/>
          </w:rPr>
          <w:t>N 681</w:t>
        </w:r>
      </w:hyperlink>
      <w:r>
        <w:t xml:space="preserve">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 </w:t>
      </w:r>
      <w:hyperlink r:id="rId314" w:history="1">
        <w:r>
          <w:rPr>
            <w:color w:val="0000FF"/>
          </w:rPr>
          <w:t>постановления</w:t>
        </w:r>
      </w:hyperlink>
      <w:r>
        <w:t xml:space="preserve"> Волгоградской областной Думы от 24 июня 2004 г. N 8/231 "О рекомендациях депутатских слушаний "Охрана и использование природных </w:t>
      </w:r>
      <w:proofErr w:type="gramStart"/>
      <w:r>
        <w:t>ресурсов</w:t>
      </w:r>
      <w:proofErr w:type="gramEnd"/>
      <w:r>
        <w:t xml:space="preserve"> и экологический мониторинг на территории Волгоградской области".</w:t>
      </w:r>
    </w:p>
    <w:p w:rsidR="004332AC" w:rsidRDefault="004332AC">
      <w:pPr>
        <w:pStyle w:val="ConsPlusNormal"/>
        <w:jc w:val="both"/>
      </w:pPr>
      <w:r>
        <w:t xml:space="preserve">(в ред. </w:t>
      </w:r>
      <w:hyperlink r:id="rId315" w:history="1">
        <w:r>
          <w:rPr>
            <w:color w:val="0000FF"/>
          </w:rPr>
          <w:t>постановления</w:t>
        </w:r>
      </w:hyperlink>
      <w:r>
        <w:t xml:space="preserve"> Администрации Волгоградской обл. от 24.08.2015 N 486-п)</w:t>
      </w:r>
    </w:p>
    <w:p w:rsidR="004332AC" w:rsidRDefault="004332AC">
      <w:pPr>
        <w:pStyle w:val="ConsPlusNormal"/>
        <w:spacing w:before="220"/>
        <w:ind w:firstLine="540"/>
        <w:jc w:val="both"/>
      </w:pPr>
      <w:r>
        <w:t xml:space="preserve">Абзацы четвертый - восьмой исключены с 14 декабря 2015 года. - </w:t>
      </w:r>
      <w:hyperlink r:id="rId316" w:history="1">
        <w:r>
          <w:rPr>
            <w:color w:val="0000FF"/>
          </w:rPr>
          <w:t>Постановление</w:t>
        </w:r>
      </w:hyperlink>
      <w:r>
        <w:t xml:space="preserve"> Администрации Волгоградской обл. от 14.12.2015 N 766-п.</w:t>
      </w:r>
    </w:p>
    <w:p w:rsidR="004332AC" w:rsidRDefault="004332AC">
      <w:pPr>
        <w:pStyle w:val="ConsPlusNormal"/>
        <w:spacing w:before="220"/>
        <w:ind w:firstLine="540"/>
        <w:jc w:val="both"/>
      </w:pPr>
      <w:r>
        <w:t>Одним из мероприятий подпрограммы является мониторинг атмосферного воздуха. Уровень его загрязнения относится к числу приоритетных факторов, определяющих экологическую безопасность и здоровье человека. В условиях урбанизированных территорий, крупных промышленных центров с развитой промышленностью загрязнение атмосферного воздуха создается, прежде всего, выбросами автотранспорта и промышленных предприятий. По данным доклада "О состоянии окружающей среды Волгоградской области в 2012 году" масса выбросов загрязняющих веществ в атмосферу по Волгоградской области от стационарных источников составила 170,8 тыс. тонн (в городском округе город-герой Волгоград и городском округе город Волжский - 112,6 тыс. тонн). Также значительный вклад в загрязнение воздушного бассейна вносят передвижные источники, в первую очередь, автотранспорт.</w:t>
      </w:r>
    </w:p>
    <w:p w:rsidR="004332AC" w:rsidRDefault="004332AC">
      <w:pPr>
        <w:pStyle w:val="ConsPlusNormal"/>
        <w:jc w:val="both"/>
      </w:pPr>
      <w:r>
        <w:t xml:space="preserve">(в ред. </w:t>
      </w:r>
      <w:hyperlink r:id="rId317" w:history="1">
        <w:r>
          <w:rPr>
            <w:color w:val="0000FF"/>
          </w:rPr>
          <w:t>постановления</w:t>
        </w:r>
      </w:hyperlink>
      <w:r>
        <w:t xml:space="preserve"> Администрации Волгоградской обл. от 14.12.2015 N 766-п)</w:t>
      </w:r>
    </w:p>
    <w:p w:rsidR="004332AC" w:rsidRDefault="004332AC">
      <w:pPr>
        <w:pStyle w:val="ConsPlusNormal"/>
        <w:spacing w:before="220"/>
        <w:ind w:firstLine="540"/>
        <w:jc w:val="both"/>
      </w:pPr>
      <w:r>
        <w:t xml:space="preserve">На протяжении ряда лет городской округ город-герой Волгоград и городской округ город Волжский входят в приоритетный список городов с наибольшим уровнем загрязнения атмосферного воздуха. К веществам, определяющим высокий уровень загрязнения, относятся формальдегид, </w:t>
      </w:r>
      <w:proofErr w:type="spellStart"/>
      <w:r>
        <w:t>бен</w:t>
      </w:r>
      <w:proofErr w:type="gramStart"/>
      <w:r>
        <w:t>з</w:t>
      </w:r>
      <w:proofErr w:type="spellEnd"/>
      <w:r>
        <w:t>(</w:t>
      </w:r>
      <w:proofErr w:type="gramEnd"/>
      <w:r>
        <w:t>а)</w:t>
      </w:r>
      <w:proofErr w:type="spellStart"/>
      <w:r>
        <w:t>пирен</w:t>
      </w:r>
      <w:proofErr w:type="spellEnd"/>
      <w:r>
        <w:t>, фенол, хлорид водорода, сероводород и диоксид азота.</w:t>
      </w:r>
    </w:p>
    <w:p w:rsidR="004332AC" w:rsidRDefault="004332AC">
      <w:pPr>
        <w:pStyle w:val="ConsPlusNormal"/>
        <w:spacing w:before="220"/>
        <w:ind w:firstLine="540"/>
        <w:jc w:val="both"/>
      </w:pPr>
      <w:r>
        <w:t>Анализ уровня загрязнения атмосферного воздуха свидетельствует о необходимости совершенствования системы государственного экологического мониторинга (государственного мониторинга окружающей среды) и соответственно развития наблюдательной сети, входящей в ее состав. Необходимо расширение сети стационарных постов до рекомендованной нормативной потребности за счет организации стационарных наблюдений в муниципальных образованиях Волгоградской области (в том числе на территориях природных парков), а также дооснащение существующих постов и расширение перечня наблюдаемых загрязняющих вредных веществ (</w:t>
      </w:r>
      <w:proofErr w:type="gramStart"/>
      <w:r>
        <w:t>на</w:t>
      </w:r>
      <w:proofErr w:type="gramEnd"/>
      <w:r>
        <w:t xml:space="preserve"> что направлены представленные мероприятия).</w:t>
      </w:r>
    </w:p>
    <w:p w:rsidR="004332AC" w:rsidRDefault="004332AC">
      <w:pPr>
        <w:pStyle w:val="ConsPlusNormal"/>
        <w:spacing w:before="220"/>
        <w:ind w:firstLine="540"/>
        <w:jc w:val="both"/>
      </w:pPr>
      <w:r>
        <w:t xml:space="preserve">Обязанность </w:t>
      </w:r>
      <w:proofErr w:type="gramStart"/>
      <w:r>
        <w:t>участия органов исполнительной власти субъектов Российской Федерации</w:t>
      </w:r>
      <w:proofErr w:type="gramEnd"/>
      <w:r>
        <w:t xml:space="preserve"> в осуществлении государственного мониторинга водных объектов определена </w:t>
      </w:r>
      <w:hyperlink r:id="rId318" w:history="1">
        <w:r>
          <w:rPr>
            <w:color w:val="0000FF"/>
          </w:rPr>
          <w:t>постановлением</w:t>
        </w:r>
      </w:hyperlink>
      <w:r>
        <w:t xml:space="preserve"> Правительства Российской Федерации от 10 апреля 2007 г. N 219 "Об утверждении Положения об осуществлении государственного мониторинга водных объектов". В данном </w:t>
      </w:r>
      <w:hyperlink r:id="rId319" w:history="1">
        <w:r>
          <w:rPr>
            <w:color w:val="0000FF"/>
          </w:rPr>
          <w:t>Положении</w:t>
        </w:r>
      </w:hyperlink>
      <w:r>
        <w:t xml:space="preserve"> установлены полномочия органов исполнительной власти субъектов Российской Федерации, критерии водных объектов и гидротехнических сооружений, подлежащих осуществлению государственного мониторинга.</w:t>
      </w:r>
    </w:p>
    <w:p w:rsidR="004332AC" w:rsidRDefault="004332AC">
      <w:pPr>
        <w:pStyle w:val="ConsPlusNormal"/>
        <w:spacing w:before="220"/>
        <w:ind w:firstLine="540"/>
        <w:jc w:val="both"/>
      </w:pPr>
      <w:r>
        <w:t>В рамках возложенных полномочий до 2020 года запланированы мероприятия по своевременному выявлению и прогнозированию развития негативных процессов, влияющих на качество воды в водных объектах и их состояние. Данная информация необходима для своевременного и обоснованного планирования реализации мер по предотвращению негативного воздействия вод и ликвидации его последствий, обеспечению безопасности гидротехнических сооружений.</w:t>
      </w:r>
    </w:p>
    <w:p w:rsidR="004332AC" w:rsidRDefault="004332AC">
      <w:pPr>
        <w:pStyle w:val="ConsPlusNormal"/>
        <w:spacing w:before="220"/>
        <w:ind w:firstLine="540"/>
        <w:jc w:val="both"/>
      </w:pPr>
      <w:r>
        <w:t xml:space="preserve">В период весеннего половодья на территории Волгоградской области вследствие недостаточной пропускной способности русел рек ежегодно наблюдается подтопление </w:t>
      </w:r>
      <w:r>
        <w:lastRenderedPageBreak/>
        <w:t>(затопление) населенных пунктов и объектов инфраструктуры с нанесением значительного материального ущерба. Наибольшее негативное воздействие вод от разлива рек во время весеннего половодья характерно для рек донского бассейна (</w:t>
      </w:r>
      <w:proofErr w:type="spellStart"/>
      <w:r>
        <w:t>Иловля</w:t>
      </w:r>
      <w:proofErr w:type="spellEnd"/>
      <w:r>
        <w:t xml:space="preserve">, </w:t>
      </w:r>
      <w:proofErr w:type="spellStart"/>
      <w:r>
        <w:t>Кумылга</w:t>
      </w:r>
      <w:proofErr w:type="spellEnd"/>
      <w:r>
        <w:t xml:space="preserve">, Елань, </w:t>
      </w:r>
      <w:proofErr w:type="spellStart"/>
      <w:r>
        <w:t>Терса</w:t>
      </w:r>
      <w:proofErr w:type="spellEnd"/>
      <w:r>
        <w:t xml:space="preserve">, Медведица, Хопер, Вязовка, </w:t>
      </w:r>
      <w:proofErr w:type="spellStart"/>
      <w:r>
        <w:t>Краишевка</w:t>
      </w:r>
      <w:proofErr w:type="spellEnd"/>
      <w:r>
        <w:t>).</w:t>
      </w:r>
    </w:p>
    <w:p w:rsidR="004332AC" w:rsidRDefault="004332AC">
      <w:pPr>
        <w:pStyle w:val="ConsPlusNormal"/>
        <w:spacing w:before="220"/>
        <w:ind w:firstLine="540"/>
        <w:jc w:val="both"/>
      </w:pPr>
      <w:r>
        <w:t xml:space="preserve">Процессы эрозии берегов рек Волги, Дона и рукава реки Ахтуба активно развиваются как по правому берегу, так и по левобережью. На правом берегу реки Волги процессы эрозии неразрывно связаны с оползневыми деформациями склонов. По данным наблюдений средняя скорость переработки берегов достигает 0,3 - 0,5 метра в год, достигая на отдельных </w:t>
      </w:r>
      <w:proofErr w:type="gramStart"/>
      <w:r>
        <w:t>участках</w:t>
      </w:r>
      <w:proofErr w:type="gramEnd"/>
      <w:r>
        <w:t xml:space="preserve"> 2,5 метра в год. В зону эрозионно-оползневых деформаций береговых склонов попадают домовладения и объекты инфраструктуры населенных пунктов.</w:t>
      </w:r>
    </w:p>
    <w:p w:rsidR="004332AC" w:rsidRDefault="004332AC">
      <w:pPr>
        <w:pStyle w:val="ConsPlusNormal"/>
        <w:spacing w:before="220"/>
        <w:ind w:firstLine="540"/>
        <w:jc w:val="both"/>
      </w:pPr>
      <w:r>
        <w:t xml:space="preserve">Значительное количество гидротехнических сооружений, построенных в 60 - 70 годах прошлого века, находится в неудовлетворительном техническом состоянии. При разрушении гидротехнических сооружений возможны затопления (подтопления) </w:t>
      </w:r>
      <w:proofErr w:type="gramStart"/>
      <w:r>
        <w:t>ниже расположенных</w:t>
      </w:r>
      <w:proofErr w:type="gramEnd"/>
      <w:r>
        <w:t xml:space="preserve"> населенных пунктов и объектов инфраструктуры с нанесением значительного материального ущерба. Обеспечение информацией о текущем состоянии сооружений позволит своевременно планировать мероприятия по обеспечению безопасности гидротехнических сооружений.</w:t>
      </w:r>
    </w:p>
    <w:p w:rsidR="004332AC" w:rsidRDefault="004332AC">
      <w:pPr>
        <w:pStyle w:val="ConsPlusNormal"/>
        <w:spacing w:before="220"/>
        <w:ind w:firstLine="540"/>
        <w:jc w:val="both"/>
      </w:pPr>
      <w:proofErr w:type="gramStart"/>
      <w:r>
        <w:t>Для информационного обеспечения Администрации Волгоградской области в области охраны водных объектов, своевременного планирования мероприятий по предупреждению негативного воздействия вод, а также обеспечения безопасности гидротехнических сооружений в рамках подпрограммы предусмотрено получение общей и специализированной гидрометеорологической информации в период весеннего половодья, мониторинг переработки берегов 3 водных объектов (мониторинг 1 объекта проводится 1 раз в 3 года), мониторинг состояния дна и изменений морфометрических</w:t>
      </w:r>
      <w:proofErr w:type="gramEnd"/>
      <w:r>
        <w:t xml:space="preserve"> особенностей 3 водных объектов, ведение наблюдений за гидротехническими сооружениями на 9 </w:t>
      </w:r>
      <w:proofErr w:type="gramStart"/>
      <w:r>
        <w:t>объектах</w:t>
      </w:r>
      <w:proofErr w:type="gramEnd"/>
      <w:r>
        <w:t>.</w:t>
      </w:r>
    </w:p>
    <w:p w:rsidR="004332AC" w:rsidRDefault="004332AC">
      <w:pPr>
        <w:pStyle w:val="ConsPlusNormal"/>
        <w:jc w:val="both"/>
      </w:pPr>
      <w:r>
        <w:t xml:space="preserve">(в ред. постановлений Администрации Волгоградской обл. от 24.08.2015 </w:t>
      </w:r>
      <w:hyperlink r:id="rId320" w:history="1">
        <w:r>
          <w:rPr>
            <w:color w:val="0000FF"/>
          </w:rPr>
          <w:t>N 486-п</w:t>
        </w:r>
      </w:hyperlink>
      <w:r>
        <w:t xml:space="preserve">, от 04.08.2016 </w:t>
      </w:r>
      <w:hyperlink r:id="rId321" w:history="1">
        <w:r>
          <w:rPr>
            <w:color w:val="0000FF"/>
          </w:rPr>
          <w:t>N 408-п</w:t>
        </w:r>
      </w:hyperlink>
      <w:r>
        <w:t>)</w:t>
      </w:r>
    </w:p>
    <w:p w:rsidR="004332AC" w:rsidRDefault="004332AC">
      <w:pPr>
        <w:pStyle w:val="ConsPlusNormal"/>
        <w:spacing w:before="220"/>
        <w:ind w:firstLine="540"/>
        <w:jc w:val="both"/>
      </w:pPr>
      <w:proofErr w:type="gramStart"/>
      <w:r>
        <w:t>Мониторинг водных объектов направлен на получение необходимой информации о водных объектах и гидротехнических сооружениях в целях планирования мероприятий по охране водных объектов и снижения негативного воздействия вод, развития водохозяйственного комплекса Волгоградской области, обеспечения водными ресурсами Волго-</w:t>
      </w:r>
      <w:proofErr w:type="spellStart"/>
      <w:r>
        <w:t>Ахтубинской</w:t>
      </w:r>
      <w:proofErr w:type="spellEnd"/>
      <w:r>
        <w:t xml:space="preserve"> поймы.</w:t>
      </w:r>
      <w:proofErr w:type="gramEnd"/>
    </w:p>
    <w:p w:rsidR="004332AC" w:rsidRDefault="004332AC">
      <w:pPr>
        <w:pStyle w:val="ConsPlusNormal"/>
        <w:spacing w:before="220"/>
        <w:ind w:firstLine="540"/>
        <w:jc w:val="both"/>
      </w:pPr>
      <w:r>
        <w:t>Также основным направлением подпрограммы является мониторинг радиационной обстановки, осуществляемый в целях своевременного выявления изменений радиационной обстановки, оценки, прогнозирования и предупреждения возможных негативных последствий радиационного воздействия для населения и окружающей среды. Под мониторингом радиационной обстановки на территории субъекта следует понимать не только мониторинг радиационных и дозиметрических параметров, но и мониторинг параметров иных, не радиационных процессов, участвующих в формировании и развитии радиационной обстановки, а именно: технологических, метеорологических, гидрологических. Мониторинг радиационной обстановки объединяет в себе функции и задачи, выполняемые в процессе и рамках радиационного мониторинга.</w:t>
      </w:r>
    </w:p>
    <w:p w:rsidR="004332AC" w:rsidRDefault="004332AC">
      <w:pPr>
        <w:pStyle w:val="ConsPlusNormal"/>
        <w:spacing w:before="220"/>
        <w:ind w:firstLine="540"/>
        <w:jc w:val="both"/>
      </w:pPr>
      <w:r>
        <w:t xml:space="preserve">Радиоактивные техногенные загрязнения окружающей среды могут происходить при наличии </w:t>
      </w:r>
      <w:proofErr w:type="spellStart"/>
      <w:r>
        <w:t>радиационно</w:t>
      </w:r>
      <w:proofErr w:type="spellEnd"/>
      <w:r>
        <w:t xml:space="preserve"> опасных объектов и возможных аварийных ситуаций, при наличии материалов, содержащих радиоактивные вещества, при неконтролируемом использовании неучтенных и просроченных устройств, имеющих в своем составе радионуклиды, в результате проведения ядерных взрывов.</w:t>
      </w:r>
    </w:p>
    <w:p w:rsidR="004332AC" w:rsidRDefault="004332AC">
      <w:pPr>
        <w:pStyle w:val="ConsPlusNormal"/>
        <w:spacing w:before="220"/>
        <w:ind w:firstLine="540"/>
        <w:jc w:val="both"/>
      </w:pPr>
      <w:r>
        <w:t>Существуют внешние и внутренние факторы (риски), наступление которых может повлечь за собой снижение показателей реализации подпрограммы.</w:t>
      </w:r>
    </w:p>
    <w:p w:rsidR="004332AC" w:rsidRDefault="004332AC">
      <w:pPr>
        <w:pStyle w:val="ConsPlusNormal"/>
        <w:spacing w:before="220"/>
        <w:ind w:firstLine="540"/>
        <w:jc w:val="both"/>
      </w:pPr>
      <w:r>
        <w:lastRenderedPageBreak/>
        <w:t>Возможными внешними факторами (рисками) реализации подпрограммы может являться внесение изменений в федеральное и региональное законодательство. Кроме того, возможными внутренними рисками при реализации подпрограммы являются отсутствие финансирования или неполное финансирование из различных источников, предусмотренных подпрограммой.</w:t>
      </w:r>
    </w:p>
    <w:p w:rsidR="004332AC" w:rsidRDefault="004332AC">
      <w:pPr>
        <w:pStyle w:val="ConsPlusNormal"/>
        <w:spacing w:before="220"/>
        <w:ind w:firstLine="540"/>
        <w:jc w:val="both"/>
      </w:pPr>
      <w:r>
        <w:t>В целях минимизации рисков в процессе реализации подпрограммы предусматривается мониторинг выполнения подпрограммы и перераспределение объемов финансирования в зависимости от динамики и темпов достижения поставленной цели, изменений во внешней среде, а также разработка дополнительных мероприятий.</w:t>
      </w:r>
    </w:p>
    <w:p w:rsidR="004332AC" w:rsidRDefault="004332AC">
      <w:pPr>
        <w:pStyle w:val="ConsPlusNormal"/>
        <w:jc w:val="both"/>
      </w:pPr>
    </w:p>
    <w:p w:rsidR="004332AC" w:rsidRDefault="004332AC">
      <w:pPr>
        <w:pStyle w:val="ConsPlusNormal"/>
        <w:jc w:val="center"/>
        <w:outlineLvl w:val="2"/>
      </w:pPr>
      <w:r>
        <w:t>2. Цель, задачи, сроки и этапы реализации подпрограммы</w:t>
      </w:r>
    </w:p>
    <w:p w:rsidR="004332AC" w:rsidRDefault="004332AC">
      <w:pPr>
        <w:pStyle w:val="ConsPlusNormal"/>
        <w:jc w:val="both"/>
      </w:pPr>
    </w:p>
    <w:p w:rsidR="004332AC" w:rsidRDefault="004332AC">
      <w:pPr>
        <w:pStyle w:val="ConsPlusNormal"/>
        <w:ind w:firstLine="540"/>
        <w:jc w:val="both"/>
      </w:pPr>
      <w:r>
        <w:t>Цель подпрограммы - обеспечение потребностей государства и населения в информации о качестве окружающей среды, ее загрязнении.</w:t>
      </w:r>
    </w:p>
    <w:p w:rsidR="004332AC" w:rsidRDefault="004332AC">
      <w:pPr>
        <w:pStyle w:val="ConsPlusNormal"/>
        <w:spacing w:before="220"/>
        <w:ind w:firstLine="540"/>
        <w:jc w:val="both"/>
      </w:pPr>
      <w:r>
        <w:t>Для достижения данной цели необходимо решение следующих задач:</w:t>
      </w:r>
    </w:p>
    <w:p w:rsidR="004332AC" w:rsidRDefault="004332AC">
      <w:pPr>
        <w:pStyle w:val="ConsPlusNormal"/>
        <w:spacing w:before="220"/>
        <w:ind w:firstLine="540"/>
        <w:jc w:val="both"/>
      </w:pPr>
      <w:r>
        <w:t>обеспечение функционирования и развития территориальных систем наблюдения за состоянием окружающей среды;</w:t>
      </w:r>
    </w:p>
    <w:p w:rsidR="004332AC" w:rsidRDefault="004332AC">
      <w:pPr>
        <w:pStyle w:val="ConsPlusNormal"/>
        <w:spacing w:before="220"/>
        <w:ind w:firstLine="540"/>
        <w:jc w:val="both"/>
      </w:pPr>
      <w:r>
        <w:t>получение информации о фактическом и прогнозируемом состоянии водных объектов и гидротехнических сооружений;</w:t>
      </w:r>
    </w:p>
    <w:p w:rsidR="004332AC" w:rsidRDefault="004332AC">
      <w:pPr>
        <w:pStyle w:val="ConsPlusNormal"/>
        <w:spacing w:before="220"/>
        <w:ind w:firstLine="540"/>
        <w:jc w:val="both"/>
      </w:pPr>
      <w:r>
        <w:t>организация и проведение наблюдений за качественным состоянием почв в зонах техногенного воздействия и природных парков на территории муниципальных районов;</w:t>
      </w:r>
    </w:p>
    <w:p w:rsidR="004332AC" w:rsidRDefault="004332AC">
      <w:pPr>
        <w:pStyle w:val="ConsPlusNormal"/>
        <w:spacing w:before="220"/>
        <w:ind w:firstLine="540"/>
        <w:jc w:val="both"/>
      </w:pPr>
      <w:r>
        <w:t>подготовка и издание Красной книги почв Волгоградской области;</w:t>
      </w:r>
    </w:p>
    <w:p w:rsidR="004332AC" w:rsidRDefault="004332AC">
      <w:pPr>
        <w:pStyle w:val="ConsPlusNormal"/>
        <w:spacing w:before="220"/>
        <w:ind w:firstLine="540"/>
        <w:jc w:val="both"/>
      </w:pPr>
      <w:r>
        <w:t xml:space="preserve">осуществление мониторинга радиационной обстановки территорий, находящихся в зонах возможного воздействия </w:t>
      </w:r>
      <w:proofErr w:type="spellStart"/>
      <w:r>
        <w:t>радиационно</w:t>
      </w:r>
      <w:proofErr w:type="spellEnd"/>
      <w:r>
        <w:t xml:space="preserve"> опасных объектов (обследование муниципальных районов области).</w:t>
      </w:r>
    </w:p>
    <w:p w:rsidR="004332AC" w:rsidRDefault="004332AC">
      <w:pPr>
        <w:pStyle w:val="ConsPlusNormal"/>
        <w:spacing w:before="220"/>
        <w:ind w:firstLine="540"/>
        <w:jc w:val="both"/>
      </w:pPr>
      <w:r>
        <w:t>Подпрограмма реализуется в один этап и рассчитана на 2014 - 2020 годы.</w:t>
      </w:r>
    </w:p>
    <w:p w:rsidR="004332AC" w:rsidRDefault="004332AC">
      <w:pPr>
        <w:pStyle w:val="ConsPlusNormal"/>
        <w:jc w:val="both"/>
      </w:pPr>
    </w:p>
    <w:p w:rsidR="004332AC" w:rsidRDefault="004332AC">
      <w:pPr>
        <w:pStyle w:val="ConsPlusNormal"/>
        <w:jc w:val="center"/>
        <w:outlineLvl w:val="2"/>
      </w:pPr>
      <w:r>
        <w:t>3. Целевые показатели достижения цели и решения задач,</w:t>
      </w:r>
    </w:p>
    <w:p w:rsidR="004332AC" w:rsidRDefault="004332AC">
      <w:pPr>
        <w:pStyle w:val="ConsPlusNormal"/>
        <w:jc w:val="center"/>
      </w:pPr>
      <w:r>
        <w:t>основные ожидаемые конечные результаты подпрограммы</w:t>
      </w:r>
    </w:p>
    <w:p w:rsidR="004332AC" w:rsidRDefault="004332AC">
      <w:pPr>
        <w:pStyle w:val="ConsPlusNormal"/>
        <w:jc w:val="both"/>
      </w:pPr>
    </w:p>
    <w:p w:rsidR="004332AC" w:rsidRDefault="004332AC">
      <w:pPr>
        <w:pStyle w:val="ConsPlusNormal"/>
        <w:ind w:firstLine="540"/>
        <w:jc w:val="both"/>
      </w:pPr>
      <w:r>
        <w:t>Целевыми показателями подпрограммы являются:</w:t>
      </w:r>
    </w:p>
    <w:p w:rsidR="004332AC" w:rsidRDefault="004332AC">
      <w:pPr>
        <w:pStyle w:val="ConsPlusNormal"/>
        <w:spacing w:before="220"/>
        <w:ind w:firstLine="540"/>
        <w:jc w:val="both"/>
      </w:pPr>
      <w:proofErr w:type="gramStart"/>
      <w:r>
        <w:t>количество созданных автоматизированных постов наблюдения за состоянием атмосферного воздуха на территориях населенных пунктов и природных парков, позволяющих получать информацию о состоянии и загрязнении атмосферы и метеорологических условиях в режиме реального времени, - не менее 5 постов;</w:t>
      </w:r>
      <w:proofErr w:type="gramEnd"/>
    </w:p>
    <w:p w:rsidR="004332AC" w:rsidRDefault="004332AC">
      <w:pPr>
        <w:pStyle w:val="ConsPlusNormal"/>
        <w:jc w:val="both"/>
      </w:pPr>
      <w:r>
        <w:t xml:space="preserve">(в ред. </w:t>
      </w:r>
      <w:hyperlink r:id="rId322" w:history="1">
        <w:r>
          <w:rPr>
            <w:color w:val="0000FF"/>
          </w:rPr>
          <w:t>постановления</w:t>
        </w:r>
      </w:hyperlink>
      <w:r>
        <w:t xml:space="preserve"> Администрации Волгоградской обл. от 15.12.2016 N 687-п)</w:t>
      </w:r>
    </w:p>
    <w:p w:rsidR="004332AC" w:rsidRDefault="004332AC">
      <w:pPr>
        <w:pStyle w:val="ConsPlusNormal"/>
        <w:spacing w:before="220"/>
        <w:ind w:firstLine="540"/>
        <w:jc w:val="both"/>
      </w:pPr>
      <w:r>
        <w:t xml:space="preserve">абзац исключен с 1 января 2018 года. - </w:t>
      </w:r>
      <w:hyperlink r:id="rId323" w:history="1">
        <w:r>
          <w:rPr>
            <w:color w:val="0000FF"/>
          </w:rPr>
          <w:t>Постановление</w:t>
        </w:r>
      </w:hyperlink>
      <w:r>
        <w:t xml:space="preserve"> Администрации Волгоградской обл. от 28.12.2017 N 717-п;</w:t>
      </w:r>
    </w:p>
    <w:p w:rsidR="004332AC" w:rsidRDefault="004332AC">
      <w:pPr>
        <w:pStyle w:val="ConsPlusNormal"/>
        <w:spacing w:before="220"/>
        <w:ind w:firstLine="540"/>
        <w:jc w:val="both"/>
      </w:pPr>
      <w:r>
        <w:t>охват территориальной системой наблюдений за состоянием атмосферного воздуха - не менее 7 населенных пунктов;</w:t>
      </w:r>
    </w:p>
    <w:p w:rsidR="004332AC" w:rsidRDefault="004332AC">
      <w:pPr>
        <w:pStyle w:val="ConsPlusNormal"/>
        <w:spacing w:before="220"/>
        <w:ind w:firstLine="540"/>
        <w:jc w:val="both"/>
      </w:pPr>
      <w:r>
        <w:t>охват территориальной системой наблюдений за состоянием атмосферного воздуха - 1 природный парк;</w:t>
      </w:r>
    </w:p>
    <w:p w:rsidR="004332AC" w:rsidRDefault="004332AC">
      <w:pPr>
        <w:pStyle w:val="ConsPlusNormal"/>
        <w:jc w:val="both"/>
      </w:pPr>
      <w:r>
        <w:t xml:space="preserve">(в ред. </w:t>
      </w:r>
      <w:hyperlink r:id="rId324" w:history="1">
        <w:r>
          <w:rPr>
            <w:color w:val="0000FF"/>
          </w:rPr>
          <w:t>постановления</w:t>
        </w:r>
      </w:hyperlink>
      <w:r>
        <w:t xml:space="preserve"> Администрации Волгоградской обл. от 15.02.2017 N 78-п)</w:t>
      </w:r>
    </w:p>
    <w:p w:rsidR="004332AC" w:rsidRDefault="004332AC">
      <w:pPr>
        <w:pStyle w:val="ConsPlusNormal"/>
        <w:spacing w:before="220"/>
        <w:ind w:firstLine="540"/>
        <w:jc w:val="both"/>
      </w:pPr>
      <w:r>
        <w:t xml:space="preserve">доля обследованных государственных образовательных и медицинских организаций от </w:t>
      </w:r>
      <w:r>
        <w:lastRenderedPageBreak/>
        <w:t>общего количества государственных образовательных и медицинских организаций Волгоградской области - не менее 68,7 процента;</w:t>
      </w:r>
    </w:p>
    <w:p w:rsidR="004332AC" w:rsidRDefault="004332AC">
      <w:pPr>
        <w:pStyle w:val="ConsPlusNormal"/>
        <w:jc w:val="both"/>
      </w:pPr>
      <w:r>
        <w:t xml:space="preserve">(в ред. постановлений Администрации Волгоградской обл. от 24.08.2015 </w:t>
      </w:r>
      <w:hyperlink r:id="rId325" w:history="1">
        <w:r>
          <w:rPr>
            <w:color w:val="0000FF"/>
          </w:rPr>
          <w:t>N 486-п</w:t>
        </w:r>
      </w:hyperlink>
      <w:r>
        <w:t xml:space="preserve">, от 15.12.2016 </w:t>
      </w:r>
      <w:hyperlink r:id="rId326" w:history="1">
        <w:r>
          <w:rPr>
            <w:color w:val="0000FF"/>
          </w:rPr>
          <w:t>N 687-п</w:t>
        </w:r>
      </w:hyperlink>
      <w:r>
        <w:t>)</w:t>
      </w:r>
    </w:p>
    <w:p w:rsidR="004332AC" w:rsidRDefault="004332AC">
      <w:pPr>
        <w:pStyle w:val="ConsPlusNormal"/>
        <w:spacing w:before="220"/>
        <w:ind w:firstLine="540"/>
        <w:jc w:val="both"/>
      </w:pPr>
      <w:r>
        <w:t xml:space="preserve">абзацы седьмой - девятый исключены с 1 января 2018 года. - </w:t>
      </w:r>
      <w:hyperlink r:id="rId327" w:history="1">
        <w:r>
          <w:rPr>
            <w:color w:val="0000FF"/>
          </w:rPr>
          <w:t>Постановление</w:t>
        </w:r>
      </w:hyperlink>
      <w:r>
        <w:t xml:space="preserve"> Администрации Волгоградской обл. от 28.12.2017 N 717-п;</w:t>
      </w:r>
    </w:p>
    <w:p w:rsidR="004332AC" w:rsidRDefault="004332AC">
      <w:pPr>
        <w:pStyle w:val="ConsPlusNormal"/>
        <w:spacing w:before="220"/>
        <w:ind w:firstLine="540"/>
        <w:jc w:val="both"/>
      </w:pPr>
      <w:r>
        <w:t>количество гидротехнических сооружений, на которых ведется наблюдение за их состоянием, - не менее 9 объектов;</w:t>
      </w:r>
    </w:p>
    <w:p w:rsidR="004332AC" w:rsidRDefault="004332AC">
      <w:pPr>
        <w:pStyle w:val="ConsPlusNormal"/>
        <w:jc w:val="both"/>
      </w:pPr>
      <w:r>
        <w:t xml:space="preserve">(в ред. постановлений Администрации Волгоградской обл. от 24.08.2015 </w:t>
      </w:r>
      <w:hyperlink r:id="rId328" w:history="1">
        <w:r>
          <w:rPr>
            <w:color w:val="0000FF"/>
          </w:rPr>
          <w:t>N 486-п</w:t>
        </w:r>
      </w:hyperlink>
      <w:r>
        <w:t xml:space="preserve">, от 04.08.2016 </w:t>
      </w:r>
      <w:hyperlink r:id="rId329" w:history="1">
        <w:r>
          <w:rPr>
            <w:color w:val="0000FF"/>
          </w:rPr>
          <w:t>N 408-п</w:t>
        </w:r>
      </w:hyperlink>
      <w:r>
        <w:t>)</w:t>
      </w:r>
    </w:p>
    <w:p w:rsidR="004332AC" w:rsidRDefault="004332AC">
      <w:pPr>
        <w:pStyle w:val="ConsPlusNormal"/>
        <w:spacing w:before="220"/>
        <w:ind w:firstLine="540"/>
        <w:jc w:val="both"/>
      </w:pPr>
      <w:r>
        <w:t>издание Красной книги почв Волгоградской области (тираж издания) - не менее 200 экземпляров.</w:t>
      </w:r>
    </w:p>
    <w:p w:rsidR="004332AC" w:rsidRDefault="004332AC">
      <w:pPr>
        <w:pStyle w:val="ConsPlusNormal"/>
        <w:jc w:val="both"/>
      </w:pPr>
      <w:r>
        <w:t xml:space="preserve">(в ред. </w:t>
      </w:r>
      <w:hyperlink r:id="rId330" w:history="1">
        <w:r>
          <w:rPr>
            <w:color w:val="0000FF"/>
          </w:rPr>
          <w:t>постановления</w:t>
        </w:r>
      </w:hyperlink>
      <w:r>
        <w:t xml:space="preserve"> Администрации Волгоградской обл. от 27.12.2017 N 699-п)</w:t>
      </w:r>
    </w:p>
    <w:p w:rsidR="004332AC" w:rsidRDefault="004332AC">
      <w:pPr>
        <w:pStyle w:val="ConsPlusNormal"/>
        <w:spacing w:before="220"/>
        <w:ind w:firstLine="540"/>
        <w:jc w:val="both"/>
      </w:pPr>
      <w:r>
        <w:t xml:space="preserve">Целевые показатели подпрограммы представлены в </w:t>
      </w:r>
      <w:hyperlink w:anchor="P3188" w:history="1">
        <w:r>
          <w:rPr>
            <w:color w:val="0000FF"/>
          </w:rPr>
          <w:t>приложении 1</w:t>
        </w:r>
      </w:hyperlink>
      <w:r>
        <w:t xml:space="preserve"> к государственной программе.</w:t>
      </w:r>
    </w:p>
    <w:p w:rsidR="004332AC" w:rsidRDefault="004332AC">
      <w:pPr>
        <w:pStyle w:val="ConsPlusNormal"/>
        <w:spacing w:before="220"/>
        <w:ind w:firstLine="540"/>
        <w:jc w:val="both"/>
      </w:pPr>
      <w:hyperlink w:anchor="P4235" w:history="1">
        <w:r>
          <w:rPr>
            <w:color w:val="0000FF"/>
          </w:rPr>
          <w:t>Методика</w:t>
        </w:r>
      </w:hyperlink>
      <w:r>
        <w:t xml:space="preserve"> расчета целевых показателей подпрограммы представлена в приложении 2 к государственной программе.</w:t>
      </w:r>
    </w:p>
    <w:p w:rsidR="004332AC" w:rsidRDefault="004332AC">
      <w:pPr>
        <w:pStyle w:val="ConsPlusNormal"/>
        <w:jc w:val="both"/>
      </w:pPr>
    </w:p>
    <w:p w:rsidR="004332AC" w:rsidRDefault="004332AC">
      <w:pPr>
        <w:pStyle w:val="ConsPlusNormal"/>
        <w:jc w:val="center"/>
        <w:outlineLvl w:val="2"/>
      </w:pPr>
      <w:r>
        <w:t xml:space="preserve">4. Обобщенная характеристика </w:t>
      </w:r>
      <w:proofErr w:type="gramStart"/>
      <w:r>
        <w:t>основных</w:t>
      </w:r>
      <w:proofErr w:type="gramEnd"/>
    </w:p>
    <w:p w:rsidR="004332AC" w:rsidRDefault="004332AC">
      <w:pPr>
        <w:pStyle w:val="ConsPlusNormal"/>
        <w:jc w:val="center"/>
      </w:pPr>
      <w:r>
        <w:t>мероприятий подпрограммы</w:t>
      </w:r>
    </w:p>
    <w:p w:rsidR="004332AC" w:rsidRDefault="004332AC">
      <w:pPr>
        <w:pStyle w:val="ConsPlusNormal"/>
        <w:jc w:val="center"/>
      </w:pPr>
      <w:proofErr w:type="gramStart"/>
      <w:r>
        <w:t xml:space="preserve">(в ред. </w:t>
      </w:r>
      <w:hyperlink r:id="rId331" w:history="1">
        <w:r>
          <w:rPr>
            <w:color w:val="0000FF"/>
          </w:rPr>
          <w:t>постановления</w:t>
        </w:r>
      </w:hyperlink>
      <w:r>
        <w:t xml:space="preserve"> Администрации Волгоградской обл.</w:t>
      </w:r>
      <w:proofErr w:type="gramEnd"/>
    </w:p>
    <w:p w:rsidR="004332AC" w:rsidRDefault="004332AC">
      <w:pPr>
        <w:pStyle w:val="ConsPlusNormal"/>
        <w:jc w:val="center"/>
      </w:pPr>
      <w:r>
        <w:t>от 14.12.2015 N 766-п)</w:t>
      </w:r>
    </w:p>
    <w:p w:rsidR="004332AC" w:rsidRDefault="004332AC">
      <w:pPr>
        <w:pStyle w:val="ConsPlusNormal"/>
        <w:jc w:val="both"/>
      </w:pPr>
    </w:p>
    <w:p w:rsidR="004332AC" w:rsidRDefault="004332AC">
      <w:pPr>
        <w:pStyle w:val="ConsPlusNormal"/>
        <w:ind w:firstLine="540"/>
        <w:jc w:val="both"/>
      </w:pPr>
      <w:r>
        <w:t>В рамках реализации основного мероприятия "Осуществление государственного экологического мониторинга" предусмотрено проведение:</w:t>
      </w:r>
    </w:p>
    <w:p w:rsidR="004332AC" w:rsidRDefault="004332AC">
      <w:pPr>
        <w:pStyle w:val="ConsPlusNormal"/>
        <w:spacing w:before="220"/>
        <w:ind w:firstLine="540"/>
        <w:jc w:val="both"/>
      </w:pPr>
      <w:r>
        <w:t>мониторинга атмосферного воздуха;</w:t>
      </w:r>
    </w:p>
    <w:p w:rsidR="004332AC" w:rsidRDefault="004332AC">
      <w:pPr>
        <w:pStyle w:val="ConsPlusNormal"/>
        <w:spacing w:before="220"/>
        <w:ind w:firstLine="540"/>
        <w:jc w:val="both"/>
      </w:pPr>
      <w:r>
        <w:t xml:space="preserve">мониторинга </w:t>
      </w:r>
      <w:proofErr w:type="gramStart"/>
      <w:r>
        <w:t>водных</w:t>
      </w:r>
      <w:proofErr w:type="gramEnd"/>
      <w:r>
        <w:t xml:space="preserve"> объектов;</w:t>
      </w:r>
    </w:p>
    <w:p w:rsidR="004332AC" w:rsidRDefault="004332AC">
      <w:pPr>
        <w:pStyle w:val="ConsPlusNormal"/>
        <w:spacing w:before="220"/>
        <w:ind w:firstLine="540"/>
        <w:jc w:val="both"/>
      </w:pPr>
      <w:r>
        <w:t>мониторинга почв;</w:t>
      </w:r>
    </w:p>
    <w:p w:rsidR="004332AC" w:rsidRDefault="004332AC">
      <w:pPr>
        <w:pStyle w:val="ConsPlusNormal"/>
        <w:spacing w:before="220"/>
        <w:ind w:firstLine="540"/>
        <w:jc w:val="both"/>
      </w:pPr>
      <w:r>
        <w:t>мониторинга радиационной обстановки.</w:t>
      </w:r>
    </w:p>
    <w:p w:rsidR="004332AC" w:rsidRDefault="004332AC">
      <w:pPr>
        <w:pStyle w:val="ConsPlusNormal"/>
        <w:jc w:val="both"/>
      </w:pPr>
    </w:p>
    <w:p w:rsidR="004332AC" w:rsidRDefault="004332AC">
      <w:pPr>
        <w:pStyle w:val="ConsPlusNormal"/>
        <w:jc w:val="center"/>
        <w:outlineLvl w:val="2"/>
      </w:pPr>
      <w:r>
        <w:t>5. Прогноз сводных целевых показателей государственных</w:t>
      </w:r>
    </w:p>
    <w:p w:rsidR="004332AC" w:rsidRDefault="004332AC">
      <w:pPr>
        <w:pStyle w:val="ConsPlusNormal"/>
        <w:jc w:val="center"/>
      </w:pPr>
      <w:r>
        <w:t>заданий в рамках реализации подпрограммы</w:t>
      </w:r>
    </w:p>
    <w:p w:rsidR="004332AC" w:rsidRDefault="004332AC">
      <w:pPr>
        <w:pStyle w:val="ConsPlusNormal"/>
        <w:jc w:val="both"/>
      </w:pPr>
    </w:p>
    <w:p w:rsidR="004332AC" w:rsidRDefault="004332AC">
      <w:pPr>
        <w:pStyle w:val="ConsPlusNormal"/>
        <w:ind w:firstLine="540"/>
        <w:jc w:val="both"/>
      </w:pPr>
      <w:r>
        <w:t>Выполнение государственных заданий в рамках реализации подпрограммы не предусмотрено.</w:t>
      </w:r>
    </w:p>
    <w:p w:rsidR="004332AC" w:rsidRDefault="004332AC">
      <w:pPr>
        <w:pStyle w:val="ConsPlusNormal"/>
        <w:jc w:val="both"/>
      </w:pPr>
    </w:p>
    <w:p w:rsidR="004332AC" w:rsidRDefault="004332AC">
      <w:pPr>
        <w:pStyle w:val="ConsPlusNormal"/>
        <w:jc w:val="center"/>
        <w:outlineLvl w:val="2"/>
      </w:pPr>
      <w:r>
        <w:t xml:space="preserve">6. Обоснование объема финансовых ресурсов, необходимых </w:t>
      </w:r>
      <w:proofErr w:type="gramStart"/>
      <w:r>
        <w:t>для</w:t>
      </w:r>
      <w:proofErr w:type="gramEnd"/>
    </w:p>
    <w:p w:rsidR="004332AC" w:rsidRDefault="004332AC">
      <w:pPr>
        <w:pStyle w:val="ConsPlusNormal"/>
        <w:jc w:val="center"/>
      </w:pPr>
      <w:r>
        <w:t>реализации подпрограммы</w:t>
      </w:r>
    </w:p>
    <w:p w:rsidR="004332AC" w:rsidRDefault="004332AC">
      <w:pPr>
        <w:pStyle w:val="ConsPlusNormal"/>
        <w:jc w:val="both"/>
      </w:pPr>
    </w:p>
    <w:p w:rsidR="004332AC" w:rsidRDefault="004332AC">
      <w:pPr>
        <w:pStyle w:val="ConsPlusNormal"/>
        <w:ind w:firstLine="540"/>
        <w:jc w:val="both"/>
      </w:pPr>
      <w:r>
        <w:t>Общий объем финансирования мероприятий подпрограммы за счет средств областного бюджета составит 42930,8 тыс. рублей, в том числе по годам реализации:</w:t>
      </w:r>
    </w:p>
    <w:p w:rsidR="004332AC" w:rsidRDefault="004332AC">
      <w:pPr>
        <w:pStyle w:val="ConsPlusNormal"/>
        <w:jc w:val="both"/>
      </w:pPr>
      <w:r>
        <w:t xml:space="preserve">(в ред. </w:t>
      </w:r>
      <w:hyperlink r:id="rId332"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2014 год - 3300,00 тыс. рублей;</w:t>
      </w:r>
    </w:p>
    <w:p w:rsidR="004332AC" w:rsidRDefault="004332AC">
      <w:pPr>
        <w:pStyle w:val="ConsPlusNormal"/>
        <w:spacing w:before="220"/>
        <w:ind w:firstLine="540"/>
        <w:jc w:val="both"/>
      </w:pPr>
      <w:r>
        <w:t>2015 год - 3557,70 тыс. рублей;</w:t>
      </w:r>
    </w:p>
    <w:p w:rsidR="004332AC" w:rsidRDefault="004332AC">
      <w:pPr>
        <w:pStyle w:val="ConsPlusNormal"/>
        <w:spacing w:before="220"/>
        <w:ind w:firstLine="540"/>
        <w:jc w:val="both"/>
      </w:pPr>
      <w:r>
        <w:lastRenderedPageBreak/>
        <w:t>2016 год - 16016,4 тыс. рублей;</w:t>
      </w:r>
    </w:p>
    <w:p w:rsidR="004332AC" w:rsidRDefault="004332AC">
      <w:pPr>
        <w:pStyle w:val="ConsPlusNormal"/>
        <w:spacing w:before="220"/>
        <w:ind w:firstLine="540"/>
        <w:jc w:val="both"/>
      </w:pPr>
      <w:r>
        <w:t>2017 год - 4069,7 тыс. рублей;</w:t>
      </w:r>
    </w:p>
    <w:p w:rsidR="004332AC" w:rsidRDefault="004332AC">
      <w:pPr>
        <w:pStyle w:val="ConsPlusNormal"/>
        <w:spacing w:before="220"/>
        <w:ind w:firstLine="540"/>
        <w:jc w:val="both"/>
      </w:pPr>
      <w:r>
        <w:t>2018 год - 4000,0 тыс. рублей;</w:t>
      </w:r>
    </w:p>
    <w:p w:rsidR="004332AC" w:rsidRDefault="004332AC">
      <w:pPr>
        <w:pStyle w:val="ConsPlusNormal"/>
        <w:jc w:val="both"/>
      </w:pPr>
      <w:r>
        <w:t xml:space="preserve">(в ред. </w:t>
      </w:r>
      <w:hyperlink r:id="rId333"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2019 год - 5993,5 тыс. рублей;</w:t>
      </w:r>
    </w:p>
    <w:p w:rsidR="004332AC" w:rsidRDefault="004332AC">
      <w:pPr>
        <w:pStyle w:val="ConsPlusNormal"/>
        <w:jc w:val="both"/>
      </w:pPr>
      <w:r>
        <w:t xml:space="preserve">(в ред. </w:t>
      </w:r>
      <w:hyperlink r:id="rId334"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2020 год - 5993,5 тыс. рублей.</w:t>
      </w:r>
    </w:p>
    <w:p w:rsidR="004332AC" w:rsidRDefault="004332AC">
      <w:pPr>
        <w:pStyle w:val="ConsPlusNormal"/>
        <w:jc w:val="both"/>
      </w:pPr>
      <w:r>
        <w:t xml:space="preserve">(в ред. </w:t>
      </w:r>
      <w:hyperlink r:id="rId335" w:history="1">
        <w:r>
          <w:rPr>
            <w:color w:val="0000FF"/>
          </w:rPr>
          <w:t>постановления</w:t>
        </w:r>
      </w:hyperlink>
      <w:r>
        <w:t xml:space="preserve"> Администрации Волгоградской обл. от 28.12.2017 N 717-п)</w:t>
      </w:r>
    </w:p>
    <w:p w:rsidR="004332AC" w:rsidRDefault="004332AC">
      <w:pPr>
        <w:pStyle w:val="ConsPlusNormal"/>
        <w:jc w:val="both"/>
      </w:pPr>
      <w:r>
        <w:t xml:space="preserve">(в ред. </w:t>
      </w:r>
      <w:hyperlink r:id="rId336" w:history="1">
        <w:r>
          <w:rPr>
            <w:color w:val="0000FF"/>
          </w:rPr>
          <w:t>постановления</w:t>
        </w:r>
      </w:hyperlink>
      <w:r>
        <w:t xml:space="preserve"> Администрации Волгоградской обл. от 15.02.2017 N 78-п)</w:t>
      </w:r>
    </w:p>
    <w:p w:rsidR="004332AC" w:rsidRDefault="004332AC">
      <w:pPr>
        <w:pStyle w:val="ConsPlusNormal"/>
        <w:spacing w:before="220"/>
        <w:ind w:firstLine="540"/>
        <w:jc w:val="both"/>
      </w:pPr>
      <w:proofErr w:type="gramStart"/>
      <w:r>
        <w:t xml:space="preserve">Выполнение мероприятий подпрограммы будет способствовать реализации на территории Волгоградской области </w:t>
      </w:r>
      <w:hyperlink r:id="rId337" w:history="1">
        <w:r>
          <w:rPr>
            <w:color w:val="0000FF"/>
          </w:rPr>
          <w:t>Основ</w:t>
        </w:r>
      </w:hyperlink>
      <w:r>
        <w:t xml:space="preserve"> государственной политики в области экологического развития Российской Федерации на период до 2030 года, утвержденных Президентом Российской Федерации 30 апреля 2012 г., и государственной </w:t>
      </w:r>
      <w:hyperlink r:id="rId338" w:history="1">
        <w:r>
          <w:rPr>
            <w:color w:val="0000FF"/>
          </w:rPr>
          <w:t>программы</w:t>
        </w:r>
      </w:hyperlink>
      <w:r>
        <w:t xml:space="preserve"> Российской Федерации "Охрана окружающей среды" на 2012 - 2020 годы, утвержденной постановлением Правительства Российской Федерации от 15 апреля 2014 г. N 326, создаст необходимые условия, обеспечивающие</w:t>
      </w:r>
      <w:proofErr w:type="gramEnd"/>
      <w:r>
        <w:t xml:space="preserve"> устойчивое и эффективное проведение государственного экологического мониторинга (государственного мониторинга окружающей среды) на территории Волгоградской области.</w:t>
      </w:r>
    </w:p>
    <w:p w:rsidR="004332AC" w:rsidRDefault="004332AC">
      <w:pPr>
        <w:pStyle w:val="ConsPlusNormal"/>
        <w:jc w:val="both"/>
      </w:pPr>
      <w:r>
        <w:t xml:space="preserve">(в ред. </w:t>
      </w:r>
      <w:hyperlink r:id="rId339" w:history="1">
        <w:r>
          <w:rPr>
            <w:color w:val="0000FF"/>
          </w:rPr>
          <w:t>постановления</w:t>
        </w:r>
      </w:hyperlink>
      <w:r>
        <w:t xml:space="preserve"> Администрации Волгоградской обл. от 24.08.2015 N 486-п)</w:t>
      </w:r>
    </w:p>
    <w:p w:rsidR="004332AC" w:rsidRDefault="004332AC">
      <w:pPr>
        <w:pStyle w:val="ConsPlusNormal"/>
        <w:spacing w:before="220"/>
        <w:ind w:firstLine="540"/>
        <w:jc w:val="both"/>
      </w:pPr>
      <w:r>
        <w:t>Стоимость планируемых к выполнению работ определена на основании стоимости аналогичных работ, определенной по результатам открытых аукционов в электронной форме и запросов котировок или проработки рынка товаров и услуг с учетом индексов-дефляторов на соответствующие годы.</w:t>
      </w:r>
    </w:p>
    <w:p w:rsidR="004332AC" w:rsidRDefault="004332AC">
      <w:pPr>
        <w:pStyle w:val="ConsPlusNormal"/>
        <w:spacing w:before="220"/>
        <w:ind w:firstLine="540"/>
        <w:jc w:val="both"/>
      </w:pPr>
      <w:r>
        <w:t xml:space="preserve">Ресурсное </w:t>
      </w:r>
      <w:hyperlink w:anchor="P10710" w:history="1">
        <w:r>
          <w:rPr>
            <w:color w:val="0000FF"/>
          </w:rPr>
          <w:t>обеспечение</w:t>
        </w:r>
      </w:hyperlink>
      <w:r>
        <w:t xml:space="preserve"> реализации подпрограммы представлено в приложении 5 к государственной программе.</w:t>
      </w:r>
    </w:p>
    <w:p w:rsidR="004332AC" w:rsidRDefault="004332AC">
      <w:pPr>
        <w:pStyle w:val="ConsPlusNormal"/>
        <w:jc w:val="both"/>
      </w:pPr>
    </w:p>
    <w:p w:rsidR="004332AC" w:rsidRDefault="004332AC">
      <w:pPr>
        <w:pStyle w:val="ConsPlusNormal"/>
        <w:jc w:val="center"/>
        <w:outlineLvl w:val="2"/>
      </w:pPr>
      <w:r>
        <w:t>7. Механизмы реализации подпрограммы</w:t>
      </w:r>
    </w:p>
    <w:p w:rsidR="004332AC" w:rsidRDefault="004332AC">
      <w:pPr>
        <w:pStyle w:val="ConsPlusNormal"/>
        <w:jc w:val="both"/>
      </w:pPr>
    </w:p>
    <w:p w:rsidR="004332AC" w:rsidRDefault="004332AC">
      <w:pPr>
        <w:pStyle w:val="ConsPlusNormal"/>
        <w:ind w:firstLine="540"/>
        <w:jc w:val="both"/>
      </w:pPr>
      <w:r>
        <w:t>Для достижения цели подпрограммы предполагается задействовать:</w:t>
      </w:r>
    </w:p>
    <w:p w:rsidR="004332AC" w:rsidRDefault="004332AC">
      <w:pPr>
        <w:pStyle w:val="ConsPlusNormal"/>
        <w:spacing w:before="220"/>
        <w:ind w:firstLine="540"/>
        <w:jc w:val="both"/>
      </w:pPr>
      <w:r>
        <w:t>правовой механизм, направленный на формирование организационно-правовой базы в сфере осуществления государственного экологического мониторинга;</w:t>
      </w:r>
    </w:p>
    <w:p w:rsidR="004332AC" w:rsidRDefault="004332AC">
      <w:pPr>
        <w:pStyle w:val="ConsPlusNormal"/>
        <w:spacing w:before="220"/>
        <w:ind w:firstLine="540"/>
        <w:jc w:val="both"/>
      </w:pPr>
      <w:r>
        <w:t>управленческий механизм, обеспечивающий эффективное управление комплексом мероприятий и межведомственную координацию;</w:t>
      </w:r>
    </w:p>
    <w:p w:rsidR="004332AC" w:rsidRDefault="004332AC">
      <w:pPr>
        <w:pStyle w:val="ConsPlusNormal"/>
        <w:spacing w:before="220"/>
        <w:ind w:firstLine="540"/>
        <w:jc w:val="both"/>
      </w:pPr>
      <w:r>
        <w:t>экономический и финансовый механизмы, направленные на совершенствование системы финансирования программ, проектов и мероприятий.</w:t>
      </w:r>
    </w:p>
    <w:p w:rsidR="004332AC" w:rsidRDefault="004332AC">
      <w:pPr>
        <w:pStyle w:val="ConsPlusNormal"/>
        <w:spacing w:before="220"/>
        <w:ind w:firstLine="540"/>
        <w:jc w:val="both"/>
      </w:pPr>
      <w:r>
        <w:t>Механизм реализации строится на принципах партнерства, четкого разграничения полномочий и ответственности всех участников реализации подпрограммы.</w:t>
      </w:r>
    </w:p>
    <w:p w:rsidR="004332AC" w:rsidRDefault="004332AC">
      <w:pPr>
        <w:pStyle w:val="ConsPlusNormal"/>
        <w:spacing w:before="220"/>
        <w:ind w:firstLine="540"/>
        <w:jc w:val="both"/>
      </w:pPr>
      <w:r>
        <w:t>Мероприятия будут выполняться юридическими и физическими лицами, осуществляющими поставку товаров, выполнение работ, оказание услуг, необходимых для реализации мероприятий подпрограммы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4332AC" w:rsidRDefault="004332AC">
      <w:pPr>
        <w:pStyle w:val="ConsPlusNormal"/>
        <w:jc w:val="both"/>
      </w:pPr>
    </w:p>
    <w:p w:rsidR="004332AC" w:rsidRDefault="004332AC">
      <w:pPr>
        <w:pStyle w:val="ConsPlusNormal"/>
        <w:jc w:val="center"/>
        <w:outlineLvl w:val="2"/>
      </w:pPr>
      <w:r>
        <w:t>8. Перечень имущества, создаваемого (приобретаемого) в ходе</w:t>
      </w:r>
    </w:p>
    <w:p w:rsidR="004332AC" w:rsidRDefault="004332AC">
      <w:pPr>
        <w:pStyle w:val="ConsPlusNormal"/>
        <w:jc w:val="center"/>
      </w:pPr>
      <w:r>
        <w:t>реализации подпрограммы. Сведения о правах на имущество,</w:t>
      </w:r>
    </w:p>
    <w:p w:rsidR="004332AC" w:rsidRDefault="004332AC">
      <w:pPr>
        <w:pStyle w:val="ConsPlusNormal"/>
        <w:jc w:val="center"/>
      </w:pPr>
      <w:proofErr w:type="gramStart"/>
      <w:r>
        <w:lastRenderedPageBreak/>
        <w:t>создаваемое</w:t>
      </w:r>
      <w:proofErr w:type="gramEnd"/>
      <w:r>
        <w:t xml:space="preserve"> (приобретаемое) в ходе реализации подпрограммы</w:t>
      </w:r>
    </w:p>
    <w:p w:rsidR="004332AC" w:rsidRDefault="004332AC">
      <w:pPr>
        <w:pStyle w:val="ConsPlusNormal"/>
        <w:jc w:val="both"/>
      </w:pPr>
    </w:p>
    <w:p w:rsidR="004332AC" w:rsidRDefault="004332AC">
      <w:pPr>
        <w:pStyle w:val="ConsPlusNormal"/>
        <w:ind w:firstLine="540"/>
        <w:jc w:val="both"/>
      </w:pPr>
      <w:r>
        <w:t xml:space="preserve">В ходе реализации подпрограммы планируется создание 5 автоматизированных постов наблюдения за состоянием атмосферного воздуха. Имущество, создаваемое за счет средств областного бюджета, учитывается на </w:t>
      </w:r>
      <w:proofErr w:type="gramStart"/>
      <w:r>
        <w:t>балансе</w:t>
      </w:r>
      <w:proofErr w:type="gramEnd"/>
      <w:r>
        <w:t xml:space="preserve"> комитета природных ресурсов, лесного хозяйства и экологии Волгоградской области.</w:t>
      </w:r>
    </w:p>
    <w:p w:rsidR="004332AC" w:rsidRDefault="004332AC">
      <w:pPr>
        <w:pStyle w:val="ConsPlusNormal"/>
        <w:jc w:val="both"/>
      </w:pPr>
      <w:r>
        <w:t>(</w:t>
      </w:r>
      <w:proofErr w:type="gramStart"/>
      <w:r>
        <w:t>в</w:t>
      </w:r>
      <w:proofErr w:type="gramEnd"/>
      <w:r>
        <w:t xml:space="preserve"> ред. постановлений Администрации Волгоградской обл. от 24.08.2015 </w:t>
      </w:r>
      <w:hyperlink r:id="rId340" w:history="1">
        <w:r>
          <w:rPr>
            <w:color w:val="0000FF"/>
          </w:rPr>
          <w:t>N 486-п</w:t>
        </w:r>
      </w:hyperlink>
      <w:r>
        <w:t xml:space="preserve">, от 15.12.2016 </w:t>
      </w:r>
      <w:hyperlink r:id="rId341" w:history="1">
        <w:r>
          <w:rPr>
            <w:color w:val="0000FF"/>
          </w:rPr>
          <w:t>N 687-п</w:t>
        </w:r>
      </w:hyperlink>
      <w:r>
        <w:t xml:space="preserve">, от 27.11.2017 </w:t>
      </w:r>
      <w:hyperlink r:id="rId342" w:history="1">
        <w:r>
          <w:rPr>
            <w:color w:val="0000FF"/>
          </w:rPr>
          <w:t>N 615-п</w:t>
        </w:r>
      </w:hyperlink>
      <w:r>
        <w:t>)</w:t>
      </w:r>
    </w:p>
    <w:p w:rsidR="004332AC" w:rsidRDefault="004332AC">
      <w:pPr>
        <w:pStyle w:val="ConsPlusNormal"/>
        <w:jc w:val="both"/>
      </w:pPr>
    </w:p>
    <w:p w:rsidR="004332AC" w:rsidRDefault="004332AC">
      <w:pPr>
        <w:pStyle w:val="ConsPlusNormal"/>
        <w:jc w:val="center"/>
        <w:outlineLvl w:val="1"/>
      </w:pPr>
      <w:bookmarkStart w:id="7" w:name="P1150"/>
      <w:bookmarkEnd w:id="7"/>
      <w:r>
        <w:t xml:space="preserve">Подпрограмма "Обращение с </w:t>
      </w:r>
      <w:proofErr w:type="gramStart"/>
      <w:r>
        <w:t>твердыми</w:t>
      </w:r>
      <w:proofErr w:type="gramEnd"/>
      <w:r>
        <w:t xml:space="preserve"> коммунальными</w:t>
      </w:r>
    </w:p>
    <w:p w:rsidR="004332AC" w:rsidRDefault="004332AC">
      <w:pPr>
        <w:pStyle w:val="ConsPlusNormal"/>
        <w:jc w:val="center"/>
      </w:pPr>
      <w:r>
        <w:t>отходами на территории Волгоградской области"</w:t>
      </w:r>
    </w:p>
    <w:p w:rsidR="004332AC" w:rsidRDefault="004332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32AC">
        <w:trPr>
          <w:jc w:val="center"/>
        </w:trPr>
        <w:tc>
          <w:tcPr>
            <w:tcW w:w="9294" w:type="dxa"/>
            <w:tcBorders>
              <w:top w:val="nil"/>
              <w:left w:val="single" w:sz="24" w:space="0" w:color="CED3F1"/>
              <w:bottom w:val="nil"/>
              <w:right w:val="single" w:sz="24" w:space="0" w:color="F4F3F8"/>
            </w:tcBorders>
            <w:shd w:val="clear" w:color="auto" w:fill="F4F3F8"/>
          </w:tcPr>
          <w:p w:rsidR="004332AC" w:rsidRDefault="004332AC">
            <w:pPr>
              <w:pStyle w:val="ConsPlusNormal"/>
              <w:jc w:val="center"/>
            </w:pPr>
            <w:r>
              <w:rPr>
                <w:color w:val="392C69"/>
              </w:rPr>
              <w:t>Список изменяющих документов</w:t>
            </w:r>
          </w:p>
          <w:p w:rsidR="004332AC" w:rsidRDefault="004332AC">
            <w:pPr>
              <w:pStyle w:val="ConsPlusNormal"/>
              <w:jc w:val="center"/>
            </w:pPr>
            <w:proofErr w:type="gramStart"/>
            <w:r>
              <w:rPr>
                <w:color w:val="392C69"/>
              </w:rPr>
              <w:t>(введено постановлением Правительства Волгоградской обл.</w:t>
            </w:r>
            <w:proofErr w:type="gramEnd"/>
          </w:p>
          <w:p w:rsidR="004332AC" w:rsidRDefault="004332AC">
            <w:pPr>
              <w:pStyle w:val="ConsPlusNormal"/>
              <w:jc w:val="center"/>
            </w:pPr>
            <w:r>
              <w:rPr>
                <w:color w:val="392C69"/>
              </w:rPr>
              <w:t xml:space="preserve">от 11.07.2014 </w:t>
            </w:r>
            <w:hyperlink r:id="rId343" w:history="1">
              <w:r>
                <w:rPr>
                  <w:color w:val="0000FF"/>
                </w:rPr>
                <w:t>N 329-п</w:t>
              </w:r>
            </w:hyperlink>
            <w:r>
              <w:rPr>
                <w:color w:val="392C69"/>
              </w:rPr>
              <w:t>;</w:t>
            </w:r>
          </w:p>
          <w:p w:rsidR="004332AC" w:rsidRDefault="004332AC">
            <w:pPr>
              <w:pStyle w:val="ConsPlusNormal"/>
              <w:jc w:val="center"/>
            </w:pPr>
            <w:r>
              <w:rPr>
                <w:color w:val="392C69"/>
              </w:rPr>
              <w:t>в ред. постановлений Администрации Волгоградской обл.</w:t>
            </w:r>
          </w:p>
          <w:p w:rsidR="004332AC" w:rsidRDefault="004332AC">
            <w:pPr>
              <w:pStyle w:val="ConsPlusNormal"/>
              <w:jc w:val="center"/>
            </w:pPr>
            <w:r>
              <w:rPr>
                <w:color w:val="392C69"/>
              </w:rPr>
              <w:t xml:space="preserve">от 26.12.2014 </w:t>
            </w:r>
            <w:hyperlink r:id="rId344" w:history="1">
              <w:r>
                <w:rPr>
                  <w:color w:val="0000FF"/>
                </w:rPr>
                <w:t>N 115-п</w:t>
              </w:r>
            </w:hyperlink>
            <w:r>
              <w:rPr>
                <w:color w:val="392C69"/>
              </w:rPr>
              <w:t xml:space="preserve">, от 24.08.2015 </w:t>
            </w:r>
            <w:hyperlink r:id="rId345" w:history="1">
              <w:r>
                <w:rPr>
                  <w:color w:val="0000FF"/>
                </w:rPr>
                <w:t>N 486-п</w:t>
              </w:r>
            </w:hyperlink>
            <w:r>
              <w:rPr>
                <w:color w:val="392C69"/>
              </w:rPr>
              <w:t xml:space="preserve">, от 14.12.2015 </w:t>
            </w:r>
            <w:hyperlink r:id="rId346" w:history="1">
              <w:r>
                <w:rPr>
                  <w:color w:val="0000FF"/>
                </w:rPr>
                <w:t>N 766-п</w:t>
              </w:r>
            </w:hyperlink>
            <w:r>
              <w:rPr>
                <w:color w:val="392C69"/>
              </w:rPr>
              <w:t>,</w:t>
            </w:r>
          </w:p>
          <w:p w:rsidR="004332AC" w:rsidRDefault="004332AC">
            <w:pPr>
              <w:pStyle w:val="ConsPlusNormal"/>
              <w:jc w:val="center"/>
            </w:pPr>
            <w:r>
              <w:rPr>
                <w:color w:val="392C69"/>
              </w:rPr>
              <w:t xml:space="preserve">от 24.12.2015 </w:t>
            </w:r>
            <w:hyperlink r:id="rId347" w:history="1">
              <w:r>
                <w:rPr>
                  <w:color w:val="0000FF"/>
                </w:rPr>
                <w:t>N 786-п</w:t>
              </w:r>
            </w:hyperlink>
            <w:r>
              <w:rPr>
                <w:color w:val="392C69"/>
              </w:rPr>
              <w:t xml:space="preserve">, от 04.08.2016 </w:t>
            </w:r>
            <w:hyperlink r:id="rId348" w:history="1">
              <w:r>
                <w:rPr>
                  <w:color w:val="0000FF"/>
                </w:rPr>
                <w:t>N 408-п</w:t>
              </w:r>
            </w:hyperlink>
            <w:r>
              <w:rPr>
                <w:color w:val="392C69"/>
              </w:rPr>
              <w:t xml:space="preserve">, от 15.12.2016 </w:t>
            </w:r>
            <w:hyperlink r:id="rId349" w:history="1">
              <w:r>
                <w:rPr>
                  <w:color w:val="0000FF"/>
                </w:rPr>
                <w:t>N 687-п</w:t>
              </w:r>
            </w:hyperlink>
            <w:r>
              <w:rPr>
                <w:color w:val="392C69"/>
              </w:rPr>
              <w:t>,</w:t>
            </w:r>
          </w:p>
          <w:p w:rsidR="004332AC" w:rsidRDefault="004332AC">
            <w:pPr>
              <w:pStyle w:val="ConsPlusNormal"/>
              <w:jc w:val="center"/>
            </w:pPr>
            <w:r>
              <w:rPr>
                <w:color w:val="392C69"/>
              </w:rPr>
              <w:t xml:space="preserve">от 15.02.2017 </w:t>
            </w:r>
            <w:hyperlink r:id="rId350" w:history="1">
              <w:r>
                <w:rPr>
                  <w:color w:val="0000FF"/>
                </w:rPr>
                <w:t>N 78-п</w:t>
              </w:r>
            </w:hyperlink>
            <w:r>
              <w:rPr>
                <w:color w:val="392C69"/>
              </w:rPr>
              <w:t xml:space="preserve">, от 27.11.2017 </w:t>
            </w:r>
            <w:hyperlink r:id="rId351" w:history="1">
              <w:r>
                <w:rPr>
                  <w:color w:val="0000FF"/>
                </w:rPr>
                <w:t>N 615-п</w:t>
              </w:r>
            </w:hyperlink>
            <w:r>
              <w:rPr>
                <w:color w:val="392C69"/>
              </w:rPr>
              <w:t xml:space="preserve">, от 27.12.2017 </w:t>
            </w:r>
            <w:hyperlink r:id="rId352" w:history="1">
              <w:r>
                <w:rPr>
                  <w:color w:val="0000FF"/>
                </w:rPr>
                <w:t>N 699-п</w:t>
              </w:r>
            </w:hyperlink>
            <w:r>
              <w:rPr>
                <w:color w:val="392C69"/>
              </w:rPr>
              <w:t>,</w:t>
            </w:r>
          </w:p>
          <w:p w:rsidR="004332AC" w:rsidRDefault="004332AC">
            <w:pPr>
              <w:pStyle w:val="ConsPlusNormal"/>
              <w:jc w:val="center"/>
            </w:pPr>
            <w:r>
              <w:rPr>
                <w:color w:val="392C69"/>
              </w:rPr>
              <w:t xml:space="preserve">от 28.12.2017 </w:t>
            </w:r>
            <w:hyperlink r:id="rId353" w:history="1">
              <w:r>
                <w:rPr>
                  <w:color w:val="0000FF"/>
                </w:rPr>
                <w:t>N 717-п</w:t>
              </w:r>
            </w:hyperlink>
            <w:r>
              <w:rPr>
                <w:color w:val="392C69"/>
              </w:rPr>
              <w:t xml:space="preserve">, от 27.03.2018 </w:t>
            </w:r>
            <w:hyperlink r:id="rId354" w:history="1">
              <w:r>
                <w:rPr>
                  <w:color w:val="0000FF"/>
                </w:rPr>
                <w:t>N 140-п</w:t>
              </w:r>
            </w:hyperlink>
            <w:r>
              <w:rPr>
                <w:color w:val="392C69"/>
              </w:rPr>
              <w:t>)</w:t>
            </w:r>
          </w:p>
        </w:tc>
      </w:tr>
    </w:tbl>
    <w:p w:rsidR="004332AC" w:rsidRDefault="004332AC">
      <w:pPr>
        <w:pStyle w:val="ConsPlusNormal"/>
        <w:jc w:val="both"/>
      </w:pPr>
    </w:p>
    <w:p w:rsidR="004332AC" w:rsidRDefault="004332AC">
      <w:pPr>
        <w:pStyle w:val="ConsPlusNormal"/>
        <w:jc w:val="center"/>
        <w:outlineLvl w:val="2"/>
      </w:pPr>
      <w:r>
        <w:t xml:space="preserve">Паспорт подпрограммы "Обращение с </w:t>
      </w:r>
      <w:proofErr w:type="gramStart"/>
      <w:r>
        <w:t>твердыми</w:t>
      </w:r>
      <w:proofErr w:type="gramEnd"/>
      <w:r>
        <w:t xml:space="preserve"> коммунальными</w:t>
      </w:r>
    </w:p>
    <w:p w:rsidR="004332AC" w:rsidRDefault="004332AC">
      <w:pPr>
        <w:pStyle w:val="ConsPlusNormal"/>
        <w:jc w:val="center"/>
      </w:pPr>
      <w:r>
        <w:t>отходами на территории Волгоградской области"</w:t>
      </w:r>
    </w:p>
    <w:p w:rsidR="004332AC" w:rsidRDefault="004332AC">
      <w:pPr>
        <w:pStyle w:val="ConsPlusNormal"/>
        <w:jc w:val="center"/>
      </w:pPr>
      <w:proofErr w:type="gramStart"/>
      <w:r>
        <w:t xml:space="preserve">(в ред. </w:t>
      </w:r>
      <w:hyperlink r:id="rId355" w:history="1">
        <w:r>
          <w:rPr>
            <w:color w:val="0000FF"/>
          </w:rPr>
          <w:t>постановления</w:t>
        </w:r>
      </w:hyperlink>
      <w:r>
        <w:t xml:space="preserve"> Администрации Волгоградской обл.</w:t>
      </w:r>
      <w:proofErr w:type="gramEnd"/>
    </w:p>
    <w:p w:rsidR="004332AC" w:rsidRDefault="004332AC">
      <w:pPr>
        <w:pStyle w:val="ConsPlusNormal"/>
        <w:jc w:val="center"/>
      </w:pPr>
      <w:r>
        <w:t>от 14.12.2015 N 766-п)</w:t>
      </w:r>
    </w:p>
    <w:p w:rsidR="004332AC" w:rsidRDefault="004332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360"/>
        <w:gridCol w:w="5556"/>
      </w:tblGrid>
      <w:tr w:rsidR="004332AC">
        <w:tc>
          <w:tcPr>
            <w:tcW w:w="3118" w:type="dxa"/>
            <w:tcBorders>
              <w:top w:val="nil"/>
              <w:left w:val="nil"/>
              <w:bottom w:val="nil"/>
              <w:right w:val="nil"/>
            </w:tcBorders>
          </w:tcPr>
          <w:p w:rsidR="004332AC" w:rsidRDefault="004332AC">
            <w:pPr>
              <w:pStyle w:val="ConsPlusNormal"/>
            </w:pPr>
            <w:r>
              <w:t>Ответственный исполнитель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комитет природных ресурсов, лесного хозяйства и экологии Волгоградской области</w:t>
            </w:r>
          </w:p>
        </w:tc>
      </w:tr>
      <w:tr w:rsidR="004332AC">
        <w:tc>
          <w:tcPr>
            <w:tcW w:w="9034" w:type="dxa"/>
            <w:gridSpan w:val="3"/>
            <w:tcBorders>
              <w:top w:val="nil"/>
              <w:left w:val="nil"/>
              <w:bottom w:val="nil"/>
              <w:right w:val="nil"/>
            </w:tcBorders>
          </w:tcPr>
          <w:p w:rsidR="004332AC" w:rsidRDefault="004332AC">
            <w:pPr>
              <w:pStyle w:val="ConsPlusNormal"/>
              <w:jc w:val="both"/>
            </w:pPr>
            <w:r>
              <w:t xml:space="preserve">(в ред. постановлений Администрации Волгоградской обл. от 24.08.2015 </w:t>
            </w:r>
            <w:hyperlink r:id="rId356" w:history="1">
              <w:r>
                <w:rPr>
                  <w:color w:val="0000FF"/>
                </w:rPr>
                <w:t>N 486-п</w:t>
              </w:r>
            </w:hyperlink>
            <w:r>
              <w:t xml:space="preserve">, от 27.11.2017 </w:t>
            </w:r>
            <w:hyperlink r:id="rId357" w:history="1">
              <w:r>
                <w:rPr>
                  <w:color w:val="0000FF"/>
                </w:rPr>
                <w:t>N 615-п</w:t>
              </w:r>
            </w:hyperlink>
            <w:r>
              <w:t>)</w:t>
            </w:r>
          </w:p>
        </w:tc>
      </w:tr>
      <w:tr w:rsidR="004332AC">
        <w:tc>
          <w:tcPr>
            <w:tcW w:w="3118" w:type="dxa"/>
            <w:tcBorders>
              <w:top w:val="nil"/>
              <w:left w:val="nil"/>
              <w:bottom w:val="nil"/>
              <w:right w:val="nil"/>
            </w:tcBorders>
          </w:tcPr>
          <w:p w:rsidR="004332AC" w:rsidRDefault="004332AC">
            <w:pPr>
              <w:pStyle w:val="ConsPlusNormal"/>
            </w:pPr>
            <w:r>
              <w:t>Цель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снижение негативного воздействия ТКО на окружающую природную среду и здоровье населения Волгоградской области путем развития системы обращения с ТКО, ликвидация накопленного экологического ущерба</w:t>
            </w:r>
          </w:p>
        </w:tc>
      </w:tr>
      <w:tr w:rsidR="004332AC">
        <w:tc>
          <w:tcPr>
            <w:tcW w:w="9034" w:type="dxa"/>
            <w:gridSpan w:val="3"/>
            <w:tcBorders>
              <w:top w:val="nil"/>
              <w:left w:val="nil"/>
              <w:bottom w:val="nil"/>
              <w:right w:val="nil"/>
            </w:tcBorders>
          </w:tcPr>
          <w:p w:rsidR="004332AC" w:rsidRDefault="004332AC">
            <w:pPr>
              <w:pStyle w:val="ConsPlusNormal"/>
              <w:jc w:val="both"/>
            </w:pPr>
            <w:r>
              <w:t xml:space="preserve">(в ред. </w:t>
            </w:r>
            <w:hyperlink r:id="rId358" w:history="1">
              <w:r>
                <w:rPr>
                  <w:color w:val="0000FF"/>
                </w:rPr>
                <w:t>постановления</w:t>
              </w:r>
            </w:hyperlink>
            <w:r>
              <w:t xml:space="preserve"> Администрации Волгоградской обл. от 15.02.2017 N 78-п)</w:t>
            </w:r>
          </w:p>
        </w:tc>
      </w:tr>
      <w:tr w:rsidR="004332AC">
        <w:tc>
          <w:tcPr>
            <w:tcW w:w="3118" w:type="dxa"/>
            <w:tcBorders>
              <w:top w:val="nil"/>
              <w:left w:val="nil"/>
              <w:bottom w:val="nil"/>
              <w:right w:val="nil"/>
            </w:tcBorders>
          </w:tcPr>
          <w:p w:rsidR="004332AC" w:rsidRDefault="004332AC">
            <w:pPr>
              <w:pStyle w:val="ConsPlusNormal"/>
            </w:pPr>
            <w:r>
              <w:t>Задачи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строительство (модернизация), дооснащение межмуниципальных объектов инфраструктуры обращения с ТКО на территории Волгоградской области (межмуниципальных полигонов ТКО, межмуниципальных мусоросортировочных комплексов, межмуниципальных мусороперегрузочных станций), соответствующих требованиям законодательства;</w:t>
            </w:r>
          </w:p>
          <w:p w:rsidR="004332AC" w:rsidRDefault="004332AC">
            <w:pPr>
              <w:pStyle w:val="ConsPlusNormal"/>
              <w:ind w:firstLine="283"/>
              <w:jc w:val="both"/>
            </w:pPr>
            <w:r>
              <w:t>создание условий для развития производств по использованию вторичных ресурсов на территории Волгоградской области;</w:t>
            </w:r>
          </w:p>
          <w:p w:rsidR="004332AC" w:rsidRDefault="004332AC">
            <w:pPr>
              <w:pStyle w:val="ConsPlusNormal"/>
              <w:ind w:firstLine="283"/>
              <w:jc w:val="both"/>
            </w:pPr>
            <w:r>
              <w:t xml:space="preserve">улучшение экологических условий проживания на территории Волгоградской области населения, подверженного негативному влиянию объектов </w:t>
            </w:r>
            <w:r>
              <w:lastRenderedPageBreak/>
              <w:t>накопленного вреда;</w:t>
            </w:r>
          </w:p>
          <w:p w:rsidR="004332AC" w:rsidRDefault="004332AC">
            <w:pPr>
              <w:pStyle w:val="ConsPlusNormal"/>
              <w:ind w:firstLine="283"/>
              <w:jc w:val="both"/>
            </w:pPr>
            <w:r>
              <w:t>участие в организации обеспечения доступа к информации в сфере обращения с отходами на территории Волгоградской области;</w:t>
            </w:r>
          </w:p>
          <w:p w:rsidR="004332AC" w:rsidRDefault="004332AC">
            <w:pPr>
              <w:pStyle w:val="ConsPlusNormal"/>
              <w:ind w:firstLine="283"/>
              <w:jc w:val="both"/>
            </w:pPr>
            <w:r>
              <w:t>снижение негативного воздействия отходов производства и потребления на окружающую среду</w:t>
            </w:r>
          </w:p>
        </w:tc>
      </w:tr>
      <w:tr w:rsidR="004332AC">
        <w:tc>
          <w:tcPr>
            <w:tcW w:w="9034" w:type="dxa"/>
            <w:gridSpan w:val="3"/>
            <w:tcBorders>
              <w:top w:val="nil"/>
              <w:left w:val="nil"/>
              <w:bottom w:val="nil"/>
              <w:right w:val="nil"/>
            </w:tcBorders>
          </w:tcPr>
          <w:p w:rsidR="004332AC" w:rsidRDefault="004332AC">
            <w:pPr>
              <w:pStyle w:val="ConsPlusNormal"/>
              <w:jc w:val="both"/>
            </w:pPr>
            <w:r>
              <w:lastRenderedPageBreak/>
              <w:t xml:space="preserve">(в ред. постановлений Администрации Волгоградской обл. от 15.02.2017 </w:t>
            </w:r>
            <w:hyperlink r:id="rId359" w:history="1">
              <w:r>
                <w:rPr>
                  <w:color w:val="0000FF"/>
                </w:rPr>
                <w:t>N 78-п</w:t>
              </w:r>
            </w:hyperlink>
            <w:r>
              <w:t xml:space="preserve">, от 27.12.2017 </w:t>
            </w:r>
            <w:hyperlink r:id="rId360" w:history="1">
              <w:r>
                <w:rPr>
                  <w:color w:val="0000FF"/>
                </w:rPr>
                <w:t>N 699-п</w:t>
              </w:r>
            </w:hyperlink>
            <w:r>
              <w:t xml:space="preserve">, от 28.12.2017 </w:t>
            </w:r>
            <w:hyperlink r:id="rId361" w:history="1">
              <w:r>
                <w:rPr>
                  <w:color w:val="0000FF"/>
                </w:rPr>
                <w:t>N 717-п</w:t>
              </w:r>
            </w:hyperlink>
            <w:r>
              <w:t>)</w:t>
            </w:r>
          </w:p>
        </w:tc>
      </w:tr>
      <w:tr w:rsidR="004332AC">
        <w:tc>
          <w:tcPr>
            <w:tcW w:w="3118" w:type="dxa"/>
            <w:tcBorders>
              <w:top w:val="nil"/>
              <w:left w:val="nil"/>
              <w:bottom w:val="nil"/>
              <w:right w:val="nil"/>
            </w:tcBorders>
          </w:tcPr>
          <w:p w:rsidR="004332AC" w:rsidRDefault="004332AC">
            <w:pPr>
              <w:pStyle w:val="ConsPlusNormal"/>
            </w:pPr>
            <w:r>
              <w:t>Целевые показатели подпрограммы, их значения на последний год реализации</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4"/>
              <w:jc w:val="both"/>
            </w:pPr>
            <w:r>
              <w:t>количество муниципальных районов и городских округов Волгоградской области, обеспеченных межмуниципальными объектами размещения ТКО, - 35, в том числе 30 муниципальных районов и 5 городских округов;</w:t>
            </w:r>
          </w:p>
          <w:p w:rsidR="004332AC" w:rsidRDefault="004332AC">
            <w:pPr>
              <w:pStyle w:val="ConsPlusNormal"/>
              <w:ind w:firstLine="284"/>
              <w:jc w:val="both"/>
            </w:pPr>
            <w:r>
              <w:t>количество муниципальных районов и городских округов Волгоградской области, обеспеченных межмуниципальными мусоросортировочными мощностями, - 38, в том числе 32 муниципальных района и 6 городских округов;</w:t>
            </w:r>
          </w:p>
          <w:p w:rsidR="004332AC" w:rsidRDefault="004332AC">
            <w:pPr>
              <w:pStyle w:val="ConsPlusNormal"/>
              <w:ind w:firstLine="284"/>
              <w:jc w:val="both"/>
            </w:pPr>
            <w:r>
              <w:t xml:space="preserve">доля обработки ТКО от общего объема </w:t>
            </w:r>
            <w:proofErr w:type="gramStart"/>
            <w:r>
              <w:t>образующихся</w:t>
            </w:r>
            <w:proofErr w:type="gramEnd"/>
            <w:r>
              <w:t xml:space="preserve"> в регионе ТКО - 98,5 процента;</w:t>
            </w:r>
          </w:p>
          <w:p w:rsidR="004332AC" w:rsidRDefault="004332AC">
            <w:pPr>
              <w:pStyle w:val="ConsPlusNormal"/>
              <w:ind w:firstLine="284"/>
              <w:jc w:val="both"/>
            </w:pPr>
            <w:r>
              <w:t xml:space="preserve">доля переработки (утилизации) ТКО от общего объема </w:t>
            </w:r>
            <w:proofErr w:type="gramStart"/>
            <w:r>
              <w:t>образующихся</w:t>
            </w:r>
            <w:proofErr w:type="gramEnd"/>
            <w:r>
              <w:t xml:space="preserve"> в регионе ТКО - 8,3 процента;</w:t>
            </w:r>
          </w:p>
          <w:p w:rsidR="004332AC" w:rsidRDefault="004332AC">
            <w:pPr>
              <w:pStyle w:val="ConsPlusNormal"/>
              <w:ind w:firstLine="284"/>
              <w:jc w:val="both"/>
            </w:pPr>
            <w:r>
              <w:t>сокращение численности населения, подверженного негативному воздействию свалки Кировского района Волгограда, - 101349 человек;</w:t>
            </w:r>
          </w:p>
          <w:p w:rsidR="004332AC" w:rsidRDefault="004332AC">
            <w:pPr>
              <w:pStyle w:val="ConsPlusNormal"/>
              <w:ind w:firstLine="284"/>
              <w:jc w:val="both"/>
            </w:pPr>
            <w:r>
              <w:t>объем ликвидированных отходов с территории свалки Кировского района Волгограда - 1436280,73 куб. метров;</w:t>
            </w:r>
          </w:p>
          <w:p w:rsidR="004332AC" w:rsidRDefault="004332AC">
            <w:pPr>
              <w:pStyle w:val="ConsPlusNormal"/>
              <w:ind w:firstLine="284"/>
              <w:jc w:val="both"/>
            </w:pPr>
            <w:r>
              <w:t>площадь земель, очищенных от отходов, накопленных на территории свалки Кировского района Волгограда, - 39,2 гектара;</w:t>
            </w:r>
          </w:p>
          <w:p w:rsidR="004332AC" w:rsidRDefault="004332AC">
            <w:pPr>
              <w:pStyle w:val="ConsPlusNormal"/>
              <w:ind w:firstLine="284"/>
              <w:jc w:val="both"/>
            </w:pPr>
            <w:r>
              <w:t>количество рейдовых мероприятий, проведенных одним государственным инспектором, направленных на выявление мест несанкционированного размещения отходов и случаев причинения такими отходами вреда компонентам окружающей среды, - 50 единиц;</w:t>
            </w:r>
          </w:p>
          <w:p w:rsidR="004332AC" w:rsidRDefault="004332AC">
            <w:pPr>
              <w:pStyle w:val="ConsPlusNormal"/>
              <w:ind w:firstLine="284"/>
              <w:jc w:val="both"/>
            </w:pPr>
            <w:r>
              <w:t>доля ликвидированных мест несанкционированного размещения отходов (от общего числа выявленных на территории Волгоградской области) - 65 процентов;</w:t>
            </w:r>
          </w:p>
          <w:p w:rsidR="004332AC" w:rsidRDefault="004332AC">
            <w:pPr>
              <w:pStyle w:val="ConsPlusNormal"/>
              <w:ind w:firstLine="284"/>
              <w:jc w:val="both"/>
            </w:pPr>
            <w:r>
              <w:t>количество публикаций по вопросам обращения с отходами в печатных и электронных средствах массовой информации - 20 единиц;</w:t>
            </w:r>
          </w:p>
          <w:p w:rsidR="004332AC" w:rsidRDefault="004332AC">
            <w:pPr>
              <w:pStyle w:val="ConsPlusNormal"/>
              <w:ind w:firstLine="284"/>
              <w:jc w:val="both"/>
            </w:pPr>
            <w:r>
              <w:t xml:space="preserve">численность населения </w:t>
            </w:r>
            <w:proofErr w:type="spellStart"/>
            <w:r>
              <w:t>Среднеахтубинского</w:t>
            </w:r>
            <w:proofErr w:type="spellEnd"/>
            <w:r>
              <w:t xml:space="preserve"> муниципального района Волгоградской области, качество жизни которого улучшится в связи с ликвидацией и рекультивацией объектов накопленного вреда окружающей среде в регионе, к 2019 году - 60815 человек;</w:t>
            </w:r>
          </w:p>
          <w:p w:rsidR="004332AC" w:rsidRDefault="004332AC">
            <w:pPr>
              <w:pStyle w:val="ConsPlusNormal"/>
              <w:ind w:firstLine="284"/>
              <w:jc w:val="both"/>
            </w:pPr>
            <w:r>
              <w:t xml:space="preserve">общая площадь восстановленных, в том числе </w:t>
            </w:r>
            <w:proofErr w:type="spellStart"/>
            <w:r>
              <w:t>рекультивированных</w:t>
            </w:r>
            <w:proofErr w:type="spellEnd"/>
            <w:r>
              <w:t xml:space="preserve">, земель на территории </w:t>
            </w:r>
            <w:proofErr w:type="spellStart"/>
            <w:r>
              <w:t>Среднеахтубинского</w:t>
            </w:r>
            <w:proofErr w:type="spellEnd"/>
            <w:r>
              <w:t xml:space="preserve"> муниципального района, </w:t>
            </w:r>
            <w:r>
              <w:lastRenderedPageBreak/>
              <w:t>подверженных негативному воздействию накопленного экологического вреда в регионе, к 2019 году - 62 гектара;</w:t>
            </w:r>
          </w:p>
          <w:p w:rsidR="004332AC" w:rsidRDefault="004332AC">
            <w:pPr>
              <w:pStyle w:val="ConsPlusNormal"/>
              <w:ind w:firstLine="284"/>
              <w:jc w:val="both"/>
            </w:pPr>
            <w:r>
              <w:t>численность населения, качество жизни которого улучшится в связи с ликвидацией и рекультивацией объектов накопленного вреда окружающей среде на территории г. Урюпинска, к 2020 году - 38350 человек;</w:t>
            </w:r>
          </w:p>
          <w:p w:rsidR="004332AC" w:rsidRDefault="004332AC">
            <w:pPr>
              <w:pStyle w:val="ConsPlusNormal"/>
              <w:ind w:firstLine="284"/>
              <w:jc w:val="both"/>
            </w:pPr>
            <w:r>
              <w:t xml:space="preserve">общая площадь восстановленных, в том числе </w:t>
            </w:r>
            <w:proofErr w:type="spellStart"/>
            <w:r>
              <w:t>рекультивированных</w:t>
            </w:r>
            <w:proofErr w:type="spellEnd"/>
            <w:r>
              <w:t>, земель на территории г. Урюпинска, подверженных негативному воздействию накопленного экологического вреда в регионе, к 2020 году - 13,7 гектара;</w:t>
            </w:r>
          </w:p>
          <w:p w:rsidR="004332AC" w:rsidRDefault="004332AC">
            <w:pPr>
              <w:pStyle w:val="ConsPlusNormal"/>
              <w:ind w:firstLine="284"/>
              <w:jc w:val="both"/>
            </w:pPr>
            <w:r>
              <w:t>доля обработанных и утилизированных отходов производства и потребления посредством создания мусороперерабатывающего комплекса на территории Волгоградской области от общего количества образованных отходов I - V класса опасности к 2020 году - 4,3996 процента;</w:t>
            </w:r>
          </w:p>
          <w:p w:rsidR="004332AC" w:rsidRDefault="004332AC">
            <w:pPr>
              <w:pStyle w:val="ConsPlusNormal"/>
              <w:ind w:firstLine="284"/>
              <w:jc w:val="both"/>
            </w:pPr>
            <w:r>
              <w:t xml:space="preserve">доля </w:t>
            </w:r>
            <w:proofErr w:type="gramStart"/>
            <w:r>
              <w:t>обработанных</w:t>
            </w:r>
            <w:proofErr w:type="gramEnd"/>
            <w:r>
              <w:t xml:space="preserve"> ТКО посредством создания мусороперерабатывающего комплекса на территории Волгоградской области от общего количества образованных ТКО к 2020 году - 11,0277 процента</w:t>
            </w:r>
          </w:p>
        </w:tc>
      </w:tr>
      <w:tr w:rsidR="004332AC">
        <w:tc>
          <w:tcPr>
            <w:tcW w:w="9034" w:type="dxa"/>
            <w:gridSpan w:val="3"/>
            <w:tcBorders>
              <w:top w:val="nil"/>
              <w:left w:val="nil"/>
              <w:bottom w:val="nil"/>
              <w:right w:val="nil"/>
            </w:tcBorders>
          </w:tcPr>
          <w:p w:rsidR="004332AC" w:rsidRDefault="004332AC">
            <w:pPr>
              <w:pStyle w:val="ConsPlusNormal"/>
              <w:jc w:val="both"/>
            </w:pPr>
            <w:r>
              <w:lastRenderedPageBreak/>
              <w:t xml:space="preserve">(в ред. постановлений Администрации Волгоградской обл. от 15.12.2016 </w:t>
            </w:r>
            <w:hyperlink r:id="rId362" w:history="1">
              <w:r>
                <w:rPr>
                  <w:color w:val="0000FF"/>
                </w:rPr>
                <w:t>N 687-п</w:t>
              </w:r>
            </w:hyperlink>
            <w:r>
              <w:t xml:space="preserve">, от 15.02.2017 </w:t>
            </w:r>
            <w:hyperlink r:id="rId363" w:history="1">
              <w:r>
                <w:rPr>
                  <w:color w:val="0000FF"/>
                </w:rPr>
                <w:t>N 78-п</w:t>
              </w:r>
            </w:hyperlink>
            <w:r>
              <w:t xml:space="preserve">, от 27.12.2017 </w:t>
            </w:r>
            <w:hyperlink r:id="rId364" w:history="1">
              <w:r>
                <w:rPr>
                  <w:color w:val="0000FF"/>
                </w:rPr>
                <w:t>N 699-п</w:t>
              </w:r>
            </w:hyperlink>
            <w:r>
              <w:t xml:space="preserve">, от 28.12.2017 </w:t>
            </w:r>
            <w:hyperlink r:id="rId365" w:history="1">
              <w:r>
                <w:rPr>
                  <w:color w:val="0000FF"/>
                </w:rPr>
                <w:t>N 717-п</w:t>
              </w:r>
            </w:hyperlink>
            <w:r>
              <w:t>)</w:t>
            </w:r>
          </w:p>
        </w:tc>
      </w:tr>
      <w:tr w:rsidR="004332AC">
        <w:tc>
          <w:tcPr>
            <w:tcW w:w="3118" w:type="dxa"/>
            <w:tcBorders>
              <w:top w:val="nil"/>
              <w:left w:val="nil"/>
              <w:bottom w:val="nil"/>
              <w:right w:val="nil"/>
            </w:tcBorders>
          </w:tcPr>
          <w:p w:rsidR="004332AC" w:rsidRDefault="004332AC">
            <w:pPr>
              <w:pStyle w:val="ConsPlusNormal"/>
            </w:pPr>
            <w:r>
              <w:t>Сроки и этапы реализации подпрограммы</w:t>
            </w:r>
          </w:p>
        </w:tc>
        <w:tc>
          <w:tcPr>
            <w:tcW w:w="360" w:type="dxa"/>
            <w:tcBorders>
              <w:top w:val="nil"/>
              <w:left w:val="nil"/>
              <w:bottom w:val="nil"/>
              <w:right w:val="nil"/>
            </w:tcBorders>
          </w:tcPr>
          <w:p w:rsidR="004332AC" w:rsidRDefault="004332AC">
            <w:pPr>
              <w:pStyle w:val="ConsPlusNormal"/>
            </w:pPr>
          </w:p>
        </w:tc>
        <w:tc>
          <w:tcPr>
            <w:tcW w:w="5556" w:type="dxa"/>
            <w:tcBorders>
              <w:top w:val="nil"/>
              <w:left w:val="nil"/>
              <w:bottom w:val="nil"/>
              <w:right w:val="nil"/>
            </w:tcBorders>
          </w:tcPr>
          <w:p w:rsidR="004332AC" w:rsidRDefault="004332AC">
            <w:pPr>
              <w:pStyle w:val="ConsPlusNormal"/>
              <w:ind w:firstLine="283"/>
              <w:jc w:val="both"/>
            </w:pPr>
            <w:r>
              <w:t>подпрограмма реализуется в 2014 - 2020 годах в один этап</w:t>
            </w:r>
          </w:p>
        </w:tc>
      </w:tr>
      <w:tr w:rsidR="004332AC">
        <w:tc>
          <w:tcPr>
            <w:tcW w:w="9034" w:type="dxa"/>
            <w:gridSpan w:val="3"/>
            <w:tcBorders>
              <w:top w:val="nil"/>
              <w:left w:val="nil"/>
              <w:bottom w:val="nil"/>
              <w:right w:val="nil"/>
            </w:tcBorders>
          </w:tcPr>
          <w:p w:rsidR="004332AC" w:rsidRDefault="004332AC">
            <w:pPr>
              <w:pStyle w:val="ConsPlusNormal"/>
              <w:jc w:val="both"/>
            </w:pPr>
            <w:r>
              <w:t xml:space="preserve">(в ред. </w:t>
            </w:r>
            <w:hyperlink r:id="rId366" w:history="1">
              <w:r>
                <w:rPr>
                  <w:color w:val="0000FF"/>
                </w:rPr>
                <w:t>постановления</w:t>
              </w:r>
            </w:hyperlink>
            <w:r>
              <w:t xml:space="preserve"> Администрации Волгоградской обл. от 15.12.2016 N 687-п)</w:t>
            </w:r>
          </w:p>
        </w:tc>
      </w:tr>
      <w:tr w:rsidR="004332AC">
        <w:tc>
          <w:tcPr>
            <w:tcW w:w="3118" w:type="dxa"/>
            <w:tcBorders>
              <w:top w:val="nil"/>
              <w:left w:val="nil"/>
              <w:bottom w:val="nil"/>
              <w:right w:val="nil"/>
            </w:tcBorders>
          </w:tcPr>
          <w:p w:rsidR="004332AC" w:rsidRDefault="004332AC">
            <w:pPr>
              <w:pStyle w:val="ConsPlusNormal"/>
            </w:pPr>
            <w:r>
              <w:t>Объемы и источники финансирования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340"/>
              <w:jc w:val="both"/>
            </w:pPr>
            <w:r>
              <w:t>общий объем финансирования составит 4009427,6 тыс. рублей, из них по годам и по источникам финансирования:</w:t>
            </w:r>
          </w:p>
          <w:p w:rsidR="004332AC" w:rsidRDefault="004332AC">
            <w:pPr>
              <w:pStyle w:val="ConsPlusNormal"/>
              <w:ind w:firstLine="340"/>
              <w:jc w:val="both"/>
            </w:pPr>
            <w:r>
              <w:t>а) средства федерального бюджета - 1356932,5 тыс. рублей, в том числе:</w:t>
            </w:r>
          </w:p>
          <w:p w:rsidR="004332AC" w:rsidRDefault="004332AC">
            <w:pPr>
              <w:pStyle w:val="ConsPlusNormal"/>
              <w:ind w:firstLine="340"/>
              <w:jc w:val="both"/>
            </w:pPr>
            <w:r>
              <w:t>2017 год - 483728,0 тыс. рублей;</w:t>
            </w:r>
          </w:p>
          <w:p w:rsidR="004332AC" w:rsidRDefault="004332AC">
            <w:pPr>
              <w:pStyle w:val="ConsPlusNormal"/>
              <w:ind w:firstLine="340"/>
              <w:jc w:val="both"/>
            </w:pPr>
            <w:r>
              <w:t>2018 год - 395283,6 тыс. рублей;</w:t>
            </w:r>
          </w:p>
          <w:p w:rsidR="004332AC" w:rsidRDefault="004332AC">
            <w:pPr>
              <w:pStyle w:val="ConsPlusNormal"/>
              <w:ind w:firstLine="340"/>
              <w:jc w:val="both"/>
            </w:pPr>
            <w:r>
              <w:t>2019 год - 285845,6 тыс. рублей;</w:t>
            </w:r>
          </w:p>
          <w:p w:rsidR="004332AC" w:rsidRDefault="004332AC">
            <w:pPr>
              <w:pStyle w:val="ConsPlusNormal"/>
              <w:ind w:firstLine="340"/>
              <w:jc w:val="both"/>
            </w:pPr>
            <w:r>
              <w:t>2020 год - 192075,3 тыс. рублей;</w:t>
            </w:r>
          </w:p>
          <w:p w:rsidR="004332AC" w:rsidRDefault="004332AC">
            <w:pPr>
              <w:pStyle w:val="ConsPlusNormal"/>
              <w:ind w:firstLine="340"/>
              <w:jc w:val="both"/>
            </w:pPr>
            <w:r>
              <w:t>б) средства областного бюджета - 295402,4 тыс. рублей, в том числе:</w:t>
            </w:r>
          </w:p>
          <w:p w:rsidR="004332AC" w:rsidRDefault="004332AC">
            <w:pPr>
              <w:pStyle w:val="ConsPlusNormal"/>
              <w:ind w:firstLine="340"/>
              <w:jc w:val="both"/>
            </w:pPr>
            <w:r>
              <w:t>2016 год - 720,0 тыс. рублей;</w:t>
            </w:r>
          </w:p>
          <w:p w:rsidR="004332AC" w:rsidRDefault="004332AC">
            <w:pPr>
              <w:pStyle w:val="ConsPlusNormal"/>
              <w:ind w:firstLine="340"/>
              <w:jc w:val="both"/>
            </w:pPr>
            <w:r>
              <w:t>2017 год - 143383,7 тыс. рублей;</w:t>
            </w:r>
          </w:p>
          <w:p w:rsidR="004332AC" w:rsidRDefault="004332AC">
            <w:pPr>
              <w:pStyle w:val="ConsPlusNormal"/>
              <w:ind w:firstLine="340"/>
              <w:jc w:val="both"/>
            </w:pPr>
            <w:r>
              <w:t>2018 год - 64348,4 тыс. рублей;</w:t>
            </w:r>
          </w:p>
          <w:p w:rsidR="004332AC" w:rsidRDefault="004332AC">
            <w:pPr>
              <w:pStyle w:val="ConsPlusNormal"/>
              <w:ind w:firstLine="340"/>
              <w:jc w:val="both"/>
            </w:pPr>
            <w:r>
              <w:t>2019 год - 46533,0 тыс. рублей;</w:t>
            </w:r>
          </w:p>
          <w:p w:rsidR="004332AC" w:rsidRDefault="004332AC">
            <w:pPr>
              <w:pStyle w:val="ConsPlusNormal"/>
              <w:ind w:firstLine="340"/>
              <w:jc w:val="both"/>
            </w:pPr>
            <w:r>
              <w:t>2020 год - 40417,3 тыс. рублей;</w:t>
            </w:r>
          </w:p>
          <w:p w:rsidR="004332AC" w:rsidRDefault="004332AC">
            <w:pPr>
              <w:pStyle w:val="ConsPlusNormal"/>
              <w:ind w:firstLine="340"/>
              <w:jc w:val="both"/>
            </w:pPr>
            <w:r>
              <w:t>в) средства местных бюджетов в 2017 году - 1181,7 тыс. рублей;</w:t>
            </w:r>
          </w:p>
          <w:p w:rsidR="004332AC" w:rsidRDefault="004332AC">
            <w:pPr>
              <w:pStyle w:val="ConsPlusNormal"/>
              <w:ind w:firstLine="340"/>
              <w:jc w:val="both"/>
            </w:pPr>
            <w:r>
              <w:t>г) средства внебюджетных источников - 2355911,0 тыс. рублей, в том числе:</w:t>
            </w:r>
          </w:p>
          <w:p w:rsidR="004332AC" w:rsidRDefault="004332AC">
            <w:pPr>
              <w:pStyle w:val="ConsPlusNormal"/>
              <w:ind w:firstLine="340"/>
              <w:jc w:val="both"/>
            </w:pPr>
            <w:r>
              <w:t>2015 год - 67643,14 тыс. рублей;</w:t>
            </w:r>
          </w:p>
          <w:p w:rsidR="004332AC" w:rsidRDefault="004332AC">
            <w:pPr>
              <w:pStyle w:val="ConsPlusNormal"/>
              <w:ind w:firstLine="340"/>
              <w:jc w:val="both"/>
            </w:pPr>
            <w:r>
              <w:t>2016 год - 169091,9 тыс. рублей;</w:t>
            </w:r>
          </w:p>
          <w:p w:rsidR="004332AC" w:rsidRDefault="004332AC">
            <w:pPr>
              <w:pStyle w:val="ConsPlusNormal"/>
              <w:ind w:firstLine="340"/>
              <w:jc w:val="both"/>
            </w:pPr>
            <w:r>
              <w:t>2017 год - 313000,0 тыс. рублей;</w:t>
            </w:r>
          </w:p>
          <w:p w:rsidR="004332AC" w:rsidRDefault="004332AC">
            <w:pPr>
              <w:pStyle w:val="ConsPlusNormal"/>
              <w:ind w:firstLine="340"/>
              <w:jc w:val="both"/>
            </w:pPr>
            <w:r>
              <w:t>2018 год - 759234,0 тыс. рублей;</w:t>
            </w:r>
          </w:p>
          <w:p w:rsidR="004332AC" w:rsidRDefault="004332AC">
            <w:pPr>
              <w:pStyle w:val="ConsPlusNormal"/>
              <w:ind w:firstLine="340"/>
              <w:jc w:val="both"/>
            </w:pPr>
            <w:r>
              <w:lastRenderedPageBreak/>
              <w:t>2019 год - 514943,0 тыс. рублей;</w:t>
            </w:r>
          </w:p>
          <w:p w:rsidR="004332AC" w:rsidRDefault="004332AC">
            <w:pPr>
              <w:pStyle w:val="ConsPlusNormal"/>
              <w:ind w:firstLine="340"/>
              <w:jc w:val="both"/>
            </w:pPr>
            <w:r>
              <w:t>2020 год - 531999,0 тыс. рублей</w:t>
            </w:r>
          </w:p>
        </w:tc>
      </w:tr>
      <w:tr w:rsidR="004332AC">
        <w:tc>
          <w:tcPr>
            <w:tcW w:w="9034" w:type="dxa"/>
            <w:gridSpan w:val="3"/>
            <w:tcBorders>
              <w:top w:val="nil"/>
              <w:left w:val="nil"/>
              <w:bottom w:val="nil"/>
              <w:right w:val="nil"/>
            </w:tcBorders>
          </w:tcPr>
          <w:p w:rsidR="004332AC" w:rsidRDefault="004332AC">
            <w:pPr>
              <w:pStyle w:val="ConsPlusNormal"/>
              <w:jc w:val="both"/>
            </w:pPr>
            <w:r>
              <w:lastRenderedPageBreak/>
              <w:t xml:space="preserve">(в ред. </w:t>
            </w:r>
            <w:hyperlink r:id="rId367" w:history="1">
              <w:r>
                <w:rPr>
                  <w:color w:val="0000FF"/>
                </w:rPr>
                <w:t>постановления</w:t>
              </w:r>
            </w:hyperlink>
            <w:r>
              <w:t xml:space="preserve"> Администрации Волгоградской обл. от 28.12.2017 N 717-п)</w:t>
            </w:r>
          </w:p>
        </w:tc>
      </w:tr>
      <w:tr w:rsidR="004332AC">
        <w:tc>
          <w:tcPr>
            <w:tcW w:w="3118" w:type="dxa"/>
            <w:tcBorders>
              <w:top w:val="nil"/>
              <w:left w:val="nil"/>
              <w:bottom w:val="nil"/>
              <w:right w:val="nil"/>
            </w:tcBorders>
          </w:tcPr>
          <w:p w:rsidR="004332AC" w:rsidRDefault="004332AC">
            <w:pPr>
              <w:pStyle w:val="ConsPlusNormal"/>
            </w:pPr>
            <w:r>
              <w:t>Ожидаемые результаты реализации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обеспечение всех муниципальных районов и городских округов Волгоградской области объектами размещения ТКО и мусоросортировочными мощностями;</w:t>
            </w:r>
          </w:p>
          <w:p w:rsidR="004332AC" w:rsidRDefault="004332AC">
            <w:pPr>
              <w:pStyle w:val="ConsPlusNormal"/>
              <w:ind w:firstLine="283"/>
              <w:jc w:val="both"/>
            </w:pPr>
            <w:r>
              <w:t xml:space="preserve">создание на территории Волгоградской области </w:t>
            </w:r>
            <w:proofErr w:type="gramStart"/>
            <w:r>
              <w:t>межмуниципальных</w:t>
            </w:r>
            <w:proofErr w:type="gramEnd"/>
            <w:r>
              <w:t xml:space="preserve"> объектов инфраструктуры обращения с ТКО, соответствующих требованиям законодательства;</w:t>
            </w:r>
          </w:p>
          <w:p w:rsidR="004332AC" w:rsidRDefault="004332AC">
            <w:pPr>
              <w:pStyle w:val="ConsPlusNormal"/>
              <w:ind w:firstLine="283"/>
              <w:jc w:val="both"/>
            </w:pPr>
            <w:r>
              <w:t>создание мусороперерабатывающих мощностей;</w:t>
            </w:r>
          </w:p>
          <w:p w:rsidR="004332AC" w:rsidRDefault="004332AC">
            <w:pPr>
              <w:pStyle w:val="ConsPlusNormal"/>
              <w:ind w:firstLine="283"/>
              <w:jc w:val="both"/>
            </w:pPr>
            <w:r>
              <w:t>ликвидация свалки отходов Кировского района Волгограда с рекультивацией земельного участка;</w:t>
            </w:r>
          </w:p>
          <w:p w:rsidR="004332AC" w:rsidRDefault="004332AC">
            <w:pPr>
              <w:pStyle w:val="ConsPlusNormal"/>
              <w:ind w:firstLine="283"/>
              <w:jc w:val="both"/>
            </w:pPr>
            <w:r>
              <w:t>подготовка информационных материалов - не менее 20 публикаций ежегодно</w:t>
            </w:r>
          </w:p>
        </w:tc>
      </w:tr>
      <w:tr w:rsidR="004332AC">
        <w:tc>
          <w:tcPr>
            <w:tcW w:w="9034" w:type="dxa"/>
            <w:gridSpan w:val="3"/>
            <w:tcBorders>
              <w:top w:val="nil"/>
              <w:left w:val="nil"/>
              <w:bottom w:val="nil"/>
              <w:right w:val="nil"/>
            </w:tcBorders>
          </w:tcPr>
          <w:p w:rsidR="004332AC" w:rsidRDefault="004332AC">
            <w:pPr>
              <w:pStyle w:val="ConsPlusNormal"/>
              <w:jc w:val="both"/>
            </w:pPr>
            <w:r>
              <w:t xml:space="preserve">(в ред. постановлений Администрации Волгоградской обл. от 15.12.2016 </w:t>
            </w:r>
            <w:hyperlink r:id="rId368" w:history="1">
              <w:r>
                <w:rPr>
                  <w:color w:val="0000FF"/>
                </w:rPr>
                <w:t>N 687-п</w:t>
              </w:r>
            </w:hyperlink>
            <w:r>
              <w:t xml:space="preserve">, от 15.02.2017 </w:t>
            </w:r>
            <w:hyperlink r:id="rId369" w:history="1">
              <w:r>
                <w:rPr>
                  <w:color w:val="0000FF"/>
                </w:rPr>
                <w:t>N 78-п</w:t>
              </w:r>
            </w:hyperlink>
            <w:r>
              <w:t xml:space="preserve">, от 27.12.2017 </w:t>
            </w:r>
            <w:hyperlink r:id="rId370" w:history="1">
              <w:r>
                <w:rPr>
                  <w:color w:val="0000FF"/>
                </w:rPr>
                <w:t>N 699-п</w:t>
              </w:r>
            </w:hyperlink>
            <w:r>
              <w:t>)</w:t>
            </w:r>
          </w:p>
        </w:tc>
      </w:tr>
    </w:tbl>
    <w:p w:rsidR="004332AC" w:rsidRDefault="004332AC">
      <w:pPr>
        <w:pStyle w:val="ConsPlusNormal"/>
        <w:jc w:val="both"/>
      </w:pPr>
    </w:p>
    <w:p w:rsidR="004332AC" w:rsidRDefault="004332AC">
      <w:pPr>
        <w:pStyle w:val="ConsPlusNormal"/>
        <w:jc w:val="center"/>
        <w:outlineLvl w:val="2"/>
      </w:pPr>
      <w:r>
        <w:t>1. Общая характеристика сферы реализации подпрограммы</w:t>
      </w:r>
    </w:p>
    <w:p w:rsidR="004332AC" w:rsidRDefault="004332AC">
      <w:pPr>
        <w:pStyle w:val="ConsPlusNormal"/>
        <w:jc w:val="both"/>
      </w:pPr>
    </w:p>
    <w:p w:rsidR="004332AC" w:rsidRDefault="004332AC">
      <w:pPr>
        <w:pStyle w:val="ConsPlusNormal"/>
        <w:ind w:firstLine="540"/>
        <w:jc w:val="both"/>
      </w:pPr>
      <w:r>
        <w:t>Система обращения с ТКО входит в состав приоритетных задач развития Волгоградской области.</w:t>
      </w:r>
    </w:p>
    <w:p w:rsidR="004332AC" w:rsidRDefault="004332AC">
      <w:pPr>
        <w:pStyle w:val="ConsPlusNormal"/>
        <w:spacing w:before="220"/>
        <w:ind w:firstLine="540"/>
        <w:jc w:val="both"/>
      </w:pPr>
      <w:r>
        <w:t>На сегодняшний день угрозой экологической безопасности на территории региона является проблема накопления, размещения ТКО и отсутствие показателя их сортировки и использования.</w:t>
      </w:r>
    </w:p>
    <w:p w:rsidR="004332AC" w:rsidRDefault="004332AC">
      <w:pPr>
        <w:pStyle w:val="ConsPlusNormal"/>
        <w:spacing w:before="220"/>
        <w:ind w:firstLine="540"/>
        <w:jc w:val="both"/>
      </w:pPr>
      <w:r>
        <w:t>Источниками образования ТКО на территории Волгоградской области являются организации и промышленные предприятия, население области и объекты инфраструктуры. На долю населения приходится около 75 процентов ежегодно образующихся ТКО.</w:t>
      </w:r>
    </w:p>
    <w:p w:rsidR="004332AC" w:rsidRDefault="004332AC">
      <w:pPr>
        <w:pStyle w:val="ConsPlusNormal"/>
        <w:spacing w:before="220"/>
        <w:ind w:firstLine="540"/>
        <w:jc w:val="both"/>
      </w:pPr>
      <w:r>
        <w:t>Увеличение количества упакованных продуктов торговой сети, интенсивное распространение бумажной рекламы и многие другие факторы приводят к ежегодному увеличению ТКО. Кроме того, за последнее время существенно изменился компонентный состав выбрасываемых материалов: около 30 процентов составляет макулатура, 15 процентов - стекло, 10 процентов - пластмасса, 10 процентов - металл, остальное приходится на строительный мусор, пищевые отходы. Все больше и больше материалов, производимых человеком, не разрушается в результате "натурального" круговорота или разрушается с трудом. Например, для разложения пищевых отходов требуется от одного до двух месяцев, мелкой макулатуры - полгода, плотной макулатуры (картона) и мелкой древесины - от полутора до трех лет, пластмассы - до ста лет.</w:t>
      </w:r>
    </w:p>
    <w:p w:rsidR="004332AC" w:rsidRDefault="004332AC">
      <w:pPr>
        <w:pStyle w:val="ConsPlusNormal"/>
        <w:spacing w:before="220"/>
        <w:ind w:firstLine="540"/>
        <w:jc w:val="both"/>
      </w:pPr>
      <w:r>
        <w:t>Ввиду отсутствия на территории региона сортировки ТКО все утильные фракции, содержащиеся в ТКО, отправляются на полигоны ТКО и несанкционированные свалки, что приводит к значительным экономическим потерям, а также наносит непоправимый ущерб окружающей природной среде.</w:t>
      </w:r>
    </w:p>
    <w:p w:rsidR="004332AC" w:rsidRDefault="004332AC">
      <w:pPr>
        <w:pStyle w:val="ConsPlusNormal"/>
        <w:spacing w:before="220"/>
        <w:ind w:firstLine="540"/>
        <w:jc w:val="both"/>
      </w:pPr>
      <w:r>
        <w:t xml:space="preserve">Существующая система обращения с ТКО практически во всех муниципальных образованиях Волгоградской области не обеспечивает исполнения требований природоохранного законодательства. Несанкционированное размещение ТКО происходит на </w:t>
      </w:r>
      <w:proofErr w:type="gramStart"/>
      <w:r>
        <w:t>территориях</w:t>
      </w:r>
      <w:proofErr w:type="gramEnd"/>
      <w:r>
        <w:t xml:space="preserve"> всех муниципальных образований Волгоградской области. Объекты размещения ТКО, находящиеся практически в каждом населенном пункте, в основном представляют собой свалки без каких-либо элементов защиты для окружающей природной среды. Из 690 объектов размещения ТКО, </w:t>
      </w:r>
      <w:r>
        <w:lastRenderedPageBreak/>
        <w:t>занесенных в региональный реестр объектов размещения отходов Волгоградской области, лишь 4 имеют лицензии на размещение ТКО, причем 2 из них в ближайшее время планируются к закрытию (один ввиду исчерпания своей мощности, другой - из-за несоответствия требованиям и нормам действующего законодательства в части близости к аэропорту).</w:t>
      </w:r>
    </w:p>
    <w:p w:rsidR="004332AC" w:rsidRDefault="004332AC">
      <w:pPr>
        <w:pStyle w:val="ConsPlusNormal"/>
        <w:spacing w:before="220"/>
        <w:ind w:firstLine="540"/>
        <w:jc w:val="both"/>
      </w:pPr>
      <w:r>
        <w:t xml:space="preserve">Основной причиной такого положения дел является необеспеченность муниципальных районов и городских округов Волгоградской области достаточным количеством объектов размещения ТКО. На территории Волгоградской области на сегодняшний день мощностями по организованному размещению ТКО обеспечены лишь городские округа город-герой Волгоград, город Волжский, город Камышин и прилегающие к ним муниципальные районы Волгоградской области. Остальная значительная доля ТКО размещается на несанкционированных </w:t>
      </w:r>
      <w:proofErr w:type="gramStart"/>
      <w:r>
        <w:t>объектах</w:t>
      </w:r>
      <w:proofErr w:type="gramEnd"/>
      <w:r>
        <w:t xml:space="preserve"> ТКО.</w:t>
      </w:r>
    </w:p>
    <w:p w:rsidR="004332AC" w:rsidRDefault="004332AC">
      <w:pPr>
        <w:pStyle w:val="ConsPlusNormal"/>
        <w:spacing w:before="220"/>
        <w:ind w:firstLine="540"/>
        <w:jc w:val="both"/>
      </w:pPr>
      <w:r>
        <w:t>В целях повышения безопасности проживания населения и улучшения качества окружающей природной среды необходимо обеспечить все муниципальные районы и городские округа Волгоградской области объектами размещения ТКО, при этом минимизировав их общее количество.</w:t>
      </w:r>
    </w:p>
    <w:p w:rsidR="004332AC" w:rsidRDefault="004332AC">
      <w:pPr>
        <w:pStyle w:val="ConsPlusNormal"/>
        <w:spacing w:before="220"/>
        <w:ind w:firstLine="540"/>
        <w:jc w:val="both"/>
      </w:pPr>
      <w:r>
        <w:t>Кроме того, необходимо сократить поток ТКО на объекты их захоронения путем масштабного и своевременного выделения из них ресурсов, пригодных для вторичного использования, а именно путем создания мусоросортировочных мощностей.</w:t>
      </w:r>
    </w:p>
    <w:p w:rsidR="004332AC" w:rsidRDefault="004332AC">
      <w:pPr>
        <w:pStyle w:val="ConsPlusNormal"/>
        <w:jc w:val="both"/>
      </w:pPr>
    </w:p>
    <w:p w:rsidR="004332AC" w:rsidRDefault="004332AC">
      <w:pPr>
        <w:pStyle w:val="ConsPlusNormal"/>
        <w:jc w:val="center"/>
        <w:outlineLvl w:val="2"/>
      </w:pPr>
      <w:r>
        <w:t>2. Цель, задачи, сроки и этапы реализации подпрограммы</w:t>
      </w:r>
    </w:p>
    <w:p w:rsidR="004332AC" w:rsidRDefault="004332AC">
      <w:pPr>
        <w:pStyle w:val="ConsPlusNormal"/>
        <w:jc w:val="both"/>
      </w:pPr>
    </w:p>
    <w:p w:rsidR="004332AC" w:rsidRDefault="004332AC">
      <w:pPr>
        <w:pStyle w:val="ConsPlusNormal"/>
        <w:ind w:firstLine="540"/>
        <w:jc w:val="both"/>
      </w:pPr>
      <w:r>
        <w:t>Целью подпрограммы является снижение негативного воздействия ТКО на окружающую природную среду и здоровье населения Волгоградской области путем развития системы обращения с ТКО, ликвидация накопленного экологического ущерба.</w:t>
      </w:r>
    </w:p>
    <w:p w:rsidR="004332AC" w:rsidRDefault="004332AC">
      <w:pPr>
        <w:pStyle w:val="ConsPlusNormal"/>
        <w:jc w:val="both"/>
      </w:pPr>
      <w:r>
        <w:t xml:space="preserve">(в ред. </w:t>
      </w:r>
      <w:hyperlink r:id="rId371" w:history="1">
        <w:r>
          <w:rPr>
            <w:color w:val="0000FF"/>
          </w:rPr>
          <w:t>постановления</w:t>
        </w:r>
      </w:hyperlink>
      <w:r>
        <w:t xml:space="preserve"> Администрации Волгоградской обл. от 15.02.2017 N 78-п)</w:t>
      </w:r>
    </w:p>
    <w:p w:rsidR="004332AC" w:rsidRDefault="004332AC">
      <w:pPr>
        <w:pStyle w:val="ConsPlusNormal"/>
        <w:spacing w:before="220"/>
        <w:ind w:firstLine="540"/>
        <w:jc w:val="both"/>
      </w:pPr>
      <w:r>
        <w:t>Для достижения поставленной цели в рамках подпрограммы будет обеспечено решение следующих задач:</w:t>
      </w:r>
    </w:p>
    <w:p w:rsidR="004332AC" w:rsidRDefault="004332AC">
      <w:pPr>
        <w:pStyle w:val="ConsPlusNormal"/>
        <w:spacing w:before="220"/>
        <w:ind w:firstLine="540"/>
        <w:jc w:val="both"/>
      </w:pPr>
      <w:r>
        <w:t>строительство (модернизация), дооснащение межмуниципальных объектов инфраструктуры обращения с ТКО на территории Волгоградской области (межмуниципальных полигонов ТКО, межмуниципальных мусоросортировочных комплексов и межмуниципальных мусороперегрузочных станций), соответствующих требованиям законодательства;</w:t>
      </w:r>
    </w:p>
    <w:p w:rsidR="004332AC" w:rsidRDefault="004332AC">
      <w:pPr>
        <w:pStyle w:val="ConsPlusNormal"/>
        <w:spacing w:before="220"/>
        <w:ind w:firstLine="540"/>
        <w:jc w:val="both"/>
      </w:pPr>
      <w:r>
        <w:t>создание условий для развития производств по использованию вторичных ресурсов на территории Волгоградской области;</w:t>
      </w:r>
    </w:p>
    <w:p w:rsidR="004332AC" w:rsidRDefault="004332AC">
      <w:pPr>
        <w:pStyle w:val="ConsPlusNormal"/>
        <w:spacing w:before="220"/>
        <w:ind w:firstLine="540"/>
        <w:jc w:val="both"/>
      </w:pPr>
      <w:r>
        <w:t>улучшение экологических условий проживания на территории Волгоградской области населения, подверженного негативному влиянию объектов накопленного вреда;</w:t>
      </w:r>
    </w:p>
    <w:p w:rsidR="004332AC" w:rsidRDefault="004332AC">
      <w:pPr>
        <w:pStyle w:val="ConsPlusNormal"/>
        <w:jc w:val="both"/>
      </w:pPr>
      <w:r>
        <w:t xml:space="preserve">(абзац введен </w:t>
      </w:r>
      <w:hyperlink r:id="rId372" w:history="1">
        <w:r>
          <w:rPr>
            <w:color w:val="0000FF"/>
          </w:rPr>
          <w:t>постановлением</w:t>
        </w:r>
      </w:hyperlink>
      <w:r>
        <w:t xml:space="preserve"> Администрации Волгоградской обл. от 15.02.2017 N 78-п)</w:t>
      </w:r>
    </w:p>
    <w:p w:rsidR="004332AC" w:rsidRDefault="004332AC">
      <w:pPr>
        <w:pStyle w:val="ConsPlusNormal"/>
        <w:spacing w:before="220"/>
        <w:ind w:firstLine="540"/>
        <w:jc w:val="both"/>
      </w:pPr>
      <w:r>
        <w:t>снижение негативного воздействия отходов производства и потребления на окружающую среду;</w:t>
      </w:r>
    </w:p>
    <w:p w:rsidR="004332AC" w:rsidRDefault="004332AC">
      <w:pPr>
        <w:pStyle w:val="ConsPlusNormal"/>
        <w:jc w:val="both"/>
      </w:pPr>
      <w:r>
        <w:t xml:space="preserve">(абзац введен </w:t>
      </w:r>
      <w:hyperlink r:id="rId373"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участие в организации обеспечения доступа к информации в области обращения с отходами на территории Волгоградской области.</w:t>
      </w:r>
    </w:p>
    <w:p w:rsidR="004332AC" w:rsidRDefault="004332AC">
      <w:pPr>
        <w:pStyle w:val="ConsPlusNormal"/>
        <w:jc w:val="both"/>
      </w:pPr>
      <w:r>
        <w:t xml:space="preserve">(абзац введен </w:t>
      </w:r>
      <w:hyperlink r:id="rId374" w:history="1">
        <w:r>
          <w:rPr>
            <w:color w:val="0000FF"/>
          </w:rPr>
          <w:t>постановлением</w:t>
        </w:r>
      </w:hyperlink>
      <w:r>
        <w:t xml:space="preserve"> Администрации Волгоградской обл. от 27.12.2017 N 699-п)</w:t>
      </w:r>
    </w:p>
    <w:p w:rsidR="004332AC" w:rsidRDefault="004332AC">
      <w:pPr>
        <w:pStyle w:val="ConsPlusNormal"/>
        <w:spacing w:before="220"/>
        <w:ind w:firstLine="540"/>
        <w:jc w:val="both"/>
      </w:pPr>
      <w:r>
        <w:t>Подпрограмма реализуется в один этап и рассчитана на 2014 - 2020 годы.</w:t>
      </w:r>
    </w:p>
    <w:p w:rsidR="004332AC" w:rsidRDefault="004332AC">
      <w:pPr>
        <w:pStyle w:val="ConsPlusNormal"/>
        <w:jc w:val="both"/>
      </w:pPr>
      <w:r>
        <w:t xml:space="preserve">(в ред. постановлений Администрации Волгоградской обл. от 04.08.2016 </w:t>
      </w:r>
      <w:hyperlink r:id="rId375" w:history="1">
        <w:r>
          <w:rPr>
            <w:color w:val="0000FF"/>
          </w:rPr>
          <w:t>N 408-п</w:t>
        </w:r>
      </w:hyperlink>
      <w:r>
        <w:t xml:space="preserve">, от 15.12.2016 </w:t>
      </w:r>
      <w:hyperlink r:id="rId376" w:history="1">
        <w:r>
          <w:rPr>
            <w:color w:val="0000FF"/>
          </w:rPr>
          <w:t>N 687-п</w:t>
        </w:r>
      </w:hyperlink>
      <w:r>
        <w:t>)</w:t>
      </w:r>
    </w:p>
    <w:p w:rsidR="004332AC" w:rsidRDefault="004332AC">
      <w:pPr>
        <w:pStyle w:val="ConsPlusNormal"/>
        <w:jc w:val="both"/>
      </w:pPr>
    </w:p>
    <w:p w:rsidR="004332AC" w:rsidRDefault="004332AC">
      <w:pPr>
        <w:pStyle w:val="ConsPlusNormal"/>
        <w:jc w:val="center"/>
        <w:outlineLvl w:val="2"/>
      </w:pPr>
      <w:r>
        <w:t>3. Целевые показатели достижения цели и решения задач,</w:t>
      </w:r>
    </w:p>
    <w:p w:rsidR="004332AC" w:rsidRDefault="004332AC">
      <w:pPr>
        <w:pStyle w:val="ConsPlusNormal"/>
        <w:jc w:val="center"/>
      </w:pPr>
      <w:r>
        <w:lastRenderedPageBreak/>
        <w:t>основные ожидаемые конечные результаты подпрограммы</w:t>
      </w:r>
    </w:p>
    <w:p w:rsidR="004332AC" w:rsidRDefault="004332AC">
      <w:pPr>
        <w:pStyle w:val="ConsPlusNormal"/>
        <w:jc w:val="center"/>
      </w:pPr>
      <w:proofErr w:type="gramStart"/>
      <w:r>
        <w:t xml:space="preserve">(в ред. </w:t>
      </w:r>
      <w:hyperlink r:id="rId377" w:history="1">
        <w:r>
          <w:rPr>
            <w:color w:val="0000FF"/>
          </w:rPr>
          <w:t>постановления</w:t>
        </w:r>
      </w:hyperlink>
      <w:r>
        <w:t xml:space="preserve"> Администрации Волгоградской обл.</w:t>
      </w:r>
      <w:proofErr w:type="gramEnd"/>
    </w:p>
    <w:p w:rsidR="004332AC" w:rsidRDefault="004332AC">
      <w:pPr>
        <w:pStyle w:val="ConsPlusNormal"/>
        <w:jc w:val="center"/>
      </w:pPr>
      <w:r>
        <w:t>от 15.12.2016 N 687-п)</w:t>
      </w:r>
    </w:p>
    <w:p w:rsidR="004332AC" w:rsidRDefault="004332AC">
      <w:pPr>
        <w:pStyle w:val="ConsPlusNormal"/>
        <w:jc w:val="both"/>
      </w:pPr>
    </w:p>
    <w:p w:rsidR="004332AC" w:rsidRDefault="004332AC">
      <w:pPr>
        <w:pStyle w:val="ConsPlusNormal"/>
        <w:ind w:firstLine="540"/>
        <w:jc w:val="both"/>
      </w:pPr>
      <w:r>
        <w:t>Основными целевыми показателями, характеризующими достижение цели и решение задач подпрограммы, являются:</w:t>
      </w:r>
    </w:p>
    <w:p w:rsidR="004332AC" w:rsidRDefault="004332AC">
      <w:pPr>
        <w:pStyle w:val="ConsPlusNormal"/>
        <w:spacing w:before="220"/>
        <w:ind w:firstLine="540"/>
        <w:jc w:val="both"/>
      </w:pPr>
      <w:r>
        <w:t>количество муниципальных районов и городских округов Волгоградской области, обеспеченных межмуниципальными объектами размещения ТКО, - 35, в том числе 30 муниципальных районов и 5 городских округов;</w:t>
      </w:r>
    </w:p>
    <w:p w:rsidR="004332AC" w:rsidRDefault="004332AC">
      <w:pPr>
        <w:pStyle w:val="ConsPlusNormal"/>
        <w:spacing w:before="220"/>
        <w:ind w:firstLine="540"/>
        <w:jc w:val="both"/>
      </w:pPr>
      <w:r>
        <w:t>количество муниципальных районов и городских округов Волгоградской области, обеспеченных межмуниципальными мусоросортировочными мощностями, - 38, в том числе 32 муниципальных района и 6 городских округов;</w:t>
      </w:r>
    </w:p>
    <w:p w:rsidR="004332AC" w:rsidRDefault="004332AC">
      <w:pPr>
        <w:pStyle w:val="ConsPlusNormal"/>
        <w:spacing w:before="220"/>
        <w:ind w:firstLine="540"/>
        <w:jc w:val="both"/>
      </w:pPr>
      <w:r>
        <w:t xml:space="preserve">доля обработки ТКО от общего объема </w:t>
      </w:r>
      <w:proofErr w:type="gramStart"/>
      <w:r>
        <w:t>образующихся</w:t>
      </w:r>
      <w:proofErr w:type="gramEnd"/>
      <w:r>
        <w:t xml:space="preserve"> в регионе ТКО - 98,5 процента;</w:t>
      </w:r>
    </w:p>
    <w:p w:rsidR="004332AC" w:rsidRDefault="004332AC">
      <w:pPr>
        <w:pStyle w:val="ConsPlusNormal"/>
        <w:jc w:val="both"/>
      </w:pPr>
      <w:r>
        <w:t xml:space="preserve">(в ред. </w:t>
      </w:r>
      <w:hyperlink r:id="rId378" w:history="1">
        <w:r>
          <w:rPr>
            <w:color w:val="0000FF"/>
          </w:rPr>
          <w:t>постановления</w:t>
        </w:r>
      </w:hyperlink>
      <w:r>
        <w:t xml:space="preserve"> Администрации Волгоградской обл. от 27.12.2017 N 699-п)</w:t>
      </w:r>
    </w:p>
    <w:p w:rsidR="004332AC" w:rsidRDefault="004332AC">
      <w:pPr>
        <w:pStyle w:val="ConsPlusNormal"/>
        <w:spacing w:before="220"/>
        <w:ind w:firstLine="540"/>
        <w:jc w:val="both"/>
      </w:pPr>
      <w:r>
        <w:t xml:space="preserve">доля переработки (утилизации) ТКО от общего объема </w:t>
      </w:r>
      <w:proofErr w:type="gramStart"/>
      <w:r>
        <w:t>образующихся</w:t>
      </w:r>
      <w:proofErr w:type="gramEnd"/>
      <w:r>
        <w:t xml:space="preserve"> в регионе ТКО - 8,3 процента;</w:t>
      </w:r>
    </w:p>
    <w:p w:rsidR="004332AC" w:rsidRDefault="004332AC">
      <w:pPr>
        <w:pStyle w:val="ConsPlusNormal"/>
        <w:spacing w:before="220"/>
        <w:ind w:firstLine="540"/>
        <w:jc w:val="both"/>
      </w:pPr>
      <w:r>
        <w:t>сокращение численности населения, подверженного негативному воздействию свалки Кировского района Волгограда, до значения 101349 человек;</w:t>
      </w:r>
    </w:p>
    <w:p w:rsidR="004332AC" w:rsidRDefault="004332AC">
      <w:pPr>
        <w:pStyle w:val="ConsPlusNormal"/>
        <w:jc w:val="both"/>
      </w:pPr>
      <w:r>
        <w:t xml:space="preserve">(абзац введен </w:t>
      </w:r>
      <w:hyperlink r:id="rId379" w:history="1">
        <w:r>
          <w:rPr>
            <w:color w:val="0000FF"/>
          </w:rPr>
          <w:t>постановлением</w:t>
        </w:r>
      </w:hyperlink>
      <w:r>
        <w:t xml:space="preserve"> Администрации Волгоградской обл. от 15.02.2017 N 78-п)</w:t>
      </w:r>
    </w:p>
    <w:p w:rsidR="004332AC" w:rsidRDefault="004332AC">
      <w:pPr>
        <w:pStyle w:val="ConsPlusNormal"/>
        <w:spacing w:before="220"/>
        <w:ind w:firstLine="540"/>
        <w:jc w:val="both"/>
      </w:pPr>
      <w:r>
        <w:t>объем ликвидированных отходов с территории свалки Кировского района Волгограда - 1436280,73 куб. метров;</w:t>
      </w:r>
    </w:p>
    <w:p w:rsidR="004332AC" w:rsidRDefault="004332AC">
      <w:pPr>
        <w:pStyle w:val="ConsPlusNormal"/>
        <w:jc w:val="both"/>
      </w:pPr>
      <w:r>
        <w:t xml:space="preserve">(абзац введен </w:t>
      </w:r>
      <w:hyperlink r:id="rId380" w:history="1">
        <w:r>
          <w:rPr>
            <w:color w:val="0000FF"/>
          </w:rPr>
          <w:t>постановлением</w:t>
        </w:r>
      </w:hyperlink>
      <w:r>
        <w:t xml:space="preserve"> Администрации Волгоградской обл. от 15.02.2017 N 78-п)</w:t>
      </w:r>
    </w:p>
    <w:p w:rsidR="004332AC" w:rsidRDefault="004332AC">
      <w:pPr>
        <w:pStyle w:val="ConsPlusNormal"/>
        <w:spacing w:before="220"/>
        <w:ind w:firstLine="540"/>
        <w:jc w:val="both"/>
      </w:pPr>
      <w:r>
        <w:t>площадь земель, очищенных от отходов, накопленных на территории свалки Кировского района Волгограда, - 39,2 гектара;</w:t>
      </w:r>
    </w:p>
    <w:p w:rsidR="004332AC" w:rsidRDefault="004332AC">
      <w:pPr>
        <w:pStyle w:val="ConsPlusNormal"/>
        <w:jc w:val="both"/>
      </w:pPr>
      <w:r>
        <w:t xml:space="preserve">(абзац введен </w:t>
      </w:r>
      <w:hyperlink r:id="rId381" w:history="1">
        <w:r>
          <w:rPr>
            <w:color w:val="0000FF"/>
          </w:rPr>
          <w:t>постановлением</w:t>
        </w:r>
      </w:hyperlink>
      <w:r>
        <w:t xml:space="preserve"> Администрации Волгоградской обл. от 15.02.2017 N 78-п)</w:t>
      </w:r>
    </w:p>
    <w:p w:rsidR="004332AC" w:rsidRDefault="004332AC">
      <w:pPr>
        <w:pStyle w:val="ConsPlusNormal"/>
        <w:spacing w:before="220"/>
        <w:ind w:firstLine="540"/>
        <w:jc w:val="both"/>
      </w:pPr>
      <w:r>
        <w:t xml:space="preserve">численность населения </w:t>
      </w:r>
      <w:proofErr w:type="spellStart"/>
      <w:r>
        <w:t>Среднеахтубинского</w:t>
      </w:r>
      <w:proofErr w:type="spellEnd"/>
      <w:r>
        <w:t xml:space="preserve"> муниципального района Волгоградской области, качество жизни которого улучшится в связи с ликвидацией и рекультивацией объектов накопленного вреда окружающей среде в регионе, к 2019 году - 60815 человек;</w:t>
      </w:r>
    </w:p>
    <w:p w:rsidR="004332AC" w:rsidRDefault="004332AC">
      <w:pPr>
        <w:pStyle w:val="ConsPlusNormal"/>
        <w:jc w:val="both"/>
      </w:pPr>
      <w:r>
        <w:t xml:space="preserve">(абзац введен </w:t>
      </w:r>
      <w:hyperlink r:id="rId382"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 xml:space="preserve">общая площадь восстановленных, в том числе </w:t>
      </w:r>
      <w:proofErr w:type="spellStart"/>
      <w:r>
        <w:t>рекультивированных</w:t>
      </w:r>
      <w:proofErr w:type="spellEnd"/>
      <w:r>
        <w:t xml:space="preserve">, земель на территории </w:t>
      </w:r>
      <w:proofErr w:type="spellStart"/>
      <w:r>
        <w:t>Среднеахтубинского</w:t>
      </w:r>
      <w:proofErr w:type="spellEnd"/>
      <w:r>
        <w:t xml:space="preserve"> муниципального района, подверженных негативному воздействию накопленного экологического вреда в регионе, к 2019 году - 62 гектара;</w:t>
      </w:r>
    </w:p>
    <w:p w:rsidR="004332AC" w:rsidRDefault="004332AC">
      <w:pPr>
        <w:pStyle w:val="ConsPlusNormal"/>
        <w:jc w:val="both"/>
      </w:pPr>
      <w:r>
        <w:t xml:space="preserve">(абзац введен </w:t>
      </w:r>
      <w:hyperlink r:id="rId383"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численность населения, качество жизни которого улучшится в связи с ликвидацией и рекультивацией объектов накопленного вреда окружающей среде на территории г. Урюпинска, к 2020 году - 38350 человек;</w:t>
      </w:r>
    </w:p>
    <w:p w:rsidR="004332AC" w:rsidRDefault="004332AC">
      <w:pPr>
        <w:pStyle w:val="ConsPlusNormal"/>
        <w:jc w:val="both"/>
      </w:pPr>
      <w:r>
        <w:t xml:space="preserve">(абзац введен </w:t>
      </w:r>
      <w:hyperlink r:id="rId384"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 xml:space="preserve">общая площадь восстановленных, в том числе </w:t>
      </w:r>
      <w:proofErr w:type="spellStart"/>
      <w:r>
        <w:t>рекультивированных</w:t>
      </w:r>
      <w:proofErr w:type="spellEnd"/>
      <w:r>
        <w:t>, земель на территории г. Урюпинска, подверженных негативному воздействию накопленного экологического вреда в регионе, к 2020 году - 13,7 гектара;</w:t>
      </w:r>
    </w:p>
    <w:p w:rsidR="004332AC" w:rsidRDefault="004332AC">
      <w:pPr>
        <w:pStyle w:val="ConsPlusNormal"/>
        <w:jc w:val="both"/>
      </w:pPr>
      <w:r>
        <w:t xml:space="preserve">(абзац введен </w:t>
      </w:r>
      <w:hyperlink r:id="rId385"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доля обработанных и утилизированных отходов производства и потребления посредством создания мусороперерабатывающего комплекса на территории Волгоградской области от общего количества образованных отходов I - V класса опасности к 2020 году - 4,3996 процента;</w:t>
      </w:r>
    </w:p>
    <w:p w:rsidR="004332AC" w:rsidRDefault="004332AC">
      <w:pPr>
        <w:pStyle w:val="ConsPlusNormal"/>
        <w:jc w:val="both"/>
      </w:pPr>
      <w:r>
        <w:lastRenderedPageBreak/>
        <w:t xml:space="preserve">(абзац введен </w:t>
      </w:r>
      <w:hyperlink r:id="rId386"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 xml:space="preserve">доля </w:t>
      </w:r>
      <w:proofErr w:type="gramStart"/>
      <w:r>
        <w:t>обработанных</w:t>
      </w:r>
      <w:proofErr w:type="gramEnd"/>
      <w:r>
        <w:t xml:space="preserve"> ТКО посредством создания мусороперерабатывающего комплекса на территории Волгоградской области от общего количества образованных ТКО к 2020 году - 11,0277 процента;</w:t>
      </w:r>
    </w:p>
    <w:p w:rsidR="004332AC" w:rsidRDefault="004332AC">
      <w:pPr>
        <w:pStyle w:val="ConsPlusNormal"/>
        <w:jc w:val="both"/>
      </w:pPr>
      <w:r>
        <w:t xml:space="preserve">(абзац введен </w:t>
      </w:r>
      <w:hyperlink r:id="rId387" w:history="1">
        <w:r>
          <w:rPr>
            <w:color w:val="0000FF"/>
          </w:rPr>
          <w:t>постановлением</w:t>
        </w:r>
      </w:hyperlink>
      <w:r>
        <w:t xml:space="preserve"> Администрации Волгоградской обл. от 28.12.2017 N 717-п)</w:t>
      </w:r>
    </w:p>
    <w:p w:rsidR="004332AC" w:rsidRDefault="004332AC">
      <w:pPr>
        <w:pStyle w:val="ConsPlusNormal"/>
        <w:spacing w:before="220"/>
        <w:ind w:firstLine="540"/>
        <w:jc w:val="both"/>
      </w:pPr>
      <w:r>
        <w:t>количество рейдовых мероприятий, проведенных одним государственным инспектором, направленных на выявление мест несанкционированного размещения отходов и случаев причинения такими отходами вреда компонентам окружающей среды, - 50 единиц;</w:t>
      </w:r>
    </w:p>
    <w:p w:rsidR="004332AC" w:rsidRDefault="004332AC">
      <w:pPr>
        <w:pStyle w:val="ConsPlusNormal"/>
        <w:jc w:val="both"/>
      </w:pPr>
      <w:r>
        <w:t xml:space="preserve">(абзац введен </w:t>
      </w:r>
      <w:hyperlink r:id="rId388" w:history="1">
        <w:r>
          <w:rPr>
            <w:color w:val="0000FF"/>
          </w:rPr>
          <w:t>постановлением</w:t>
        </w:r>
      </w:hyperlink>
      <w:r>
        <w:t xml:space="preserve"> Администрации Волгоградской обл. от 27.12.2017 N 699-п)</w:t>
      </w:r>
    </w:p>
    <w:p w:rsidR="004332AC" w:rsidRDefault="004332AC">
      <w:pPr>
        <w:pStyle w:val="ConsPlusNormal"/>
        <w:spacing w:before="220"/>
        <w:ind w:firstLine="540"/>
        <w:jc w:val="both"/>
      </w:pPr>
      <w:r>
        <w:t>доля ликвидированных мест несанкционированного размещения отходов (от общего числа выявленных на территории Волгоградской области) - 65 процентов;</w:t>
      </w:r>
    </w:p>
    <w:p w:rsidR="004332AC" w:rsidRDefault="004332AC">
      <w:pPr>
        <w:pStyle w:val="ConsPlusNormal"/>
        <w:jc w:val="both"/>
      </w:pPr>
      <w:r>
        <w:t xml:space="preserve">(абзац введен </w:t>
      </w:r>
      <w:hyperlink r:id="rId389" w:history="1">
        <w:r>
          <w:rPr>
            <w:color w:val="0000FF"/>
          </w:rPr>
          <w:t>постановлением</w:t>
        </w:r>
      </w:hyperlink>
      <w:r>
        <w:t xml:space="preserve"> Администрации Волгоградской обл. от 27.12.2017 N 699-п)</w:t>
      </w:r>
    </w:p>
    <w:p w:rsidR="004332AC" w:rsidRDefault="004332AC">
      <w:pPr>
        <w:pStyle w:val="ConsPlusNormal"/>
        <w:spacing w:before="220"/>
        <w:ind w:firstLine="540"/>
        <w:jc w:val="both"/>
      </w:pPr>
      <w:r>
        <w:t>количество публикаций по вопросам обращения с отходами в печатных и электронных средствах массовой информации - 20 единиц.</w:t>
      </w:r>
    </w:p>
    <w:p w:rsidR="004332AC" w:rsidRDefault="004332AC">
      <w:pPr>
        <w:pStyle w:val="ConsPlusNormal"/>
        <w:jc w:val="both"/>
      </w:pPr>
      <w:r>
        <w:t xml:space="preserve">(абзац введен </w:t>
      </w:r>
      <w:hyperlink r:id="rId390" w:history="1">
        <w:r>
          <w:rPr>
            <w:color w:val="0000FF"/>
          </w:rPr>
          <w:t>постановлением</w:t>
        </w:r>
      </w:hyperlink>
      <w:r>
        <w:t xml:space="preserve"> Администрации Волгоградской обл. от 27.12.2017 N 699-п)</w:t>
      </w:r>
    </w:p>
    <w:p w:rsidR="004332AC" w:rsidRDefault="004332AC">
      <w:pPr>
        <w:pStyle w:val="ConsPlusNormal"/>
        <w:spacing w:before="220"/>
        <w:ind w:firstLine="540"/>
        <w:jc w:val="both"/>
      </w:pPr>
      <w:r>
        <w:t xml:space="preserve">Расположение и количество межмуниципальных объектов инфраструктуры обращения с ТКО на территории определено территориальной </w:t>
      </w:r>
      <w:hyperlink r:id="rId391" w:history="1">
        <w:r>
          <w:rPr>
            <w:color w:val="0000FF"/>
          </w:rPr>
          <w:t>схемой</w:t>
        </w:r>
      </w:hyperlink>
      <w:r>
        <w:t xml:space="preserve"> обращения с отходами, в том числе твердыми коммунальными отходами, Волгоградской области, утвержденной приказом комитета природных ресурсов и экологии Волгоградской области от 16 сентября 2016 г. N 1310.</w:t>
      </w:r>
    </w:p>
    <w:p w:rsidR="004332AC" w:rsidRDefault="004332AC">
      <w:pPr>
        <w:pStyle w:val="ConsPlusNormal"/>
        <w:spacing w:before="220"/>
        <w:ind w:firstLine="540"/>
        <w:jc w:val="both"/>
      </w:pPr>
      <w:r>
        <w:t>Реализация подпрограммы позволит обеспечить муниципальные районы и городские округа Волгоградской области объектами размещения ТКО и мусоросортировочными мощностями, создать на территории Волгоградской области межмуниципальные объекты инфраструктуры обращения с ТКО, создать мусороперерабатывающие мощности.</w:t>
      </w:r>
    </w:p>
    <w:p w:rsidR="004332AC" w:rsidRDefault="004332AC">
      <w:pPr>
        <w:pStyle w:val="ConsPlusNormal"/>
        <w:spacing w:before="220"/>
        <w:ind w:firstLine="540"/>
        <w:jc w:val="both"/>
      </w:pPr>
      <w:r>
        <w:t xml:space="preserve">Целевые показатели подпрограммы по годам реализации представлены в </w:t>
      </w:r>
      <w:hyperlink w:anchor="P3188" w:history="1">
        <w:r>
          <w:rPr>
            <w:color w:val="0000FF"/>
          </w:rPr>
          <w:t>приложении 1</w:t>
        </w:r>
      </w:hyperlink>
      <w:r>
        <w:t xml:space="preserve"> к государственной программе.</w:t>
      </w:r>
    </w:p>
    <w:p w:rsidR="004332AC" w:rsidRDefault="004332AC">
      <w:pPr>
        <w:pStyle w:val="ConsPlusNormal"/>
        <w:spacing w:before="220"/>
        <w:ind w:firstLine="540"/>
        <w:jc w:val="both"/>
      </w:pPr>
      <w:hyperlink w:anchor="P4235" w:history="1">
        <w:r>
          <w:rPr>
            <w:color w:val="0000FF"/>
          </w:rPr>
          <w:t>Методика</w:t>
        </w:r>
      </w:hyperlink>
      <w:r>
        <w:t xml:space="preserve"> расчета целевых показателей подпрограммы представлена в приложении 2 к государственной программе.</w:t>
      </w:r>
    </w:p>
    <w:p w:rsidR="004332AC" w:rsidRDefault="004332AC">
      <w:pPr>
        <w:pStyle w:val="ConsPlusNormal"/>
        <w:jc w:val="both"/>
      </w:pPr>
    </w:p>
    <w:p w:rsidR="004332AC" w:rsidRDefault="004332AC">
      <w:pPr>
        <w:pStyle w:val="ConsPlusNormal"/>
        <w:jc w:val="center"/>
        <w:outlineLvl w:val="2"/>
      </w:pPr>
      <w:r>
        <w:t xml:space="preserve">4. Обобщенная характеристика </w:t>
      </w:r>
      <w:proofErr w:type="gramStart"/>
      <w:r>
        <w:t>основных</w:t>
      </w:r>
      <w:proofErr w:type="gramEnd"/>
    </w:p>
    <w:p w:rsidR="004332AC" w:rsidRDefault="004332AC">
      <w:pPr>
        <w:pStyle w:val="ConsPlusNormal"/>
        <w:jc w:val="center"/>
      </w:pPr>
      <w:r>
        <w:t>мероприятий подпрограммы</w:t>
      </w:r>
    </w:p>
    <w:p w:rsidR="004332AC" w:rsidRDefault="004332AC">
      <w:pPr>
        <w:pStyle w:val="ConsPlusNormal"/>
        <w:jc w:val="both"/>
      </w:pPr>
    </w:p>
    <w:p w:rsidR="004332AC" w:rsidRDefault="004332AC">
      <w:pPr>
        <w:pStyle w:val="ConsPlusNormal"/>
        <w:ind w:firstLine="540"/>
        <w:jc w:val="both"/>
      </w:pPr>
      <w:r>
        <w:t>Реализация основного мероприятия "Развитие комплексной системы обращения с отходами" осуществляется за счет строительства новых межмуниципальных полигонов ТКО с межмуниципальными мусоросортировочными комплексами и межмуниципальными мусороперегрузочными станциями, модернизации существующих объектов размещения ТКО, а также дооснащения действующих в настоящее время полигонов ТКО мусоросортировочными мощностями, достаточными для нужд всех муниципальных образований Волгоградской области.</w:t>
      </w:r>
    </w:p>
    <w:p w:rsidR="004332AC" w:rsidRDefault="004332AC">
      <w:pPr>
        <w:pStyle w:val="ConsPlusNormal"/>
        <w:jc w:val="both"/>
      </w:pPr>
      <w:r>
        <w:t xml:space="preserve">(в ред. постановлений Администрации Волгоградской обл. от 14.12.2015 </w:t>
      </w:r>
      <w:hyperlink r:id="rId392" w:history="1">
        <w:r>
          <w:rPr>
            <w:color w:val="0000FF"/>
          </w:rPr>
          <w:t>N 766-п</w:t>
        </w:r>
      </w:hyperlink>
      <w:r>
        <w:t xml:space="preserve">, от 04.08.2016 </w:t>
      </w:r>
      <w:hyperlink r:id="rId393" w:history="1">
        <w:r>
          <w:rPr>
            <w:color w:val="0000FF"/>
          </w:rPr>
          <w:t>N 408-п</w:t>
        </w:r>
      </w:hyperlink>
      <w:r>
        <w:t>)</w:t>
      </w:r>
    </w:p>
    <w:p w:rsidR="004332AC" w:rsidRDefault="004332AC">
      <w:pPr>
        <w:pStyle w:val="ConsPlusNormal"/>
        <w:spacing w:before="220"/>
        <w:ind w:firstLine="540"/>
        <w:jc w:val="both"/>
      </w:pPr>
      <w:r>
        <w:t>Расположение и количество межмуниципальных объектов инфраструктуры обращения с ТКО на территории региона определяется территориальной схемой размещения объектов приема твердых отходов.</w:t>
      </w:r>
    </w:p>
    <w:p w:rsidR="004332AC" w:rsidRDefault="004332AC">
      <w:pPr>
        <w:pStyle w:val="ConsPlusNormal"/>
        <w:jc w:val="both"/>
      </w:pPr>
      <w:r>
        <w:t xml:space="preserve">(в ред. </w:t>
      </w:r>
      <w:hyperlink r:id="rId394" w:history="1">
        <w:r>
          <w:rPr>
            <w:color w:val="0000FF"/>
          </w:rPr>
          <w:t>постановления</w:t>
        </w:r>
      </w:hyperlink>
      <w:r>
        <w:t xml:space="preserve"> Администрации Волгоградской обл. от 14.12.2015 N 766-п)</w:t>
      </w:r>
    </w:p>
    <w:p w:rsidR="004332AC" w:rsidRDefault="004332AC">
      <w:pPr>
        <w:pStyle w:val="ConsPlusNormal"/>
        <w:spacing w:before="220"/>
        <w:ind w:firstLine="540"/>
        <w:jc w:val="both"/>
      </w:pPr>
      <w:r>
        <w:t xml:space="preserve">В регионе планируется организация системы двухэтапного вывоза ТКО. Для Волгоградской области оптимальной является организация смешанной системы вывоза, при которой межмуниципальные мусороперегрузочные станции устанавливаются там, где это экономически </w:t>
      </w:r>
      <w:r>
        <w:lastRenderedPageBreak/>
        <w:t>целесообразно, а часть ТКО вывозится напрямую на полигон ТКО.</w:t>
      </w:r>
    </w:p>
    <w:p w:rsidR="004332AC" w:rsidRDefault="004332AC">
      <w:pPr>
        <w:pStyle w:val="ConsPlusNormal"/>
        <w:spacing w:before="220"/>
        <w:ind w:firstLine="540"/>
        <w:jc w:val="both"/>
      </w:pPr>
      <w:r>
        <w:t>Для минимизации транспортных расходов часть ТКО вывозится по двухэтапной схеме с использованием мусороперегрузочных станций. ТКО перегружаются с уплотнением в контейнеры большой емкости, которые впоследствии вывозятся специализированным транспортом на полигон ТКО. Строительство мусороперегрузочных станций позволит качественно улучшить систему вывоза ТКО, а также достичь экономического эффекта при транспортировке ТКО на большие расстояния.</w:t>
      </w:r>
    </w:p>
    <w:p w:rsidR="004332AC" w:rsidRDefault="004332AC">
      <w:pPr>
        <w:pStyle w:val="ConsPlusNormal"/>
        <w:spacing w:before="220"/>
        <w:ind w:firstLine="540"/>
        <w:jc w:val="both"/>
      </w:pPr>
      <w:proofErr w:type="spellStart"/>
      <w:r>
        <w:t>Неутилизируемые</w:t>
      </w:r>
      <w:proofErr w:type="spellEnd"/>
      <w:r>
        <w:t xml:space="preserve"> ТКО подлежат вывозу для захоронения на межмуниципальные полигоны ТКО.</w:t>
      </w:r>
    </w:p>
    <w:p w:rsidR="004332AC" w:rsidRDefault="004332AC">
      <w:pPr>
        <w:pStyle w:val="ConsPlusNormal"/>
        <w:spacing w:before="220"/>
        <w:ind w:firstLine="540"/>
        <w:jc w:val="both"/>
      </w:pPr>
      <w:r>
        <w:t xml:space="preserve">С момента введения в эксплуатацию межмуниципальных мусоросортировочных комплексов и межмуниципальных мусороперегрузочных станций на </w:t>
      </w:r>
      <w:proofErr w:type="gramStart"/>
      <w:r>
        <w:t>полигонах</w:t>
      </w:r>
      <w:proofErr w:type="gramEnd"/>
      <w:r>
        <w:t xml:space="preserve"> планируется размещение только </w:t>
      </w:r>
      <w:proofErr w:type="spellStart"/>
      <w:r>
        <w:t>неутилизируемых</w:t>
      </w:r>
      <w:proofErr w:type="spellEnd"/>
      <w:r>
        <w:t xml:space="preserve"> ТКО.</w:t>
      </w:r>
    </w:p>
    <w:p w:rsidR="004332AC" w:rsidRDefault="004332AC">
      <w:pPr>
        <w:pStyle w:val="ConsPlusNormal"/>
        <w:spacing w:before="220"/>
        <w:ind w:firstLine="540"/>
        <w:jc w:val="both"/>
      </w:pPr>
      <w:r>
        <w:t xml:space="preserve">В настоящее время на территории Волгограда, г. Волжского, г. Камышина, г. Урюпинска и </w:t>
      </w:r>
      <w:proofErr w:type="spellStart"/>
      <w:r>
        <w:t>Светлоярского</w:t>
      </w:r>
      <w:proofErr w:type="spellEnd"/>
      <w:r>
        <w:t xml:space="preserve"> района функционируют 5 объектов размещения ТКО. Действующие объекты обеспечивают возможность размещения около 60 процентов ТКО, образующихся на территории Волгоградской области.</w:t>
      </w:r>
    </w:p>
    <w:p w:rsidR="004332AC" w:rsidRDefault="004332AC">
      <w:pPr>
        <w:pStyle w:val="ConsPlusNormal"/>
        <w:jc w:val="both"/>
      </w:pPr>
      <w:r>
        <w:t>(</w:t>
      </w:r>
      <w:proofErr w:type="gramStart"/>
      <w:r>
        <w:t>а</w:t>
      </w:r>
      <w:proofErr w:type="gramEnd"/>
      <w:r>
        <w:t xml:space="preserve">бзац введен </w:t>
      </w:r>
      <w:hyperlink r:id="rId395" w:history="1">
        <w:r>
          <w:rPr>
            <w:color w:val="0000FF"/>
          </w:rPr>
          <w:t>постановлением</w:t>
        </w:r>
      </w:hyperlink>
      <w:r>
        <w:t xml:space="preserve"> Администрации Волгоградской обл. от 15.12.2016 N 687-п)</w:t>
      </w:r>
    </w:p>
    <w:p w:rsidR="004332AC" w:rsidRDefault="004332AC">
      <w:pPr>
        <w:pStyle w:val="ConsPlusNormal"/>
        <w:spacing w:before="220"/>
        <w:ind w:firstLine="540"/>
        <w:jc w:val="both"/>
      </w:pPr>
      <w:r>
        <w:t xml:space="preserve">В рамках подпрограммы предусматривается строительство 5 полигонов ТКО в г. Урюпинске, г. Михайловке, в Калачевском, </w:t>
      </w:r>
      <w:proofErr w:type="spellStart"/>
      <w:r>
        <w:t>Светлоярском</w:t>
      </w:r>
      <w:proofErr w:type="spellEnd"/>
      <w:r>
        <w:t xml:space="preserve">, </w:t>
      </w:r>
      <w:proofErr w:type="spellStart"/>
      <w:r>
        <w:t>Палласовском</w:t>
      </w:r>
      <w:proofErr w:type="spellEnd"/>
      <w:r>
        <w:t xml:space="preserve"> муниципальных районах, а также модернизация полигонов в г. Камышине и г. Волжском, что позволит охватить услугами по захоронению ТКО территорию региона.</w:t>
      </w:r>
    </w:p>
    <w:p w:rsidR="004332AC" w:rsidRDefault="004332AC">
      <w:pPr>
        <w:pStyle w:val="ConsPlusNormal"/>
        <w:jc w:val="both"/>
      </w:pPr>
      <w:r>
        <w:t xml:space="preserve">(абзац введен </w:t>
      </w:r>
      <w:hyperlink r:id="rId396" w:history="1">
        <w:r>
          <w:rPr>
            <w:color w:val="0000FF"/>
          </w:rPr>
          <w:t>постановлением</w:t>
        </w:r>
      </w:hyperlink>
      <w:r>
        <w:t xml:space="preserve"> Администрации Волгоградской обл. от 15.12.2016 N 687-п)</w:t>
      </w:r>
    </w:p>
    <w:p w:rsidR="004332AC" w:rsidRDefault="004332AC">
      <w:pPr>
        <w:pStyle w:val="ConsPlusNormal"/>
        <w:spacing w:before="220"/>
        <w:ind w:firstLine="540"/>
        <w:jc w:val="both"/>
      </w:pPr>
      <w:r>
        <w:t>Законодательством Российской Федерации в качестве базовых принципов осуществления деятельности по обращению с отходами установлены приоритет переработки отходов перед их захоронением, вовлечение отходов в хозяйственный оборот в качестве вторичного сырья. С учетом необходимости реализации указанных принципов с 2017 года подпрограммой предусмотрено создание мусоросортировочных мощностей с полным покрытием потребностей региона.</w:t>
      </w:r>
    </w:p>
    <w:p w:rsidR="004332AC" w:rsidRDefault="004332AC">
      <w:pPr>
        <w:pStyle w:val="ConsPlusNormal"/>
        <w:jc w:val="both"/>
      </w:pPr>
      <w:r>
        <w:t>(</w:t>
      </w:r>
      <w:proofErr w:type="gramStart"/>
      <w:r>
        <w:t>а</w:t>
      </w:r>
      <w:proofErr w:type="gramEnd"/>
      <w:r>
        <w:t xml:space="preserve">бзац введен </w:t>
      </w:r>
      <w:hyperlink r:id="rId397" w:history="1">
        <w:r>
          <w:rPr>
            <w:color w:val="0000FF"/>
          </w:rPr>
          <w:t>постановлением</w:t>
        </w:r>
      </w:hyperlink>
      <w:r>
        <w:t xml:space="preserve"> Администрации Волгоградской обл. от 15.12.2016 N 687-п)</w:t>
      </w:r>
    </w:p>
    <w:p w:rsidR="004332AC" w:rsidRDefault="004332AC">
      <w:pPr>
        <w:pStyle w:val="ConsPlusNormal"/>
        <w:spacing w:before="220"/>
        <w:ind w:firstLine="540"/>
        <w:jc w:val="both"/>
      </w:pPr>
      <w:r>
        <w:t xml:space="preserve">В настоящее время в Кировском районе Волгограда действует мусоросортировочный объект (объект обработки ТКО), обеспечивающий обработку 1,5 процента от общей массы ТКО, </w:t>
      </w:r>
      <w:proofErr w:type="gramStart"/>
      <w:r>
        <w:t>образующихся</w:t>
      </w:r>
      <w:proofErr w:type="gramEnd"/>
      <w:r>
        <w:t xml:space="preserve"> на территории Волгоградской области. Выполнение мероприятий подпрограммы позволит довести данный показатель к 2018 году до 100 процентов, а также снизить удельный вес </w:t>
      </w:r>
      <w:proofErr w:type="spellStart"/>
      <w:r>
        <w:t>захораниваемых</w:t>
      </w:r>
      <w:proofErr w:type="spellEnd"/>
      <w:r>
        <w:t xml:space="preserve"> в регионе отходов. Кроме того, практика функционирования мусоросортировочных мощностей позволит определить приоритетные технологии </w:t>
      </w:r>
      <w:proofErr w:type="spellStart"/>
      <w:r>
        <w:t>мусоропереработки</w:t>
      </w:r>
      <w:proofErr w:type="spellEnd"/>
      <w:r>
        <w:t xml:space="preserve"> в регионе (исходя из объемов и видов отсортированных отходов) и приступить к созданию соответствующих производственных мощностей.</w:t>
      </w:r>
    </w:p>
    <w:p w:rsidR="004332AC" w:rsidRDefault="004332AC">
      <w:pPr>
        <w:pStyle w:val="ConsPlusNormal"/>
        <w:jc w:val="both"/>
      </w:pPr>
      <w:r>
        <w:t>(</w:t>
      </w:r>
      <w:proofErr w:type="gramStart"/>
      <w:r>
        <w:t>а</w:t>
      </w:r>
      <w:proofErr w:type="gramEnd"/>
      <w:r>
        <w:t xml:space="preserve">бзац введен </w:t>
      </w:r>
      <w:hyperlink r:id="rId398" w:history="1">
        <w:r>
          <w:rPr>
            <w:color w:val="0000FF"/>
          </w:rPr>
          <w:t>постановлением</w:t>
        </w:r>
      </w:hyperlink>
      <w:r>
        <w:t xml:space="preserve"> Администрации Волгоградской обл. от 15.12.2016 N 687-п)</w:t>
      </w:r>
    </w:p>
    <w:p w:rsidR="004332AC" w:rsidRDefault="004332AC">
      <w:pPr>
        <w:pStyle w:val="ConsPlusNormal"/>
        <w:spacing w:before="220"/>
        <w:ind w:firstLine="540"/>
        <w:jc w:val="both"/>
      </w:pPr>
      <w:r>
        <w:t xml:space="preserve">Подпрограммой предусмотрено создание </w:t>
      </w:r>
      <w:proofErr w:type="gramStart"/>
      <w:r>
        <w:t>мусороперерабатывающих</w:t>
      </w:r>
      <w:proofErr w:type="gramEnd"/>
      <w:r>
        <w:t xml:space="preserve"> объектов, функционирование которых позволит обеспечить переработку ТКО до 8,3 процента от общей массы образующихся на территории Волгоградской области.</w:t>
      </w:r>
    </w:p>
    <w:p w:rsidR="004332AC" w:rsidRDefault="004332AC">
      <w:pPr>
        <w:pStyle w:val="ConsPlusNormal"/>
        <w:jc w:val="both"/>
      </w:pPr>
      <w:r>
        <w:t xml:space="preserve">(абзац введен </w:t>
      </w:r>
      <w:hyperlink r:id="rId399" w:history="1">
        <w:r>
          <w:rPr>
            <w:color w:val="0000FF"/>
          </w:rPr>
          <w:t>постановлением</w:t>
        </w:r>
      </w:hyperlink>
      <w:r>
        <w:t xml:space="preserve"> Администрации Волгоградской обл. от 15.12.2016 N 687-п)</w:t>
      </w:r>
    </w:p>
    <w:p w:rsidR="004332AC" w:rsidRDefault="004332AC">
      <w:pPr>
        <w:pStyle w:val="ConsPlusNormal"/>
        <w:spacing w:before="220"/>
        <w:ind w:firstLine="540"/>
        <w:jc w:val="both"/>
      </w:pPr>
      <w:r>
        <w:t>При этом необходимо отметить кластерный подход к делению территорий Волгоградской области в вопросах обращения с ТКО, который привязывает несколько муниципальных районов и городских округов к одному объекту размещения ТКО, впоследствии планируемый к оснащению мусороперегрузочными, мусоросортировочными и мусороперерабатывающими мощностями.</w:t>
      </w:r>
    </w:p>
    <w:p w:rsidR="004332AC" w:rsidRDefault="004332AC">
      <w:pPr>
        <w:pStyle w:val="ConsPlusNormal"/>
        <w:jc w:val="both"/>
      </w:pPr>
      <w:r>
        <w:lastRenderedPageBreak/>
        <w:t xml:space="preserve">(абзац введен </w:t>
      </w:r>
      <w:hyperlink r:id="rId400" w:history="1">
        <w:r>
          <w:rPr>
            <w:color w:val="0000FF"/>
          </w:rPr>
          <w:t>постановлением</w:t>
        </w:r>
      </w:hyperlink>
      <w:r>
        <w:t xml:space="preserve"> Администрации Волгоградской обл. от 15.12.2016 N 687-п)</w:t>
      </w:r>
    </w:p>
    <w:p w:rsidR="004332AC" w:rsidRDefault="004332AC">
      <w:pPr>
        <w:pStyle w:val="ConsPlusNormal"/>
        <w:spacing w:before="220"/>
        <w:ind w:firstLine="540"/>
        <w:jc w:val="both"/>
      </w:pPr>
      <w:r>
        <w:t xml:space="preserve">Данный подход позволяет стимулировать частный бизнес к строительству объектов, </w:t>
      </w:r>
      <w:proofErr w:type="gramStart"/>
      <w:r>
        <w:t>предназначенных</w:t>
      </w:r>
      <w:proofErr w:type="gramEnd"/>
      <w:r>
        <w:t xml:space="preserve"> для обработки, утилизации, захоронения ТКО, а также непосредственно сам процесс утилизации ТКО.</w:t>
      </w:r>
    </w:p>
    <w:p w:rsidR="004332AC" w:rsidRDefault="004332AC">
      <w:pPr>
        <w:pStyle w:val="ConsPlusNormal"/>
        <w:jc w:val="both"/>
      </w:pPr>
      <w:r>
        <w:t xml:space="preserve">(абзац введен </w:t>
      </w:r>
      <w:hyperlink r:id="rId401" w:history="1">
        <w:r>
          <w:rPr>
            <w:color w:val="0000FF"/>
          </w:rPr>
          <w:t>постановлением</w:t>
        </w:r>
      </w:hyperlink>
      <w:r>
        <w:t xml:space="preserve"> Администрации Волгоградской обл. от 15.12.2016 N 687-п)</w:t>
      </w:r>
    </w:p>
    <w:p w:rsidR="004332AC" w:rsidRDefault="004332AC">
      <w:pPr>
        <w:pStyle w:val="ConsPlusNormal"/>
        <w:spacing w:before="220"/>
        <w:ind w:firstLine="540"/>
        <w:jc w:val="both"/>
      </w:pPr>
      <w:r>
        <w:t xml:space="preserve">Таким образом, все объекты в рамках подпрограммы создаются за счет внебюджетных средств - средств частных инвесторов и не требуют </w:t>
      </w:r>
      <w:proofErr w:type="spellStart"/>
      <w:r>
        <w:t>софинансирования</w:t>
      </w:r>
      <w:proofErr w:type="spellEnd"/>
      <w:r>
        <w:t xml:space="preserve"> из консолидированного бюджета Волгоградской области.</w:t>
      </w:r>
    </w:p>
    <w:p w:rsidR="004332AC" w:rsidRDefault="004332AC">
      <w:pPr>
        <w:pStyle w:val="ConsPlusNormal"/>
        <w:jc w:val="both"/>
      </w:pPr>
      <w:r>
        <w:t xml:space="preserve">(абзац введен </w:t>
      </w:r>
      <w:hyperlink r:id="rId402" w:history="1">
        <w:r>
          <w:rPr>
            <w:color w:val="0000FF"/>
          </w:rPr>
          <w:t>постановлением</w:t>
        </w:r>
      </w:hyperlink>
      <w:r>
        <w:t xml:space="preserve"> Администрации Волгоградской обл. от 15.12.2016 N 687-п)</w:t>
      </w:r>
    </w:p>
    <w:p w:rsidR="004332AC" w:rsidRDefault="004332AC">
      <w:pPr>
        <w:pStyle w:val="ConsPlusNormal"/>
        <w:spacing w:before="220"/>
        <w:ind w:firstLine="540"/>
        <w:jc w:val="both"/>
      </w:pPr>
      <w:r>
        <w:t>Наряду с этим на территории Волгоградской области в рамках государственного экологического надзора осуществляются мероприятия по выявлению мест несанкционированного размещения отходов, предупреждению причинения вреда окружающей среде при размещении бесхозяйных отходов, в том числе твердых коммунальных отходов, выявлению случаев причинения такого вреда и ликвидации его последствий.</w:t>
      </w:r>
    </w:p>
    <w:p w:rsidR="004332AC" w:rsidRDefault="004332AC">
      <w:pPr>
        <w:pStyle w:val="ConsPlusNormal"/>
        <w:jc w:val="both"/>
      </w:pPr>
      <w:r>
        <w:t xml:space="preserve">(абзац введен </w:t>
      </w:r>
      <w:hyperlink r:id="rId403" w:history="1">
        <w:r>
          <w:rPr>
            <w:color w:val="0000FF"/>
          </w:rPr>
          <w:t>постановлением</w:t>
        </w:r>
      </w:hyperlink>
      <w:r>
        <w:t xml:space="preserve"> Администрации Волгоградской обл. от 15.12.2016 N 687-п)</w:t>
      </w:r>
    </w:p>
    <w:p w:rsidR="004332AC" w:rsidRDefault="004332AC">
      <w:pPr>
        <w:pStyle w:val="ConsPlusNormal"/>
        <w:spacing w:before="220"/>
        <w:ind w:firstLine="540"/>
        <w:jc w:val="both"/>
      </w:pPr>
      <w:r>
        <w:t xml:space="preserve">В настоящее время одной из основных проблем в сфере обращения с ТКО на территории Волгоградской области является наличие свалок, не соответствующих экологическим требованиям, санитарным нормам и правилам, являющихся источниками накопления (в течение последних 20 - 50 лет) экологического ущерба для окружающей среды и здоровья человека. Среди свалок ТКО насчитывается порядка 10 крупных с объемом накопленных на них отходов от 1 млн. куб. метров, в </w:t>
      </w:r>
      <w:proofErr w:type="gramStart"/>
      <w:r>
        <w:t>связи</w:t>
      </w:r>
      <w:proofErr w:type="gramEnd"/>
      <w:r>
        <w:t xml:space="preserve"> с чем в рамках реализации основного мероприятия "Ликвидация накопленного экологического ущерба" предусматривается ликвидация свалки, расположенной на территории Кировского района Волгограда, являющейся на данный момент одной из самых опасных, и ликвидация негативного воздействия на окружающую среду накопленных отходов, а также предоставление субсидий из областного бюджета бюджетам муниципальных районов и городских округов Волгоградской области на реализацию мероприятий в области обращения с отходами и ликвидации накопленного экологического ущерба.</w:t>
      </w:r>
    </w:p>
    <w:p w:rsidR="004332AC" w:rsidRDefault="004332AC">
      <w:pPr>
        <w:pStyle w:val="ConsPlusNormal"/>
        <w:jc w:val="both"/>
      </w:pPr>
      <w:r>
        <w:t xml:space="preserve">(абзац введен </w:t>
      </w:r>
      <w:hyperlink r:id="rId404" w:history="1">
        <w:r>
          <w:rPr>
            <w:color w:val="0000FF"/>
          </w:rPr>
          <w:t>постановлением</w:t>
        </w:r>
      </w:hyperlink>
      <w:r>
        <w:t xml:space="preserve"> Администрации Волгоградской обл. от 15.02.2017 N 78-п; в ред. постановлений Администрации Волгоградской обл. от 27.11.2017 </w:t>
      </w:r>
      <w:hyperlink r:id="rId405" w:history="1">
        <w:r>
          <w:rPr>
            <w:color w:val="0000FF"/>
          </w:rPr>
          <w:t>N 615-п</w:t>
        </w:r>
      </w:hyperlink>
      <w:r>
        <w:t xml:space="preserve">, от 28.12.2017 </w:t>
      </w:r>
      <w:hyperlink r:id="rId406" w:history="1">
        <w:r>
          <w:rPr>
            <w:color w:val="0000FF"/>
          </w:rPr>
          <w:t>N 717-п</w:t>
        </w:r>
      </w:hyperlink>
      <w:r>
        <w:t>)</w:t>
      </w:r>
    </w:p>
    <w:p w:rsidR="004332AC" w:rsidRDefault="004332AC">
      <w:pPr>
        <w:pStyle w:val="ConsPlusNormal"/>
        <w:spacing w:before="220"/>
        <w:ind w:firstLine="540"/>
        <w:jc w:val="both"/>
      </w:pPr>
      <w:r>
        <w:t>Информация в сфере обращения с отходами, в том числе с ТКО, на постоянной основе размещается в открытом доступе на сайте комитета природных ресурсов, лесного хозяйства и экологии Волгоградской области www.oblkompriroda.volgograd.ru, а также в печатных и электронных средствах массовой информации</w:t>
      </w:r>
    </w:p>
    <w:p w:rsidR="004332AC" w:rsidRDefault="004332AC">
      <w:pPr>
        <w:pStyle w:val="ConsPlusNormal"/>
        <w:jc w:val="both"/>
      </w:pPr>
      <w:r>
        <w:t xml:space="preserve">(абзац введен постановлением Администрации Волгоградской обл. от 15.12.2016 </w:t>
      </w:r>
      <w:hyperlink r:id="rId407" w:history="1">
        <w:r>
          <w:rPr>
            <w:color w:val="0000FF"/>
          </w:rPr>
          <w:t>N 687-п</w:t>
        </w:r>
      </w:hyperlink>
      <w:r>
        <w:t xml:space="preserve">; в ред. постановлений Администрации Волгоградской обл. от 27.11.2017 </w:t>
      </w:r>
      <w:hyperlink r:id="rId408" w:history="1">
        <w:r>
          <w:rPr>
            <w:color w:val="0000FF"/>
          </w:rPr>
          <w:t>N 615-п</w:t>
        </w:r>
      </w:hyperlink>
      <w:r>
        <w:t xml:space="preserve">, от 27.12.2017 </w:t>
      </w:r>
      <w:hyperlink r:id="rId409" w:history="1">
        <w:r>
          <w:rPr>
            <w:color w:val="0000FF"/>
          </w:rPr>
          <w:t>N 699-п</w:t>
        </w:r>
      </w:hyperlink>
      <w:r>
        <w:t>)</w:t>
      </w:r>
    </w:p>
    <w:p w:rsidR="004332AC" w:rsidRDefault="004332AC">
      <w:pPr>
        <w:pStyle w:val="ConsPlusNormal"/>
        <w:spacing w:before="220"/>
        <w:ind w:firstLine="540"/>
        <w:jc w:val="both"/>
      </w:pPr>
      <w:hyperlink w:anchor="P4518" w:history="1">
        <w:r>
          <w:rPr>
            <w:color w:val="0000FF"/>
          </w:rPr>
          <w:t>Перечень</w:t>
        </w:r>
      </w:hyperlink>
      <w:r>
        <w:t xml:space="preserve"> основных мероприятий, реализуемых в рамках подпрограммы, представлен в приложении 3 к государственной программе.</w:t>
      </w:r>
    </w:p>
    <w:p w:rsidR="004332AC" w:rsidRDefault="004332AC">
      <w:pPr>
        <w:pStyle w:val="ConsPlusNormal"/>
        <w:jc w:val="both"/>
      </w:pPr>
    </w:p>
    <w:p w:rsidR="004332AC" w:rsidRDefault="004332AC">
      <w:pPr>
        <w:pStyle w:val="ConsPlusNormal"/>
        <w:jc w:val="center"/>
        <w:outlineLvl w:val="2"/>
      </w:pPr>
      <w:r>
        <w:t>5. Прогноз сводных целевых показателей государственных</w:t>
      </w:r>
    </w:p>
    <w:p w:rsidR="004332AC" w:rsidRDefault="004332AC">
      <w:pPr>
        <w:pStyle w:val="ConsPlusNormal"/>
        <w:jc w:val="center"/>
      </w:pPr>
      <w:r>
        <w:t>заданий в рамках реализации подпрограммы</w:t>
      </w:r>
    </w:p>
    <w:p w:rsidR="004332AC" w:rsidRDefault="004332AC">
      <w:pPr>
        <w:pStyle w:val="ConsPlusNormal"/>
        <w:jc w:val="both"/>
      </w:pPr>
    </w:p>
    <w:p w:rsidR="004332AC" w:rsidRDefault="004332AC">
      <w:pPr>
        <w:pStyle w:val="ConsPlusNormal"/>
        <w:ind w:firstLine="540"/>
        <w:jc w:val="both"/>
      </w:pPr>
      <w:r>
        <w:t>Выполнение государственных заданий в рамках реализации подпрограммы не предусмотрено.</w:t>
      </w:r>
    </w:p>
    <w:p w:rsidR="004332AC" w:rsidRDefault="004332AC">
      <w:pPr>
        <w:pStyle w:val="ConsPlusNormal"/>
        <w:jc w:val="both"/>
      </w:pPr>
    </w:p>
    <w:p w:rsidR="004332AC" w:rsidRDefault="004332AC">
      <w:pPr>
        <w:pStyle w:val="ConsPlusNormal"/>
        <w:jc w:val="center"/>
        <w:outlineLvl w:val="2"/>
      </w:pPr>
      <w:r>
        <w:t xml:space="preserve">6. Обоснование объема финансовых ресурсов, необходимых </w:t>
      </w:r>
      <w:proofErr w:type="gramStart"/>
      <w:r>
        <w:t>для</w:t>
      </w:r>
      <w:proofErr w:type="gramEnd"/>
    </w:p>
    <w:p w:rsidR="004332AC" w:rsidRDefault="004332AC">
      <w:pPr>
        <w:pStyle w:val="ConsPlusNormal"/>
        <w:jc w:val="center"/>
      </w:pPr>
      <w:r>
        <w:t>реализации подпрограммы</w:t>
      </w:r>
    </w:p>
    <w:p w:rsidR="004332AC" w:rsidRDefault="004332AC">
      <w:pPr>
        <w:pStyle w:val="ConsPlusNormal"/>
        <w:jc w:val="both"/>
      </w:pPr>
    </w:p>
    <w:p w:rsidR="004332AC" w:rsidRDefault="004332AC">
      <w:pPr>
        <w:pStyle w:val="ConsPlusNormal"/>
        <w:ind w:firstLine="540"/>
        <w:jc w:val="both"/>
      </w:pPr>
      <w:r>
        <w:t>Общий прогнозный объем финансирования подпрограммы на 2014 - 2020 годы составит 4009427,6 тыс. рублей, из них по источникам финансирования:</w:t>
      </w:r>
    </w:p>
    <w:p w:rsidR="004332AC" w:rsidRDefault="004332AC">
      <w:pPr>
        <w:pStyle w:val="ConsPlusNormal"/>
        <w:jc w:val="both"/>
      </w:pPr>
      <w:r>
        <w:lastRenderedPageBreak/>
        <w:t xml:space="preserve">(в ред. постановлений Администрации Волгоградской обл. от 27.12.2017 </w:t>
      </w:r>
      <w:hyperlink r:id="rId410" w:history="1">
        <w:r>
          <w:rPr>
            <w:color w:val="0000FF"/>
          </w:rPr>
          <w:t>N 699-п</w:t>
        </w:r>
      </w:hyperlink>
      <w:r>
        <w:t xml:space="preserve">, от 28.12.2017 </w:t>
      </w:r>
      <w:hyperlink r:id="rId411" w:history="1">
        <w:r>
          <w:rPr>
            <w:color w:val="0000FF"/>
          </w:rPr>
          <w:t>N 717-п</w:t>
        </w:r>
      </w:hyperlink>
      <w:r>
        <w:t>)</w:t>
      </w:r>
    </w:p>
    <w:p w:rsidR="004332AC" w:rsidRDefault="004332AC">
      <w:pPr>
        <w:pStyle w:val="ConsPlusNormal"/>
        <w:spacing w:before="220"/>
        <w:ind w:firstLine="540"/>
        <w:jc w:val="both"/>
      </w:pPr>
      <w:r>
        <w:t>средства федерального бюджета - 1356932,5 тыс. рублей;</w:t>
      </w:r>
    </w:p>
    <w:p w:rsidR="004332AC" w:rsidRDefault="004332AC">
      <w:pPr>
        <w:pStyle w:val="ConsPlusNormal"/>
        <w:jc w:val="both"/>
      </w:pPr>
      <w:r>
        <w:t xml:space="preserve">(в ред. </w:t>
      </w:r>
      <w:hyperlink r:id="rId412"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средства областного бюджета - 295402,4 тыс. рублей;</w:t>
      </w:r>
    </w:p>
    <w:p w:rsidR="004332AC" w:rsidRDefault="004332AC">
      <w:pPr>
        <w:pStyle w:val="ConsPlusNormal"/>
        <w:jc w:val="both"/>
      </w:pPr>
      <w:r>
        <w:t xml:space="preserve">(в ред. </w:t>
      </w:r>
      <w:hyperlink r:id="rId413"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средства местных бюджетов - 1181,7 тыс. рублей;</w:t>
      </w:r>
    </w:p>
    <w:p w:rsidR="004332AC" w:rsidRDefault="004332AC">
      <w:pPr>
        <w:pStyle w:val="ConsPlusNormal"/>
        <w:spacing w:before="220"/>
        <w:ind w:firstLine="540"/>
        <w:jc w:val="both"/>
      </w:pPr>
      <w:r>
        <w:t>средства внебюджетных источников - 2355911,0 тыс. рублей.</w:t>
      </w:r>
    </w:p>
    <w:p w:rsidR="004332AC" w:rsidRDefault="004332AC">
      <w:pPr>
        <w:pStyle w:val="ConsPlusNormal"/>
        <w:jc w:val="both"/>
      </w:pPr>
      <w:r>
        <w:t xml:space="preserve">(в ред. постановлений Администрации Волгоградской обл. от 27.11.2017 </w:t>
      </w:r>
      <w:hyperlink r:id="rId414" w:history="1">
        <w:r>
          <w:rPr>
            <w:color w:val="0000FF"/>
          </w:rPr>
          <w:t>N 615-п</w:t>
        </w:r>
      </w:hyperlink>
      <w:r>
        <w:t xml:space="preserve">, от 27.12.2017 </w:t>
      </w:r>
      <w:hyperlink r:id="rId415" w:history="1">
        <w:r>
          <w:rPr>
            <w:color w:val="0000FF"/>
          </w:rPr>
          <w:t>N 699-п</w:t>
        </w:r>
      </w:hyperlink>
      <w:r>
        <w:t xml:space="preserve">, от 28.12.2017 </w:t>
      </w:r>
      <w:hyperlink r:id="rId416" w:history="1">
        <w:r>
          <w:rPr>
            <w:color w:val="0000FF"/>
          </w:rPr>
          <w:t>N 717-п</w:t>
        </w:r>
      </w:hyperlink>
      <w:r>
        <w:t>)</w:t>
      </w:r>
    </w:p>
    <w:p w:rsidR="004332AC" w:rsidRDefault="004332AC">
      <w:pPr>
        <w:pStyle w:val="ConsPlusNormal"/>
        <w:spacing w:before="220"/>
        <w:ind w:firstLine="540"/>
        <w:jc w:val="both"/>
      </w:pPr>
      <w:r>
        <w:t>Общий прогнозный объем финансирования подпрограммы определен на основе мониторинга среднестатистической стоимости строительства объектов инфраструктуры обращения с ТКО (полигонов ТКО, межмуниципальных мусоросортировочных комплексов, межмуниципальных мусороперегрузочных станций) с учетом необходимого их количества, определенного исходя из норматива образования отходов и численности населения, проживающего на территориях соответствующих муниципальных образований Волгоградской области.</w:t>
      </w:r>
    </w:p>
    <w:p w:rsidR="004332AC" w:rsidRDefault="004332AC">
      <w:pPr>
        <w:pStyle w:val="ConsPlusNormal"/>
        <w:spacing w:before="220"/>
        <w:ind w:firstLine="540"/>
        <w:jc w:val="both"/>
      </w:pPr>
      <w:r>
        <w:t>К внебюджетным источникам, привлекаемым для финансирования мероприятий подпрограммы, относятся средства лиц, эксплуатирующих в настоящее время на территории Волгоградской области объекты размещения ТКО, а также средства лиц, планируемых к привлечению для создания межмуниципальных объектов инфраструктуры обращения с ТКО (полигонов ТКО, межмуниципальных мусоросортировочных комплексов, межмуниципальных мусороперегрузочных станций).</w:t>
      </w:r>
    </w:p>
    <w:p w:rsidR="004332AC" w:rsidRDefault="004332AC">
      <w:pPr>
        <w:pStyle w:val="ConsPlusNormal"/>
        <w:spacing w:before="220"/>
        <w:ind w:firstLine="540"/>
        <w:jc w:val="both"/>
      </w:pPr>
      <w:r>
        <w:t>Вместе с тем могут возникнуть риски - внешние факторы, негативно влияющие на реализацию подпрограммы, на которые ответственный исполнитель подпрограммы не в силах повлиять самостоятельно, а именно:</w:t>
      </w:r>
    </w:p>
    <w:p w:rsidR="004332AC" w:rsidRDefault="004332AC">
      <w:pPr>
        <w:pStyle w:val="ConsPlusNormal"/>
        <w:spacing w:before="220"/>
        <w:ind w:firstLine="540"/>
        <w:jc w:val="both"/>
      </w:pPr>
      <w:r>
        <w:t>отсутствие финансирования или неполное финансирование из внебюджетных источников, предусмотренных подпрограммой;</w:t>
      </w:r>
    </w:p>
    <w:p w:rsidR="004332AC" w:rsidRDefault="004332AC">
      <w:pPr>
        <w:pStyle w:val="ConsPlusNormal"/>
        <w:spacing w:before="220"/>
        <w:ind w:firstLine="540"/>
        <w:jc w:val="both"/>
      </w:pPr>
      <w:r>
        <w:t>изменения федерального законодательства;</w:t>
      </w:r>
    </w:p>
    <w:p w:rsidR="004332AC" w:rsidRDefault="004332AC">
      <w:pPr>
        <w:pStyle w:val="ConsPlusNormal"/>
        <w:spacing w:before="220"/>
        <w:ind w:firstLine="540"/>
        <w:jc w:val="both"/>
      </w:pPr>
      <w:r>
        <w:t>обстоятельства непреодолимой силы.</w:t>
      </w:r>
    </w:p>
    <w:p w:rsidR="004332AC" w:rsidRDefault="004332AC">
      <w:pPr>
        <w:pStyle w:val="ConsPlusNormal"/>
        <w:spacing w:before="220"/>
        <w:ind w:firstLine="540"/>
        <w:jc w:val="both"/>
      </w:pPr>
      <w:r>
        <w:t>Основным механизмом минимизации негативного влияния внешних факторов в период исполнения подпрограммы предполагается оперативное реагирование на изменения федерального законодательства в части разработки и принятия соответствующих региональных правовых актов.</w:t>
      </w:r>
    </w:p>
    <w:p w:rsidR="004332AC" w:rsidRDefault="004332AC">
      <w:pPr>
        <w:pStyle w:val="ConsPlusNormal"/>
        <w:spacing w:before="220"/>
        <w:ind w:firstLine="540"/>
        <w:jc w:val="both"/>
      </w:pPr>
      <w:r>
        <w:t>Способом ограничения финансового риска является ежегодная корректировка мероприятий подпрограммы и показателей в зависимости от достигнутых результатов.</w:t>
      </w:r>
    </w:p>
    <w:p w:rsidR="004332AC" w:rsidRDefault="004332AC">
      <w:pPr>
        <w:pStyle w:val="ConsPlusNormal"/>
        <w:spacing w:before="220"/>
        <w:ind w:firstLine="540"/>
        <w:jc w:val="both"/>
      </w:pPr>
      <w:r>
        <w:t xml:space="preserve">Ресурсное </w:t>
      </w:r>
      <w:hyperlink w:anchor="P10710" w:history="1">
        <w:r>
          <w:rPr>
            <w:color w:val="0000FF"/>
          </w:rPr>
          <w:t>обеспечение</w:t>
        </w:r>
      </w:hyperlink>
      <w:r>
        <w:t xml:space="preserve"> реализации подпрограммы за счет внебюджетных источников финансирования представлено в приложении 5 к государственной программе.</w:t>
      </w:r>
    </w:p>
    <w:p w:rsidR="004332AC" w:rsidRDefault="004332AC">
      <w:pPr>
        <w:pStyle w:val="ConsPlusNormal"/>
        <w:jc w:val="both"/>
      </w:pPr>
    </w:p>
    <w:p w:rsidR="004332AC" w:rsidRDefault="004332AC">
      <w:pPr>
        <w:pStyle w:val="ConsPlusNormal"/>
        <w:jc w:val="center"/>
        <w:outlineLvl w:val="2"/>
      </w:pPr>
      <w:r>
        <w:t>7. Механизмы реализации подпрограммы</w:t>
      </w:r>
    </w:p>
    <w:p w:rsidR="004332AC" w:rsidRDefault="004332AC">
      <w:pPr>
        <w:pStyle w:val="ConsPlusNormal"/>
        <w:jc w:val="both"/>
      </w:pPr>
    </w:p>
    <w:p w:rsidR="004332AC" w:rsidRDefault="004332AC">
      <w:pPr>
        <w:pStyle w:val="ConsPlusNormal"/>
        <w:ind w:firstLine="540"/>
        <w:jc w:val="both"/>
      </w:pPr>
      <w:r>
        <w:t>Механизм реализации подпрограммы строится на принципах партнерства, четкого разграничения полномочий и ответственности всех участников.</w:t>
      </w:r>
    </w:p>
    <w:p w:rsidR="004332AC" w:rsidRDefault="004332AC">
      <w:pPr>
        <w:pStyle w:val="ConsPlusNormal"/>
        <w:spacing w:before="220"/>
        <w:ind w:firstLine="540"/>
        <w:jc w:val="both"/>
      </w:pPr>
      <w:r>
        <w:lastRenderedPageBreak/>
        <w:t>Реализация мероприятий подпрограммы осуществляется:</w:t>
      </w:r>
    </w:p>
    <w:p w:rsidR="004332AC" w:rsidRDefault="004332AC">
      <w:pPr>
        <w:pStyle w:val="ConsPlusNormal"/>
        <w:spacing w:before="220"/>
        <w:ind w:firstLine="540"/>
        <w:jc w:val="both"/>
      </w:pPr>
      <w:r>
        <w:t>в рамках соглашений об участии в реализации мероприятий подпрограммы с участниками мероприятий подпрограммы: комитетом природных ресурсов, лесного хозяйства и экологии Волгоградской области и инвесторами, комитетом природных ресурсов, лесного хозяйства и экологии Волгоградской области и органами местного самоуправления;</w:t>
      </w:r>
    </w:p>
    <w:p w:rsidR="004332AC" w:rsidRDefault="004332AC">
      <w:pPr>
        <w:pStyle w:val="ConsPlusNormal"/>
        <w:spacing w:before="220"/>
        <w:ind w:firstLine="540"/>
        <w:jc w:val="both"/>
      </w:pPr>
      <w:r>
        <w:t>в рамках инвестиционного проекта "Построение комплексной системы в сфере обращения с отходами на территории Волгоградской области";</w:t>
      </w:r>
    </w:p>
    <w:p w:rsidR="004332AC" w:rsidRDefault="004332AC">
      <w:pPr>
        <w:pStyle w:val="ConsPlusNormal"/>
        <w:spacing w:before="220"/>
        <w:ind w:firstLine="540"/>
        <w:jc w:val="both"/>
      </w:pPr>
      <w:r>
        <w:t>в рамках других форм взаимодействия, предусмотренных действующим законодательством.</w:t>
      </w:r>
    </w:p>
    <w:p w:rsidR="004332AC" w:rsidRDefault="004332AC">
      <w:pPr>
        <w:pStyle w:val="ConsPlusNormal"/>
        <w:jc w:val="both"/>
      </w:pPr>
      <w:r>
        <w:t xml:space="preserve">(в ред. </w:t>
      </w:r>
      <w:hyperlink r:id="rId417" w:history="1">
        <w:r>
          <w:rPr>
            <w:color w:val="0000FF"/>
          </w:rPr>
          <w:t>постановления</w:t>
        </w:r>
      </w:hyperlink>
      <w:r>
        <w:t xml:space="preserve"> Администрации Волгоградской обл. от 27.12.2017 N 699-п)</w:t>
      </w:r>
    </w:p>
    <w:p w:rsidR="004332AC" w:rsidRDefault="004332AC">
      <w:pPr>
        <w:pStyle w:val="ConsPlusNormal"/>
        <w:spacing w:before="220"/>
        <w:ind w:firstLine="540"/>
        <w:jc w:val="both"/>
      </w:pPr>
      <w:proofErr w:type="gramStart"/>
      <w:r>
        <w:t xml:space="preserve">Предоставление субсидий из областного бюджета бюджетам муниципальных районов и городских округов Волгоградской области на реализацию мероприятий в области обращения с отходами и ликвидации накопленного экологического ущерба определяется </w:t>
      </w:r>
      <w:hyperlink r:id="rId418" w:history="1">
        <w:r>
          <w:rPr>
            <w:color w:val="0000FF"/>
          </w:rPr>
          <w:t>Порядком</w:t>
        </w:r>
      </w:hyperlink>
      <w:r>
        <w:t xml:space="preserve"> предоставления и распределения в 2017 году субсидий из областного бюджета бюджетам муниципальных районов и городских округов Волгоградской области на реализацию мероприятий в области обращения с отходами и ликвидации накопленного экологического ущерба, утвержденным</w:t>
      </w:r>
      <w:proofErr w:type="gramEnd"/>
      <w:r>
        <w:t xml:space="preserve"> постановлением Администрации Волгоградской области от 13 марта 2017 г. N 129-п.</w:t>
      </w:r>
    </w:p>
    <w:p w:rsidR="004332AC" w:rsidRDefault="004332AC">
      <w:pPr>
        <w:pStyle w:val="ConsPlusNormal"/>
        <w:jc w:val="both"/>
      </w:pPr>
      <w:r>
        <w:t xml:space="preserve">(в ред. </w:t>
      </w:r>
      <w:hyperlink r:id="rId419" w:history="1">
        <w:r>
          <w:rPr>
            <w:color w:val="0000FF"/>
          </w:rPr>
          <w:t>постановления</w:t>
        </w:r>
      </w:hyperlink>
      <w:r>
        <w:t xml:space="preserve"> Администрации Волгоградской обл. от 27.11.2017 N 615-п)</w:t>
      </w:r>
    </w:p>
    <w:p w:rsidR="004332AC" w:rsidRDefault="004332AC">
      <w:pPr>
        <w:pStyle w:val="ConsPlusNormal"/>
        <w:spacing w:before="220"/>
        <w:ind w:firstLine="540"/>
        <w:jc w:val="both"/>
      </w:pPr>
      <w:r>
        <w:t>Комитет природных ресурсов, лесного хозяйства и экологии:</w:t>
      </w:r>
    </w:p>
    <w:p w:rsidR="004332AC" w:rsidRDefault="004332AC">
      <w:pPr>
        <w:pStyle w:val="ConsPlusNormal"/>
        <w:jc w:val="both"/>
      </w:pPr>
      <w:r>
        <w:t xml:space="preserve">(в ред. </w:t>
      </w:r>
      <w:hyperlink r:id="rId420" w:history="1">
        <w:r>
          <w:rPr>
            <w:color w:val="0000FF"/>
          </w:rPr>
          <w:t>постановления</w:t>
        </w:r>
      </w:hyperlink>
      <w:r>
        <w:t xml:space="preserve"> Администрации Волгоградской обл. от 27.11.2017 N 615-п)</w:t>
      </w:r>
    </w:p>
    <w:p w:rsidR="004332AC" w:rsidRDefault="004332AC">
      <w:pPr>
        <w:pStyle w:val="ConsPlusNormal"/>
        <w:spacing w:before="220"/>
        <w:ind w:firstLine="540"/>
        <w:jc w:val="both"/>
      </w:pPr>
      <w:r>
        <w:t>координирует деятельность участников мероприятий подпрограммы;</w:t>
      </w:r>
    </w:p>
    <w:p w:rsidR="004332AC" w:rsidRDefault="004332AC">
      <w:pPr>
        <w:pStyle w:val="ConsPlusNormal"/>
        <w:spacing w:before="220"/>
        <w:ind w:firstLine="540"/>
        <w:jc w:val="both"/>
      </w:pPr>
      <w:r>
        <w:t>осуществляет мониторинг реализации мероприятий подпрограммы;</w:t>
      </w:r>
    </w:p>
    <w:p w:rsidR="004332AC" w:rsidRDefault="004332AC">
      <w:pPr>
        <w:pStyle w:val="ConsPlusNormal"/>
        <w:jc w:val="both"/>
      </w:pPr>
      <w:r>
        <w:t xml:space="preserve">(абзац введен </w:t>
      </w:r>
      <w:hyperlink r:id="rId421" w:history="1">
        <w:r>
          <w:rPr>
            <w:color w:val="0000FF"/>
          </w:rPr>
          <w:t>постановлением</w:t>
        </w:r>
      </w:hyperlink>
      <w:r>
        <w:t xml:space="preserve"> Администрации Волгоградской обл. от 26.12.2014 N 115-п)</w:t>
      </w:r>
    </w:p>
    <w:p w:rsidR="004332AC" w:rsidRDefault="004332AC">
      <w:pPr>
        <w:pStyle w:val="ConsPlusNormal"/>
        <w:spacing w:before="220"/>
        <w:ind w:firstLine="540"/>
        <w:jc w:val="both"/>
      </w:pPr>
      <w:r>
        <w:t>представляет в комитет экономической политики и развития Волгоградской области отчеты о ходе финансирования и выполнения подпрограммы по установленной форме и в установленные сроки.</w:t>
      </w:r>
    </w:p>
    <w:p w:rsidR="004332AC" w:rsidRDefault="004332AC">
      <w:pPr>
        <w:pStyle w:val="ConsPlusNormal"/>
        <w:jc w:val="both"/>
      </w:pPr>
      <w:r>
        <w:t xml:space="preserve">(в ред. постановлений Администрации Волгоградской обл. от 24.08.2015 </w:t>
      </w:r>
      <w:hyperlink r:id="rId422" w:history="1">
        <w:r>
          <w:rPr>
            <w:color w:val="0000FF"/>
          </w:rPr>
          <w:t>N 486-п</w:t>
        </w:r>
      </w:hyperlink>
      <w:r>
        <w:t xml:space="preserve">, от 27.11.2017 </w:t>
      </w:r>
      <w:hyperlink r:id="rId423" w:history="1">
        <w:r>
          <w:rPr>
            <w:color w:val="0000FF"/>
          </w:rPr>
          <w:t>N 615-п</w:t>
        </w:r>
      </w:hyperlink>
      <w:r>
        <w:t>)</w:t>
      </w:r>
    </w:p>
    <w:p w:rsidR="004332AC" w:rsidRDefault="004332AC">
      <w:pPr>
        <w:pStyle w:val="ConsPlusNormal"/>
        <w:jc w:val="both"/>
      </w:pPr>
    </w:p>
    <w:p w:rsidR="004332AC" w:rsidRDefault="004332AC">
      <w:pPr>
        <w:pStyle w:val="ConsPlusNormal"/>
        <w:jc w:val="center"/>
        <w:outlineLvl w:val="2"/>
      </w:pPr>
      <w:r>
        <w:t>8. Перечень имущества, создаваемого (приобретаемого) в ходе</w:t>
      </w:r>
    </w:p>
    <w:p w:rsidR="004332AC" w:rsidRDefault="004332AC">
      <w:pPr>
        <w:pStyle w:val="ConsPlusNormal"/>
        <w:jc w:val="center"/>
      </w:pPr>
      <w:r>
        <w:t>реализации подпрограммы. Сведения о правах на имущество,</w:t>
      </w:r>
    </w:p>
    <w:p w:rsidR="004332AC" w:rsidRDefault="004332AC">
      <w:pPr>
        <w:pStyle w:val="ConsPlusNormal"/>
        <w:jc w:val="center"/>
      </w:pPr>
      <w:proofErr w:type="gramStart"/>
      <w:r>
        <w:t>создаваемое</w:t>
      </w:r>
      <w:proofErr w:type="gramEnd"/>
      <w:r>
        <w:t xml:space="preserve"> (приобретаемое) в ходе реализации подпрограммы</w:t>
      </w:r>
    </w:p>
    <w:p w:rsidR="004332AC" w:rsidRDefault="004332AC">
      <w:pPr>
        <w:pStyle w:val="ConsPlusNormal"/>
        <w:jc w:val="both"/>
      </w:pPr>
    </w:p>
    <w:p w:rsidR="004332AC" w:rsidRDefault="004332AC">
      <w:pPr>
        <w:pStyle w:val="ConsPlusNormal"/>
        <w:ind w:firstLine="540"/>
        <w:jc w:val="both"/>
      </w:pPr>
      <w:r>
        <w:t>Права на имущество, создаваемое (приобретаемое) в ходе реализации подпрограммы, определяется действующим законодательством и заключенными соглашениями.</w:t>
      </w:r>
    </w:p>
    <w:p w:rsidR="004332AC" w:rsidRDefault="004332AC">
      <w:pPr>
        <w:pStyle w:val="ConsPlusNormal"/>
        <w:spacing w:before="220"/>
        <w:ind w:firstLine="540"/>
        <w:jc w:val="both"/>
      </w:pPr>
      <w:r>
        <w:t>В ходе реализации мероприятий подпрограммы предусматривается:</w:t>
      </w:r>
    </w:p>
    <w:p w:rsidR="004332AC" w:rsidRDefault="004332AC">
      <w:pPr>
        <w:pStyle w:val="ConsPlusNormal"/>
        <w:jc w:val="both"/>
      </w:pPr>
      <w:r>
        <w:t xml:space="preserve">(в ред. </w:t>
      </w:r>
      <w:hyperlink r:id="rId424" w:history="1">
        <w:r>
          <w:rPr>
            <w:color w:val="0000FF"/>
          </w:rPr>
          <w:t>постановления</w:t>
        </w:r>
      </w:hyperlink>
      <w:r>
        <w:t xml:space="preserve"> Администрации Волгоградской обл. от 27.03.2018 N 140-п)</w:t>
      </w:r>
    </w:p>
    <w:p w:rsidR="004332AC" w:rsidRDefault="004332AC">
      <w:pPr>
        <w:pStyle w:val="ConsPlusNormal"/>
        <w:spacing w:before="220"/>
        <w:ind w:firstLine="540"/>
        <w:jc w:val="both"/>
      </w:pPr>
      <w:r>
        <w:t>1) обеспечение экологической безопасности территории, занятой свалкой в Кировском районе Волгограда.</w:t>
      </w:r>
    </w:p>
    <w:p w:rsidR="004332AC" w:rsidRDefault="004332AC">
      <w:pPr>
        <w:pStyle w:val="ConsPlusNormal"/>
        <w:jc w:val="both"/>
      </w:pPr>
      <w:r>
        <w:t xml:space="preserve">(в ред. </w:t>
      </w:r>
      <w:hyperlink r:id="rId425" w:history="1">
        <w:r>
          <w:rPr>
            <w:color w:val="0000FF"/>
          </w:rPr>
          <w:t>постановления</w:t>
        </w:r>
      </w:hyperlink>
      <w:r>
        <w:t xml:space="preserve"> Администрации Волгоградской обл. от 27.03.2018 N 140-п)</w:t>
      </w:r>
    </w:p>
    <w:p w:rsidR="004332AC" w:rsidRDefault="004332AC">
      <w:pPr>
        <w:pStyle w:val="ConsPlusNormal"/>
        <w:spacing w:before="220"/>
        <w:ind w:firstLine="540"/>
        <w:jc w:val="both"/>
      </w:pPr>
      <w:r>
        <w:t>Планируемые результаты выполнения работ - сокращение численности населения, подверженного негативному воздействию свалки Кировского района Волгограда, до значения 101349 человек, объем ликвидированных отходов с территории свалки Кировского района Волгограда - 1436280,73 куб. метра, площадь земель, очищенных от отходов, накопленных на территории свалки Кировского района Волгограда, - 39,2 гектара.</w:t>
      </w:r>
    </w:p>
    <w:p w:rsidR="004332AC" w:rsidRDefault="004332AC">
      <w:pPr>
        <w:pStyle w:val="ConsPlusNormal"/>
        <w:jc w:val="both"/>
      </w:pPr>
      <w:r>
        <w:lastRenderedPageBreak/>
        <w:t xml:space="preserve">(абзац введен </w:t>
      </w:r>
      <w:hyperlink r:id="rId426" w:history="1">
        <w:r>
          <w:rPr>
            <w:color w:val="0000FF"/>
          </w:rPr>
          <w:t>постановлением</w:t>
        </w:r>
      </w:hyperlink>
      <w:r>
        <w:t xml:space="preserve"> Администрации Волгоградской обл. от 15.02.2017 N 78-п)</w:t>
      </w:r>
    </w:p>
    <w:p w:rsidR="004332AC" w:rsidRDefault="004332AC">
      <w:pPr>
        <w:pStyle w:val="ConsPlusNormal"/>
        <w:spacing w:before="220"/>
        <w:ind w:firstLine="540"/>
        <w:jc w:val="both"/>
      </w:pPr>
      <w:r>
        <w:t>Срок начала и окончания работ: 2017 - 2018 годы.</w:t>
      </w:r>
    </w:p>
    <w:p w:rsidR="004332AC" w:rsidRDefault="004332AC">
      <w:pPr>
        <w:pStyle w:val="ConsPlusNormal"/>
        <w:jc w:val="both"/>
      </w:pPr>
      <w:r>
        <w:t xml:space="preserve">(абзац введен </w:t>
      </w:r>
      <w:hyperlink r:id="rId427" w:history="1">
        <w:r>
          <w:rPr>
            <w:color w:val="0000FF"/>
          </w:rPr>
          <w:t>постановлением</w:t>
        </w:r>
      </w:hyperlink>
      <w:r>
        <w:t xml:space="preserve"> Администрации Волгоградской обл. от 15.02.2017 N 78-п)</w:t>
      </w:r>
    </w:p>
    <w:p w:rsidR="004332AC" w:rsidRDefault="004332AC">
      <w:pPr>
        <w:pStyle w:val="ConsPlusNormal"/>
        <w:spacing w:before="220"/>
        <w:ind w:firstLine="540"/>
        <w:jc w:val="both"/>
      </w:pPr>
      <w:r>
        <w:t>Предельный объем средств на оплату результатов выполненных работ составляет 863800,0 тыс. рублей, в том числе:</w:t>
      </w:r>
    </w:p>
    <w:p w:rsidR="004332AC" w:rsidRDefault="004332AC">
      <w:pPr>
        <w:pStyle w:val="ConsPlusNormal"/>
        <w:jc w:val="both"/>
      </w:pPr>
      <w:r>
        <w:t xml:space="preserve">(абзац введен </w:t>
      </w:r>
      <w:hyperlink r:id="rId428" w:history="1">
        <w:r>
          <w:rPr>
            <w:color w:val="0000FF"/>
          </w:rPr>
          <w:t>постановлением</w:t>
        </w:r>
      </w:hyperlink>
      <w:r>
        <w:t xml:space="preserve"> Администрации Волгоградской обл. от 15.02.2017 N 78-п)</w:t>
      </w:r>
    </w:p>
    <w:p w:rsidR="004332AC" w:rsidRDefault="004332AC">
      <w:pPr>
        <w:pStyle w:val="ConsPlusNormal"/>
        <w:spacing w:before="220"/>
        <w:ind w:firstLine="540"/>
        <w:jc w:val="both"/>
      </w:pPr>
      <w:r>
        <w:t>а) по годам:</w:t>
      </w:r>
    </w:p>
    <w:p w:rsidR="004332AC" w:rsidRDefault="004332AC">
      <w:pPr>
        <w:pStyle w:val="ConsPlusNormal"/>
        <w:spacing w:before="220"/>
        <w:ind w:firstLine="540"/>
        <w:jc w:val="both"/>
      </w:pPr>
      <w:r>
        <w:t>2017 год - 604660,0 тыс. рублей;</w:t>
      </w:r>
    </w:p>
    <w:p w:rsidR="004332AC" w:rsidRDefault="004332AC">
      <w:pPr>
        <w:pStyle w:val="ConsPlusNormal"/>
        <w:spacing w:before="220"/>
        <w:ind w:firstLine="540"/>
        <w:jc w:val="both"/>
      </w:pPr>
      <w:r>
        <w:t>2018 год - 259140,0 тыс. рублей;</w:t>
      </w:r>
    </w:p>
    <w:p w:rsidR="004332AC" w:rsidRDefault="004332AC">
      <w:pPr>
        <w:pStyle w:val="ConsPlusNormal"/>
        <w:jc w:val="both"/>
      </w:pPr>
      <w:r>
        <w:t xml:space="preserve">(п. "а" </w:t>
      </w:r>
      <w:proofErr w:type="gramStart"/>
      <w:r>
        <w:t>введен</w:t>
      </w:r>
      <w:proofErr w:type="gramEnd"/>
      <w:r>
        <w:t xml:space="preserve"> </w:t>
      </w:r>
      <w:hyperlink r:id="rId429" w:history="1">
        <w:r>
          <w:rPr>
            <w:color w:val="0000FF"/>
          </w:rPr>
          <w:t>постановлением</w:t>
        </w:r>
      </w:hyperlink>
      <w:r>
        <w:t xml:space="preserve"> Администрации Волгоградской обл. от 15.02.2017 N 78-п)</w:t>
      </w:r>
    </w:p>
    <w:p w:rsidR="004332AC" w:rsidRDefault="004332AC">
      <w:pPr>
        <w:pStyle w:val="ConsPlusNormal"/>
        <w:spacing w:before="220"/>
        <w:ind w:firstLine="540"/>
        <w:jc w:val="both"/>
      </w:pPr>
      <w:r>
        <w:t>б) по источникам финансирования:</w:t>
      </w:r>
    </w:p>
    <w:p w:rsidR="004332AC" w:rsidRDefault="004332AC">
      <w:pPr>
        <w:pStyle w:val="ConsPlusNormal"/>
        <w:spacing w:before="220"/>
        <w:ind w:firstLine="540"/>
        <w:jc w:val="both"/>
      </w:pPr>
      <w:r>
        <w:t>федеральный бюджет - 691040,0 тыс. рублей;</w:t>
      </w:r>
    </w:p>
    <w:p w:rsidR="004332AC" w:rsidRDefault="004332AC">
      <w:pPr>
        <w:pStyle w:val="ConsPlusNormal"/>
        <w:spacing w:before="220"/>
        <w:ind w:firstLine="540"/>
        <w:jc w:val="both"/>
      </w:pPr>
      <w:r>
        <w:t>областной бюджет - 172760,0 тыс. рублей;</w:t>
      </w:r>
    </w:p>
    <w:p w:rsidR="004332AC" w:rsidRDefault="004332AC">
      <w:pPr>
        <w:pStyle w:val="ConsPlusNormal"/>
        <w:jc w:val="both"/>
      </w:pPr>
      <w:r>
        <w:t xml:space="preserve">(п. "б" </w:t>
      </w:r>
      <w:proofErr w:type="gramStart"/>
      <w:r>
        <w:t>введен</w:t>
      </w:r>
      <w:proofErr w:type="gramEnd"/>
      <w:r>
        <w:t xml:space="preserve"> </w:t>
      </w:r>
      <w:hyperlink r:id="rId430" w:history="1">
        <w:r>
          <w:rPr>
            <w:color w:val="0000FF"/>
          </w:rPr>
          <w:t>постановлением</w:t>
        </w:r>
      </w:hyperlink>
      <w:r>
        <w:t xml:space="preserve"> Администрации Волгоградской обл. от 15.02.2017 N 78-п)</w:t>
      </w:r>
    </w:p>
    <w:p w:rsidR="004332AC" w:rsidRDefault="004332AC">
      <w:pPr>
        <w:pStyle w:val="ConsPlusNormal"/>
        <w:spacing w:before="220"/>
        <w:ind w:firstLine="540"/>
        <w:jc w:val="both"/>
      </w:pPr>
      <w:r>
        <w:t xml:space="preserve">2) ликвидация негативного воздействия на окружающую среду накопленных отходов на территории </w:t>
      </w:r>
      <w:proofErr w:type="spellStart"/>
      <w:r>
        <w:t>Среднеахтубинского</w:t>
      </w:r>
      <w:proofErr w:type="spellEnd"/>
      <w:r>
        <w:t xml:space="preserve"> муниципального района Волгоградской области.</w:t>
      </w:r>
    </w:p>
    <w:p w:rsidR="004332AC" w:rsidRDefault="004332AC">
      <w:pPr>
        <w:pStyle w:val="ConsPlusNormal"/>
        <w:jc w:val="both"/>
      </w:pPr>
      <w:r>
        <w:t xml:space="preserve">(введено </w:t>
      </w:r>
      <w:hyperlink r:id="rId431" w:history="1">
        <w:r>
          <w:rPr>
            <w:color w:val="0000FF"/>
          </w:rPr>
          <w:t>постановлением</w:t>
        </w:r>
      </w:hyperlink>
      <w:r>
        <w:t xml:space="preserve"> Администрации Волгоградской обл. от 27.03.2018 N 140-п)</w:t>
      </w:r>
    </w:p>
    <w:p w:rsidR="004332AC" w:rsidRDefault="004332AC">
      <w:pPr>
        <w:pStyle w:val="ConsPlusNormal"/>
        <w:spacing w:before="220"/>
        <w:ind w:firstLine="540"/>
        <w:jc w:val="both"/>
      </w:pPr>
      <w:r>
        <w:t>Планируемые результаты выполнения работ - ликвидация 336678 куб. метров отходов, подготовка территории (планировка) для проведения работ по рекультивации нарушенных земель площадью 62,01 гектара.</w:t>
      </w:r>
    </w:p>
    <w:p w:rsidR="004332AC" w:rsidRDefault="004332AC">
      <w:pPr>
        <w:pStyle w:val="ConsPlusNormal"/>
        <w:jc w:val="both"/>
      </w:pPr>
      <w:r>
        <w:t xml:space="preserve">(абзац введен </w:t>
      </w:r>
      <w:hyperlink r:id="rId432" w:history="1">
        <w:r>
          <w:rPr>
            <w:color w:val="0000FF"/>
          </w:rPr>
          <w:t>постановлением</w:t>
        </w:r>
      </w:hyperlink>
      <w:r>
        <w:t xml:space="preserve"> Администрации Волгоградской обл. от 27.03.2018 N 140-п)</w:t>
      </w:r>
    </w:p>
    <w:p w:rsidR="004332AC" w:rsidRDefault="004332AC">
      <w:pPr>
        <w:pStyle w:val="ConsPlusNormal"/>
        <w:spacing w:before="220"/>
        <w:ind w:firstLine="540"/>
        <w:jc w:val="both"/>
      </w:pPr>
      <w:r>
        <w:t>Срок начала и окончания работ: 2018 - 2019 годы.</w:t>
      </w:r>
    </w:p>
    <w:p w:rsidR="004332AC" w:rsidRDefault="004332AC">
      <w:pPr>
        <w:pStyle w:val="ConsPlusNormal"/>
        <w:jc w:val="both"/>
      </w:pPr>
      <w:r>
        <w:t xml:space="preserve">(абзац введен </w:t>
      </w:r>
      <w:hyperlink r:id="rId433" w:history="1">
        <w:r>
          <w:rPr>
            <w:color w:val="0000FF"/>
          </w:rPr>
          <w:t>постановлением</w:t>
        </w:r>
      </w:hyperlink>
      <w:r>
        <w:t xml:space="preserve"> Администрации Волгоградской обл. от 27.03.2018 N 140-п)</w:t>
      </w:r>
    </w:p>
    <w:p w:rsidR="004332AC" w:rsidRDefault="004332AC">
      <w:pPr>
        <w:pStyle w:val="ConsPlusNormal"/>
        <w:spacing w:before="220"/>
        <w:ind w:firstLine="540"/>
        <w:jc w:val="both"/>
      </w:pPr>
      <w:r>
        <w:t>Предельный объем средств на оплату результатов выполненных работ составляет 269511,46 тыс. рублей, в том числе:</w:t>
      </w:r>
    </w:p>
    <w:p w:rsidR="004332AC" w:rsidRDefault="004332AC">
      <w:pPr>
        <w:pStyle w:val="ConsPlusNormal"/>
        <w:jc w:val="both"/>
      </w:pPr>
      <w:r>
        <w:t xml:space="preserve">(абзац введен </w:t>
      </w:r>
      <w:hyperlink r:id="rId434" w:history="1">
        <w:r>
          <w:rPr>
            <w:color w:val="0000FF"/>
          </w:rPr>
          <w:t>постановлением</w:t>
        </w:r>
      </w:hyperlink>
      <w:r>
        <w:t xml:space="preserve"> Администрации Волгоградской обл. от 27.03.2018 N 140-п)</w:t>
      </w:r>
    </w:p>
    <w:p w:rsidR="004332AC" w:rsidRDefault="004332AC">
      <w:pPr>
        <w:pStyle w:val="ConsPlusNormal"/>
        <w:spacing w:before="220"/>
        <w:ind w:firstLine="540"/>
        <w:jc w:val="both"/>
      </w:pPr>
      <w:r>
        <w:t>а) по годам:</w:t>
      </w:r>
    </w:p>
    <w:p w:rsidR="004332AC" w:rsidRDefault="004332AC">
      <w:pPr>
        <w:pStyle w:val="ConsPlusNormal"/>
        <w:spacing w:before="220"/>
        <w:ind w:firstLine="540"/>
        <w:jc w:val="both"/>
      </w:pPr>
      <w:r>
        <w:t>2018 год - 122884,92 тыс. рублей;</w:t>
      </w:r>
    </w:p>
    <w:p w:rsidR="004332AC" w:rsidRDefault="004332AC">
      <w:pPr>
        <w:pStyle w:val="ConsPlusNormal"/>
        <w:spacing w:before="220"/>
        <w:ind w:firstLine="540"/>
        <w:jc w:val="both"/>
      </w:pPr>
      <w:r>
        <w:t>2019 год - 146626,54 тыс. рублей;</w:t>
      </w:r>
    </w:p>
    <w:p w:rsidR="004332AC" w:rsidRDefault="004332AC">
      <w:pPr>
        <w:pStyle w:val="ConsPlusNormal"/>
        <w:jc w:val="both"/>
      </w:pPr>
      <w:r>
        <w:t xml:space="preserve">(п. "а" </w:t>
      </w:r>
      <w:proofErr w:type="gramStart"/>
      <w:r>
        <w:t>введен</w:t>
      </w:r>
      <w:proofErr w:type="gramEnd"/>
      <w:r>
        <w:t xml:space="preserve"> </w:t>
      </w:r>
      <w:hyperlink r:id="rId435" w:history="1">
        <w:r>
          <w:rPr>
            <w:color w:val="0000FF"/>
          </w:rPr>
          <w:t>постановлением</w:t>
        </w:r>
      </w:hyperlink>
      <w:r>
        <w:t xml:space="preserve"> Администрации Волгоградской обл. от 27.03.2018 N 140-п)</w:t>
      </w:r>
    </w:p>
    <w:p w:rsidR="004332AC" w:rsidRDefault="004332AC">
      <w:pPr>
        <w:pStyle w:val="ConsPlusNormal"/>
        <w:spacing w:before="220"/>
        <w:ind w:firstLine="540"/>
        <w:jc w:val="both"/>
      </w:pPr>
      <w:r>
        <w:t>б) по источникам финансирования:</w:t>
      </w:r>
    </w:p>
    <w:p w:rsidR="004332AC" w:rsidRDefault="004332AC">
      <w:pPr>
        <w:pStyle w:val="ConsPlusNormal"/>
        <w:spacing w:before="220"/>
        <w:ind w:firstLine="540"/>
        <w:jc w:val="both"/>
      </w:pPr>
      <w:r>
        <w:t>федеральный бюджет - 235881,64 тыс. рублей;</w:t>
      </w:r>
    </w:p>
    <w:p w:rsidR="004332AC" w:rsidRDefault="004332AC">
      <w:pPr>
        <w:pStyle w:val="ConsPlusNormal"/>
        <w:spacing w:before="220"/>
        <w:ind w:firstLine="540"/>
        <w:jc w:val="both"/>
      </w:pPr>
      <w:r>
        <w:t>областной бюджет - 33629,82 тыс. рублей.</w:t>
      </w:r>
    </w:p>
    <w:p w:rsidR="004332AC" w:rsidRDefault="004332AC">
      <w:pPr>
        <w:pStyle w:val="ConsPlusNormal"/>
        <w:jc w:val="both"/>
      </w:pPr>
      <w:r>
        <w:t xml:space="preserve">(п. "б" </w:t>
      </w:r>
      <w:proofErr w:type="gramStart"/>
      <w:r>
        <w:t>введен</w:t>
      </w:r>
      <w:proofErr w:type="gramEnd"/>
      <w:r>
        <w:t xml:space="preserve"> </w:t>
      </w:r>
      <w:hyperlink r:id="rId436" w:history="1">
        <w:r>
          <w:rPr>
            <w:color w:val="0000FF"/>
          </w:rPr>
          <w:t>постановлением</w:t>
        </w:r>
      </w:hyperlink>
      <w:r>
        <w:t xml:space="preserve"> Администрации Волгоградской обл. от 27.03.2018 N 140-п)</w:t>
      </w:r>
    </w:p>
    <w:p w:rsidR="004332AC" w:rsidRDefault="004332AC">
      <w:pPr>
        <w:pStyle w:val="ConsPlusNormal"/>
        <w:jc w:val="both"/>
      </w:pPr>
    </w:p>
    <w:p w:rsidR="004332AC" w:rsidRDefault="004332AC">
      <w:pPr>
        <w:pStyle w:val="ConsPlusNormal"/>
        <w:jc w:val="center"/>
        <w:outlineLvl w:val="1"/>
      </w:pPr>
      <w:bookmarkStart w:id="8" w:name="P1425"/>
      <w:bookmarkEnd w:id="8"/>
      <w:r>
        <w:t>Подпрограмма</w:t>
      </w:r>
    </w:p>
    <w:p w:rsidR="004332AC" w:rsidRDefault="004332AC">
      <w:pPr>
        <w:pStyle w:val="ConsPlusNormal"/>
        <w:jc w:val="center"/>
      </w:pPr>
      <w:r>
        <w:t>"Развитие охотничьего хозяйства"</w:t>
      </w:r>
    </w:p>
    <w:p w:rsidR="004332AC" w:rsidRDefault="004332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32AC">
        <w:trPr>
          <w:jc w:val="center"/>
        </w:trPr>
        <w:tc>
          <w:tcPr>
            <w:tcW w:w="9294" w:type="dxa"/>
            <w:tcBorders>
              <w:top w:val="nil"/>
              <w:left w:val="single" w:sz="24" w:space="0" w:color="CED3F1"/>
              <w:bottom w:val="nil"/>
              <w:right w:val="single" w:sz="24" w:space="0" w:color="F4F3F8"/>
            </w:tcBorders>
            <w:shd w:val="clear" w:color="auto" w:fill="F4F3F8"/>
          </w:tcPr>
          <w:p w:rsidR="004332AC" w:rsidRDefault="004332AC">
            <w:pPr>
              <w:pStyle w:val="ConsPlusNormal"/>
              <w:jc w:val="center"/>
            </w:pPr>
            <w:r>
              <w:rPr>
                <w:color w:val="392C69"/>
              </w:rPr>
              <w:lastRenderedPageBreak/>
              <w:t>Список изменяющих документов</w:t>
            </w:r>
          </w:p>
          <w:p w:rsidR="004332AC" w:rsidRDefault="004332AC">
            <w:pPr>
              <w:pStyle w:val="ConsPlusNormal"/>
              <w:jc w:val="center"/>
            </w:pPr>
            <w:proofErr w:type="gramStart"/>
            <w:r>
              <w:rPr>
                <w:color w:val="392C69"/>
              </w:rPr>
              <w:t>(введена постановлением Администрации Волгоградской обл.</w:t>
            </w:r>
            <w:proofErr w:type="gramEnd"/>
          </w:p>
          <w:p w:rsidR="004332AC" w:rsidRDefault="004332AC">
            <w:pPr>
              <w:pStyle w:val="ConsPlusNormal"/>
              <w:jc w:val="center"/>
            </w:pPr>
            <w:r>
              <w:rPr>
                <w:color w:val="392C69"/>
              </w:rPr>
              <w:t xml:space="preserve">от 29.12.2016 </w:t>
            </w:r>
            <w:hyperlink r:id="rId437" w:history="1">
              <w:r>
                <w:rPr>
                  <w:color w:val="0000FF"/>
                </w:rPr>
                <w:t>N 760-п</w:t>
              </w:r>
            </w:hyperlink>
            <w:r>
              <w:rPr>
                <w:color w:val="392C69"/>
              </w:rPr>
              <w:t>;</w:t>
            </w:r>
          </w:p>
          <w:p w:rsidR="004332AC" w:rsidRDefault="004332AC">
            <w:pPr>
              <w:pStyle w:val="ConsPlusNormal"/>
              <w:jc w:val="center"/>
            </w:pPr>
            <w:r>
              <w:rPr>
                <w:color w:val="392C69"/>
              </w:rPr>
              <w:t xml:space="preserve">в ред. постановлений Администрации Волгоградской обл. от 15.02.2017 </w:t>
            </w:r>
            <w:hyperlink r:id="rId438" w:history="1">
              <w:r>
                <w:rPr>
                  <w:color w:val="0000FF"/>
                </w:rPr>
                <w:t>N 78-п</w:t>
              </w:r>
            </w:hyperlink>
            <w:r>
              <w:rPr>
                <w:color w:val="392C69"/>
              </w:rPr>
              <w:t>,</w:t>
            </w:r>
          </w:p>
          <w:p w:rsidR="004332AC" w:rsidRDefault="004332AC">
            <w:pPr>
              <w:pStyle w:val="ConsPlusNormal"/>
              <w:jc w:val="center"/>
            </w:pPr>
            <w:r>
              <w:rPr>
                <w:color w:val="392C69"/>
              </w:rPr>
              <w:t xml:space="preserve">от 27.11.2017 </w:t>
            </w:r>
            <w:hyperlink r:id="rId439" w:history="1">
              <w:r>
                <w:rPr>
                  <w:color w:val="0000FF"/>
                </w:rPr>
                <w:t>N 615-п</w:t>
              </w:r>
            </w:hyperlink>
            <w:r>
              <w:rPr>
                <w:color w:val="392C69"/>
              </w:rPr>
              <w:t xml:space="preserve">, от 27.12.2017 </w:t>
            </w:r>
            <w:hyperlink r:id="rId440" w:history="1">
              <w:r>
                <w:rPr>
                  <w:color w:val="0000FF"/>
                </w:rPr>
                <w:t>N 699-п</w:t>
              </w:r>
            </w:hyperlink>
            <w:r>
              <w:rPr>
                <w:color w:val="392C69"/>
              </w:rPr>
              <w:t xml:space="preserve">, от 28.12.2017 </w:t>
            </w:r>
            <w:hyperlink r:id="rId441" w:history="1">
              <w:r>
                <w:rPr>
                  <w:color w:val="0000FF"/>
                </w:rPr>
                <w:t>N 717-п</w:t>
              </w:r>
            </w:hyperlink>
            <w:r>
              <w:rPr>
                <w:color w:val="392C69"/>
              </w:rPr>
              <w:t>)</w:t>
            </w:r>
          </w:p>
        </w:tc>
      </w:tr>
    </w:tbl>
    <w:p w:rsidR="004332AC" w:rsidRDefault="004332AC">
      <w:pPr>
        <w:pStyle w:val="ConsPlusNormal"/>
        <w:jc w:val="both"/>
      </w:pPr>
    </w:p>
    <w:p w:rsidR="004332AC" w:rsidRDefault="004332AC">
      <w:pPr>
        <w:pStyle w:val="ConsPlusNormal"/>
        <w:jc w:val="center"/>
        <w:outlineLvl w:val="2"/>
      </w:pPr>
      <w:r>
        <w:t>Паспорт</w:t>
      </w:r>
    </w:p>
    <w:p w:rsidR="004332AC" w:rsidRDefault="004332AC">
      <w:pPr>
        <w:pStyle w:val="ConsPlusNormal"/>
        <w:jc w:val="center"/>
      </w:pPr>
      <w:r>
        <w:t>подпрограммы "Развитие охотничьего хозяйства"</w:t>
      </w:r>
    </w:p>
    <w:p w:rsidR="004332AC" w:rsidRDefault="004332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360"/>
        <w:gridCol w:w="5556"/>
      </w:tblGrid>
      <w:tr w:rsidR="004332AC">
        <w:tc>
          <w:tcPr>
            <w:tcW w:w="3118" w:type="dxa"/>
            <w:tcBorders>
              <w:top w:val="nil"/>
              <w:left w:val="nil"/>
              <w:bottom w:val="nil"/>
              <w:right w:val="nil"/>
            </w:tcBorders>
          </w:tcPr>
          <w:p w:rsidR="004332AC" w:rsidRDefault="004332AC">
            <w:pPr>
              <w:pStyle w:val="ConsPlusNormal"/>
            </w:pPr>
            <w:r>
              <w:t>Ответственный исполнитель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комитет природных ресурсов, лесного хозяйства и экологии Волгоградской области</w:t>
            </w:r>
          </w:p>
        </w:tc>
      </w:tr>
      <w:tr w:rsidR="004332AC">
        <w:tc>
          <w:tcPr>
            <w:tcW w:w="9034" w:type="dxa"/>
            <w:gridSpan w:val="3"/>
            <w:tcBorders>
              <w:top w:val="nil"/>
              <w:left w:val="nil"/>
              <w:bottom w:val="nil"/>
              <w:right w:val="nil"/>
            </w:tcBorders>
          </w:tcPr>
          <w:p w:rsidR="004332AC" w:rsidRDefault="004332AC">
            <w:pPr>
              <w:pStyle w:val="ConsPlusNormal"/>
              <w:jc w:val="both"/>
            </w:pPr>
            <w:r>
              <w:t xml:space="preserve">(в ред. </w:t>
            </w:r>
            <w:hyperlink r:id="rId442" w:history="1">
              <w:r>
                <w:rPr>
                  <w:color w:val="0000FF"/>
                </w:rPr>
                <w:t>постановления</w:t>
              </w:r>
            </w:hyperlink>
            <w:r>
              <w:t xml:space="preserve"> Администрации Волгоградской обл. от 27.11.2017 N 615-п)</w:t>
            </w:r>
          </w:p>
        </w:tc>
      </w:tr>
      <w:tr w:rsidR="004332AC">
        <w:tc>
          <w:tcPr>
            <w:tcW w:w="3118" w:type="dxa"/>
            <w:tcBorders>
              <w:top w:val="nil"/>
              <w:left w:val="nil"/>
              <w:bottom w:val="nil"/>
              <w:right w:val="nil"/>
            </w:tcBorders>
          </w:tcPr>
          <w:p w:rsidR="004332AC" w:rsidRDefault="004332AC">
            <w:pPr>
              <w:pStyle w:val="ConsPlusNormal"/>
            </w:pPr>
            <w:r>
              <w:t>Цель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обеспечение сохранения и воспроизводства охотничьих ресурсов</w:t>
            </w:r>
          </w:p>
        </w:tc>
      </w:tr>
      <w:tr w:rsidR="004332AC">
        <w:tc>
          <w:tcPr>
            <w:tcW w:w="3118" w:type="dxa"/>
            <w:tcBorders>
              <w:top w:val="nil"/>
              <w:left w:val="nil"/>
              <w:bottom w:val="nil"/>
              <w:right w:val="nil"/>
            </w:tcBorders>
          </w:tcPr>
          <w:p w:rsidR="004332AC" w:rsidRDefault="004332AC">
            <w:pPr>
              <w:pStyle w:val="ConsPlusNormal"/>
            </w:pPr>
            <w:r>
              <w:t>Задачи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обеспечение и поддержание видового баланса охотничьих ресурсов в экосистемах наряду с увеличением ресурсного потенциала;</w:t>
            </w:r>
          </w:p>
          <w:p w:rsidR="004332AC" w:rsidRDefault="004332AC">
            <w:pPr>
              <w:pStyle w:val="ConsPlusNormal"/>
              <w:ind w:firstLine="283"/>
              <w:jc w:val="both"/>
            </w:pPr>
            <w:r>
              <w:t>осуществление федерального государственного охотничьего надзора и управления в области охотничьего хозяйства и сохранения охотничьих ресурсов</w:t>
            </w:r>
          </w:p>
        </w:tc>
      </w:tr>
      <w:tr w:rsidR="004332AC">
        <w:tc>
          <w:tcPr>
            <w:tcW w:w="3118" w:type="dxa"/>
            <w:tcBorders>
              <w:top w:val="nil"/>
              <w:left w:val="nil"/>
              <w:bottom w:val="nil"/>
              <w:right w:val="nil"/>
            </w:tcBorders>
          </w:tcPr>
          <w:p w:rsidR="004332AC" w:rsidRDefault="004332AC">
            <w:pPr>
              <w:pStyle w:val="ConsPlusNormal"/>
            </w:pPr>
            <w:r>
              <w:t>Целевые показатели подпрограммы, их значения на последний год реализации</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отношение фактической добычи охотничьих ресурсов к установленным лимитам добычи к 2020 году: лось - не менее 75,8 процента, косуля - не менее 68 процентов, благородный олень - не менее 62 процентов;</w:t>
            </w:r>
          </w:p>
          <w:p w:rsidR="004332AC" w:rsidRDefault="004332AC">
            <w:pPr>
              <w:pStyle w:val="ConsPlusNormal"/>
              <w:ind w:firstLine="283"/>
              <w:jc w:val="both"/>
            </w:pPr>
            <w:r>
              <w:t>доля площади закрепленных охотничьих угодий в общей площади охотничьих угодий Волгоградской области, установленных схемой размещения, использования и охраны охотничьих угодий, к 2020 году - не менее 54 процентов;</w:t>
            </w:r>
          </w:p>
          <w:p w:rsidR="004332AC" w:rsidRDefault="004332AC">
            <w:pPr>
              <w:pStyle w:val="ConsPlusNormal"/>
              <w:ind w:firstLine="283"/>
              <w:jc w:val="both"/>
            </w:pPr>
            <w:r>
              <w:t>доля нарушений, выявленных при осуществлении федерального государственного охотничьего надзора, по которым вынесены постановления о привлечении к административной ответственности, к общему количеству выявленных нарушений к 2020 году - не менее 91 процента</w:t>
            </w:r>
          </w:p>
        </w:tc>
      </w:tr>
      <w:tr w:rsidR="004332AC">
        <w:tc>
          <w:tcPr>
            <w:tcW w:w="3118" w:type="dxa"/>
            <w:tcBorders>
              <w:top w:val="nil"/>
              <w:left w:val="nil"/>
              <w:bottom w:val="nil"/>
              <w:right w:val="nil"/>
            </w:tcBorders>
          </w:tcPr>
          <w:p w:rsidR="004332AC" w:rsidRDefault="004332AC">
            <w:pPr>
              <w:pStyle w:val="ConsPlusNormal"/>
            </w:pPr>
            <w:r>
              <w:t>Сроки и этапы реализации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подпрограмма реализуется в 2017 - 2020 годах в один этап</w:t>
            </w:r>
          </w:p>
        </w:tc>
      </w:tr>
      <w:tr w:rsidR="004332AC">
        <w:tc>
          <w:tcPr>
            <w:tcW w:w="3118" w:type="dxa"/>
            <w:tcBorders>
              <w:top w:val="nil"/>
              <w:left w:val="nil"/>
              <w:bottom w:val="nil"/>
              <w:right w:val="nil"/>
            </w:tcBorders>
          </w:tcPr>
          <w:p w:rsidR="004332AC" w:rsidRDefault="004332AC">
            <w:pPr>
              <w:pStyle w:val="ConsPlusNormal"/>
            </w:pPr>
            <w:r>
              <w:t>Объемы и источники финансирования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340"/>
              <w:jc w:val="both"/>
            </w:pPr>
            <w:r>
              <w:t>общий объем финансирования составит 145000,4 тыс. рублей, в том числе по годам и источникам финансирования:</w:t>
            </w:r>
          </w:p>
          <w:p w:rsidR="004332AC" w:rsidRDefault="004332AC">
            <w:pPr>
              <w:pStyle w:val="ConsPlusNormal"/>
              <w:ind w:firstLine="340"/>
              <w:jc w:val="both"/>
            </w:pPr>
            <w:r>
              <w:t>а) средства федерального бюджета - 62815,4 тыс. рублей, в том числе:</w:t>
            </w:r>
          </w:p>
          <w:p w:rsidR="004332AC" w:rsidRDefault="004332AC">
            <w:pPr>
              <w:pStyle w:val="ConsPlusNormal"/>
              <w:ind w:firstLine="340"/>
              <w:jc w:val="both"/>
            </w:pPr>
            <w:r>
              <w:t>2017 год - 15396,9 тыс. рублей;</w:t>
            </w:r>
          </w:p>
          <w:p w:rsidR="004332AC" w:rsidRDefault="004332AC">
            <w:pPr>
              <w:pStyle w:val="ConsPlusNormal"/>
              <w:ind w:firstLine="340"/>
              <w:jc w:val="both"/>
            </w:pPr>
            <w:r>
              <w:t>2018 год - 15401,0 тыс. рублей;</w:t>
            </w:r>
          </w:p>
          <w:p w:rsidR="004332AC" w:rsidRDefault="004332AC">
            <w:pPr>
              <w:pStyle w:val="ConsPlusNormal"/>
              <w:ind w:firstLine="340"/>
              <w:jc w:val="both"/>
            </w:pPr>
            <w:r>
              <w:t>2019 год - 15818,5 тыс. рублей;</w:t>
            </w:r>
          </w:p>
          <w:p w:rsidR="004332AC" w:rsidRDefault="004332AC">
            <w:pPr>
              <w:pStyle w:val="ConsPlusNormal"/>
              <w:ind w:firstLine="340"/>
              <w:jc w:val="both"/>
            </w:pPr>
            <w:r>
              <w:t>2020 год - 16199,0 тыс. рублей;</w:t>
            </w:r>
          </w:p>
          <w:p w:rsidR="004332AC" w:rsidRDefault="004332AC">
            <w:pPr>
              <w:pStyle w:val="ConsPlusNormal"/>
              <w:ind w:firstLine="340"/>
              <w:jc w:val="both"/>
            </w:pPr>
            <w:r>
              <w:t xml:space="preserve">б) средства областного бюджета - 5750,0 тыс. рублей, </w:t>
            </w:r>
            <w:r>
              <w:lastRenderedPageBreak/>
              <w:t>в том числе:</w:t>
            </w:r>
          </w:p>
          <w:p w:rsidR="004332AC" w:rsidRDefault="004332AC">
            <w:pPr>
              <w:pStyle w:val="ConsPlusNormal"/>
              <w:ind w:firstLine="340"/>
              <w:jc w:val="both"/>
            </w:pPr>
            <w:r>
              <w:t>2017 год - 5000,0 тыс. рублей;</w:t>
            </w:r>
          </w:p>
          <w:p w:rsidR="004332AC" w:rsidRDefault="004332AC">
            <w:pPr>
              <w:pStyle w:val="ConsPlusNormal"/>
              <w:ind w:firstLine="340"/>
              <w:jc w:val="both"/>
            </w:pPr>
            <w:r>
              <w:t>2018 год - 250,0 тыс. рублей;</w:t>
            </w:r>
          </w:p>
          <w:p w:rsidR="004332AC" w:rsidRDefault="004332AC">
            <w:pPr>
              <w:pStyle w:val="ConsPlusNormal"/>
              <w:ind w:firstLine="340"/>
              <w:jc w:val="both"/>
            </w:pPr>
            <w:r>
              <w:t>2019 год - 250,0 тыс. рублей;</w:t>
            </w:r>
          </w:p>
          <w:p w:rsidR="004332AC" w:rsidRDefault="004332AC">
            <w:pPr>
              <w:pStyle w:val="ConsPlusNormal"/>
              <w:ind w:firstLine="340"/>
              <w:jc w:val="both"/>
            </w:pPr>
            <w:r>
              <w:t>2020 год - 250,0 тыс. рублей;</w:t>
            </w:r>
          </w:p>
          <w:p w:rsidR="004332AC" w:rsidRDefault="004332AC">
            <w:pPr>
              <w:pStyle w:val="ConsPlusNormal"/>
              <w:ind w:firstLine="340"/>
              <w:jc w:val="both"/>
            </w:pPr>
            <w:r>
              <w:t>в) средства внебюджетных источников - 76435,0 тыс. рублей, в том числе:</w:t>
            </w:r>
          </w:p>
          <w:p w:rsidR="004332AC" w:rsidRDefault="004332AC">
            <w:pPr>
              <w:pStyle w:val="ConsPlusNormal"/>
              <w:ind w:firstLine="340"/>
              <w:jc w:val="both"/>
            </w:pPr>
            <w:r>
              <w:t>2017 год - 17383,0 тыс. рублей;</w:t>
            </w:r>
          </w:p>
          <w:p w:rsidR="004332AC" w:rsidRDefault="004332AC">
            <w:pPr>
              <w:pStyle w:val="ConsPlusNormal"/>
              <w:ind w:firstLine="340"/>
              <w:jc w:val="both"/>
            </w:pPr>
            <w:r>
              <w:t>2018 год - 17851,0 тыс. рублей;</w:t>
            </w:r>
          </w:p>
          <w:p w:rsidR="004332AC" w:rsidRDefault="004332AC">
            <w:pPr>
              <w:pStyle w:val="ConsPlusNormal"/>
              <w:ind w:firstLine="340"/>
              <w:jc w:val="both"/>
            </w:pPr>
            <w:r>
              <w:t>2019 год - 20340,0 тыс. рублей;</w:t>
            </w:r>
          </w:p>
          <w:p w:rsidR="004332AC" w:rsidRDefault="004332AC">
            <w:pPr>
              <w:pStyle w:val="ConsPlusNormal"/>
              <w:ind w:firstLine="340"/>
              <w:jc w:val="both"/>
            </w:pPr>
            <w:r>
              <w:t>2020 год - 20861,0 тыс. рублей</w:t>
            </w:r>
          </w:p>
        </w:tc>
      </w:tr>
      <w:tr w:rsidR="004332AC">
        <w:tc>
          <w:tcPr>
            <w:tcW w:w="9034" w:type="dxa"/>
            <w:gridSpan w:val="3"/>
            <w:tcBorders>
              <w:top w:val="nil"/>
              <w:left w:val="nil"/>
              <w:bottom w:val="nil"/>
              <w:right w:val="nil"/>
            </w:tcBorders>
          </w:tcPr>
          <w:p w:rsidR="004332AC" w:rsidRDefault="004332AC">
            <w:pPr>
              <w:pStyle w:val="ConsPlusNormal"/>
              <w:jc w:val="both"/>
            </w:pPr>
            <w:r>
              <w:lastRenderedPageBreak/>
              <w:t xml:space="preserve">(в ред. </w:t>
            </w:r>
            <w:hyperlink r:id="rId443" w:history="1">
              <w:r>
                <w:rPr>
                  <w:color w:val="0000FF"/>
                </w:rPr>
                <w:t>постановления</w:t>
              </w:r>
            </w:hyperlink>
            <w:r>
              <w:t xml:space="preserve"> Администрации Волгоградской обл. от 28.12.2017 N 717-п)</w:t>
            </w:r>
          </w:p>
        </w:tc>
      </w:tr>
      <w:tr w:rsidR="004332AC">
        <w:tc>
          <w:tcPr>
            <w:tcW w:w="3118" w:type="dxa"/>
            <w:tcBorders>
              <w:top w:val="nil"/>
              <w:left w:val="nil"/>
              <w:bottom w:val="nil"/>
              <w:right w:val="nil"/>
            </w:tcBorders>
          </w:tcPr>
          <w:p w:rsidR="004332AC" w:rsidRDefault="004332AC">
            <w:pPr>
              <w:pStyle w:val="ConsPlusNormal"/>
            </w:pPr>
            <w:r>
              <w:t>Ожидаемые конечные результаты реализации подпрограммы</w:t>
            </w:r>
          </w:p>
        </w:tc>
        <w:tc>
          <w:tcPr>
            <w:tcW w:w="360" w:type="dxa"/>
            <w:tcBorders>
              <w:top w:val="nil"/>
              <w:left w:val="nil"/>
              <w:bottom w:val="nil"/>
              <w:right w:val="nil"/>
            </w:tcBorders>
          </w:tcPr>
          <w:p w:rsidR="004332AC" w:rsidRDefault="004332AC">
            <w:pPr>
              <w:pStyle w:val="ConsPlusNormal"/>
              <w:jc w:val="center"/>
            </w:pPr>
            <w:r>
              <w:t>-</w:t>
            </w:r>
          </w:p>
        </w:tc>
        <w:tc>
          <w:tcPr>
            <w:tcW w:w="5556" w:type="dxa"/>
            <w:tcBorders>
              <w:top w:val="nil"/>
              <w:left w:val="nil"/>
              <w:bottom w:val="nil"/>
              <w:right w:val="nil"/>
            </w:tcBorders>
          </w:tcPr>
          <w:p w:rsidR="004332AC" w:rsidRDefault="004332AC">
            <w:pPr>
              <w:pStyle w:val="ConsPlusNormal"/>
              <w:ind w:firstLine="283"/>
              <w:jc w:val="both"/>
            </w:pPr>
            <w:r>
              <w:t>сохранение и воспроизводство охотничьих ресурсов и среды их обитания</w:t>
            </w:r>
          </w:p>
        </w:tc>
      </w:tr>
    </w:tbl>
    <w:p w:rsidR="004332AC" w:rsidRDefault="004332AC">
      <w:pPr>
        <w:pStyle w:val="ConsPlusNormal"/>
        <w:jc w:val="both"/>
      </w:pPr>
    </w:p>
    <w:p w:rsidR="004332AC" w:rsidRDefault="004332AC">
      <w:pPr>
        <w:pStyle w:val="ConsPlusNormal"/>
        <w:jc w:val="center"/>
        <w:outlineLvl w:val="2"/>
      </w:pPr>
      <w:r>
        <w:t>1. Общая характеристика сферы реализации подпрограммы</w:t>
      </w:r>
    </w:p>
    <w:p w:rsidR="004332AC" w:rsidRDefault="004332AC">
      <w:pPr>
        <w:pStyle w:val="ConsPlusNormal"/>
        <w:jc w:val="both"/>
      </w:pPr>
    </w:p>
    <w:p w:rsidR="004332AC" w:rsidRDefault="004332AC">
      <w:pPr>
        <w:pStyle w:val="ConsPlusNormal"/>
        <w:ind w:firstLine="540"/>
        <w:jc w:val="both"/>
      </w:pPr>
      <w:r>
        <w:t xml:space="preserve">Ведением охотничьего хозяйства в закрепленных 92 охотничьих угодьях занимаются 47 </w:t>
      </w:r>
      <w:proofErr w:type="spellStart"/>
      <w:r>
        <w:t>охотпользователей</w:t>
      </w:r>
      <w:proofErr w:type="spellEnd"/>
      <w:r>
        <w:t xml:space="preserve"> (44 юридических лица различной организационной формы и 3 индивидуальных предпринимателя), получивших долгосрочные лицензии на пользование объектами животного мира, отнесенными к объектам охоты, или заключивших </w:t>
      </w:r>
      <w:proofErr w:type="spellStart"/>
      <w:r>
        <w:t>охотхозяйственные</w:t>
      </w:r>
      <w:proofErr w:type="spellEnd"/>
      <w:r>
        <w:t xml:space="preserve"> соглашения.</w:t>
      </w:r>
    </w:p>
    <w:p w:rsidR="004332AC" w:rsidRDefault="004332AC">
      <w:pPr>
        <w:pStyle w:val="ConsPlusNormal"/>
        <w:spacing w:before="220"/>
        <w:ind w:firstLine="540"/>
        <w:jc w:val="both"/>
      </w:pPr>
      <w:r>
        <w:t xml:space="preserve">На территории Волгоградской области образовано 7 государственных охотничьих заказников регионального значения общей площадью 206,695 тыс. гектаров и 9 общедоступных охотничьих угодий общей площадью 529,012 тыс. гектаров на территории Алексеевского, </w:t>
      </w:r>
      <w:proofErr w:type="spellStart"/>
      <w:r>
        <w:t>Иловлинского</w:t>
      </w:r>
      <w:proofErr w:type="spellEnd"/>
      <w:r>
        <w:t xml:space="preserve">, </w:t>
      </w:r>
      <w:proofErr w:type="spellStart"/>
      <w:r>
        <w:t>Клетского</w:t>
      </w:r>
      <w:proofErr w:type="spellEnd"/>
      <w:r>
        <w:t xml:space="preserve">, Ленинского, Новониколаевского, </w:t>
      </w:r>
      <w:proofErr w:type="spellStart"/>
      <w:r>
        <w:t>Палласовского</w:t>
      </w:r>
      <w:proofErr w:type="spellEnd"/>
      <w:r>
        <w:t xml:space="preserve"> и </w:t>
      </w:r>
      <w:proofErr w:type="spellStart"/>
      <w:r>
        <w:t>Старополтавского</w:t>
      </w:r>
      <w:proofErr w:type="spellEnd"/>
      <w:r>
        <w:t xml:space="preserve"> муниципальных районов.</w:t>
      </w:r>
    </w:p>
    <w:p w:rsidR="004332AC" w:rsidRDefault="004332AC">
      <w:pPr>
        <w:pStyle w:val="ConsPlusNormal"/>
        <w:spacing w:before="220"/>
        <w:ind w:firstLine="540"/>
        <w:jc w:val="both"/>
      </w:pPr>
      <w:r>
        <w:t>На территории региона обитает 55 видов охотничьих ресурсов, в том числе млекопитающих - 24 вида, птиц - 31 вид.</w:t>
      </w:r>
    </w:p>
    <w:p w:rsidR="004332AC" w:rsidRDefault="004332AC">
      <w:pPr>
        <w:pStyle w:val="ConsPlusNormal"/>
        <w:spacing w:before="220"/>
        <w:ind w:firstLine="540"/>
        <w:jc w:val="both"/>
      </w:pPr>
      <w:r>
        <w:t>Согласно данным государственного учета, в Волгоградской области в базовом 2010 году учтено 1309 лосей, 4494 косули, 225 благородных оленей.</w:t>
      </w:r>
    </w:p>
    <w:p w:rsidR="004332AC" w:rsidRDefault="004332AC">
      <w:pPr>
        <w:pStyle w:val="ConsPlusNormal"/>
        <w:spacing w:before="220"/>
        <w:ind w:firstLine="540"/>
        <w:jc w:val="both"/>
      </w:pPr>
      <w:r>
        <w:t>По данным государственного мониторинга охотничьих ресурсов и среды их обитания, численность большинства видов охотничьих ресурсов по Волгоградской области за последние пять лет имеет положительную динамику: в 2016 году учтено 1627 лосей, 7898 косуль, 344 благородных оленя.</w:t>
      </w:r>
    </w:p>
    <w:p w:rsidR="004332AC" w:rsidRDefault="004332AC">
      <w:pPr>
        <w:pStyle w:val="ConsPlusNormal"/>
        <w:spacing w:before="220"/>
        <w:ind w:firstLine="540"/>
        <w:jc w:val="both"/>
      </w:pPr>
      <w:r>
        <w:t>Росту численности видов охотничьих ресурсов и повышению эффективности их использования способствует закрепление за юридическими лицами и индивидуальными предпринимателями площадей охотничьих угодий на территории Волгоградской области, что создает условия для развития охотничьего хозяйства, повышения эффективности воспроизводства охотничьих ресурсов и обеспечивает постепенный рост численности большинства видов охотничьих ресурсов.</w:t>
      </w:r>
    </w:p>
    <w:p w:rsidR="004332AC" w:rsidRDefault="004332AC">
      <w:pPr>
        <w:pStyle w:val="ConsPlusNormal"/>
        <w:spacing w:before="220"/>
        <w:ind w:firstLine="540"/>
        <w:jc w:val="both"/>
      </w:pPr>
      <w:r>
        <w:t>В настоящее время наблюдается разрыв между фактической и потенциально возможной численностью охотничьих ресурсов Волгоградской области, которая вызвана следующими основными проблемами:</w:t>
      </w:r>
    </w:p>
    <w:p w:rsidR="004332AC" w:rsidRDefault="004332AC">
      <w:pPr>
        <w:pStyle w:val="ConsPlusNormal"/>
        <w:spacing w:before="220"/>
        <w:ind w:firstLine="540"/>
        <w:jc w:val="both"/>
      </w:pPr>
      <w:r>
        <w:t>1.1. Браконьерство.</w:t>
      </w:r>
    </w:p>
    <w:p w:rsidR="004332AC" w:rsidRDefault="004332AC">
      <w:pPr>
        <w:pStyle w:val="ConsPlusNormal"/>
        <w:spacing w:before="220"/>
        <w:ind w:firstLine="540"/>
        <w:jc w:val="both"/>
      </w:pPr>
      <w:r>
        <w:lastRenderedPageBreak/>
        <w:t>Особенно страдают от нелегальной добычи такие виды, как лось, косуля, благородный олень. Распространенность браконьерства вызвана:</w:t>
      </w:r>
    </w:p>
    <w:p w:rsidR="004332AC" w:rsidRDefault="004332AC">
      <w:pPr>
        <w:pStyle w:val="ConsPlusNormal"/>
        <w:spacing w:before="220"/>
        <w:ind w:firstLine="540"/>
        <w:jc w:val="both"/>
      </w:pPr>
      <w:r>
        <w:t>снижением численности государственных охотничьих инспекторов;</w:t>
      </w:r>
    </w:p>
    <w:p w:rsidR="004332AC" w:rsidRDefault="004332AC">
      <w:pPr>
        <w:pStyle w:val="ConsPlusNormal"/>
        <w:spacing w:before="220"/>
        <w:ind w:firstLine="540"/>
        <w:jc w:val="both"/>
      </w:pPr>
      <w:r>
        <w:t>низким уровнем доходов части населения, не позволяющим ему приобретать соответствующие разрешения на охоту, путевки в закрепленных охотничьих угодьях;</w:t>
      </w:r>
    </w:p>
    <w:p w:rsidR="004332AC" w:rsidRDefault="004332AC">
      <w:pPr>
        <w:pStyle w:val="ConsPlusNormal"/>
        <w:spacing w:before="220"/>
        <w:ind w:firstLine="540"/>
        <w:jc w:val="both"/>
      </w:pPr>
      <w:r>
        <w:t xml:space="preserve">отсутствием на законодательном </w:t>
      </w:r>
      <w:proofErr w:type="gramStart"/>
      <w:r>
        <w:t>уровне</w:t>
      </w:r>
      <w:proofErr w:type="gramEnd"/>
      <w:r>
        <w:t xml:space="preserve"> обязанности проведения обучения молодых охотников.</w:t>
      </w:r>
    </w:p>
    <w:p w:rsidR="004332AC" w:rsidRDefault="004332AC">
      <w:pPr>
        <w:pStyle w:val="ConsPlusNormal"/>
        <w:spacing w:before="220"/>
        <w:ind w:firstLine="540"/>
        <w:jc w:val="both"/>
      </w:pPr>
      <w:r>
        <w:t>1.2. Недостаточно развитое искусственное разведение дичи.</w:t>
      </w:r>
    </w:p>
    <w:p w:rsidR="004332AC" w:rsidRDefault="004332AC">
      <w:pPr>
        <w:pStyle w:val="ConsPlusNormal"/>
        <w:spacing w:before="220"/>
        <w:ind w:firstLine="540"/>
        <w:jc w:val="both"/>
      </w:pPr>
      <w:r>
        <w:t xml:space="preserve">Важным фактором, способствующим росту численности охотничьих ресурсов, является дичеразведение. Выпуск искусственно разведенной дичи повышает ее численность в охотничьих угодьях, что в свою очередь способствует увеличению количества охотников, повышению доходности </w:t>
      </w:r>
      <w:proofErr w:type="spellStart"/>
      <w:r>
        <w:t>охотпользователей</w:t>
      </w:r>
      <w:proofErr w:type="spellEnd"/>
      <w:r>
        <w:t xml:space="preserve"> и увеличению отчислений в бюджеты всех уровней.</w:t>
      </w:r>
    </w:p>
    <w:p w:rsidR="004332AC" w:rsidRDefault="004332AC">
      <w:pPr>
        <w:pStyle w:val="ConsPlusNormal"/>
        <w:spacing w:before="220"/>
        <w:ind w:firstLine="540"/>
        <w:jc w:val="both"/>
      </w:pPr>
      <w:r>
        <w:t>1.3. Наличие хищников, прежде всего волка.</w:t>
      </w:r>
    </w:p>
    <w:p w:rsidR="004332AC" w:rsidRDefault="004332AC">
      <w:pPr>
        <w:pStyle w:val="ConsPlusNormal"/>
        <w:spacing w:before="220"/>
        <w:ind w:firstLine="540"/>
        <w:jc w:val="both"/>
      </w:pPr>
      <w:r>
        <w:t xml:space="preserve">Согласно данным государственного мониторинга, </w:t>
      </w:r>
      <w:proofErr w:type="spellStart"/>
      <w:r>
        <w:t>послепромысловая</w:t>
      </w:r>
      <w:proofErr w:type="spellEnd"/>
      <w:r>
        <w:t xml:space="preserve"> численность волка в 2016 году по Волгоградской области составила 188 голов. Наличие в Волгоградской области волка связано с низкой рентабельностью добычи данного вида, требующей специальных навыков, умений и специальной техники, и отсутствием системы поощрений охотников за добычу волка.</w:t>
      </w:r>
    </w:p>
    <w:p w:rsidR="004332AC" w:rsidRDefault="004332AC">
      <w:pPr>
        <w:pStyle w:val="ConsPlusNormal"/>
        <w:spacing w:before="220"/>
        <w:ind w:firstLine="540"/>
        <w:jc w:val="both"/>
      </w:pPr>
      <w:r>
        <w:t>При инерционном развитии охотничьего хозяйства можно ожидать:</w:t>
      </w:r>
    </w:p>
    <w:p w:rsidR="004332AC" w:rsidRDefault="004332AC">
      <w:pPr>
        <w:pStyle w:val="ConsPlusNormal"/>
        <w:spacing w:before="220"/>
        <w:ind w:firstLine="540"/>
        <w:jc w:val="both"/>
      </w:pPr>
      <w:r>
        <w:t>сохранения разрыва между фактической и потенциально возможной (расчетной) численностью охотничьих ресурсов, отражающего неиспользуемый потенциал развития охотничьего хозяйства;</w:t>
      </w:r>
    </w:p>
    <w:p w:rsidR="004332AC" w:rsidRDefault="004332AC">
      <w:pPr>
        <w:pStyle w:val="ConsPlusNormal"/>
        <w:spacing w:before="220"/>
        <w:ind w:left="540"/>
        <w:jc w:val="both"/>
      </w:pPr>
      <w:r>
        <w:t>сокращения численности отдельных видов охотничьих ресурсов;</w:t>
      </w:r>
    </w:p>
    <w:p w:rsidR="004332AC" w:rsidRDefault="004332AC">
      <w:pPr>
        <w:pStyle w:val="ConsPlusNormal"/>
        <w:spacing w:before="220"/>
        <w:ind w:left="540"/>
        <w:jc w:val="both"/>
      </w:pPr>
      <w:r>
        <w:t>снижения доступности охотничьих ресурсов для охотников;</w:t>
      </w:r>
    </w:p>
    <w:p w:rsidR="004332AC" w:rsidRDefault="004332AC">
      <w:pPr>
        <w:pStyle w:val="ConsPlusNormal"/>
        <w:spacing w:before="220"/>
        <w:ind w:firstLine="540"/>
        <w:jc w:val="both"/>
      </w:pPr>
      <w:r>
        <w:t xml:space="preserve">сохранения низкой бюджетной эффективности охотничьего хозяйства, вызванной неэффективной системой налогообложения </w:t>
      </w:r>
      <w:proofErr w:type="gramStart"/>
      <w:r>
        <w:t>в</w:t>
      </w:r>
      <w:proofErr w:type="gramEnd"/>
      <w:r>
        <w:t xml:space="preserve"> данной области.</w:t>
      </w:r>
    </w:p>
    <w:p w:rsidR="004332AC" w:rsidRDefault="004332AC">
      <w:pPr>
        <w:pStyle w:val="ConsPlusNormal"/>
        <w:spacing w:before="220"/>
        <w:ind w:firstLine="540"/>
        <w:jc w:val="both"/>
      </w:pPr>
      <w:r>
        <w:t>При реализации подпрограммы возможны следующие риски:</w:t>
      </w:r>
    </w:p>
    <w:p w:rsidR="004332AC" w:rsidRDefault="004332AC">
      <w:pPr>
        <w:pStyle w:val="ConsPlusNormal"/>
        <w:spacing w:before="220"/>
        <w:ind w:firstLine="540"/>
        <w:jc w:val="both"/>
      </w:pPr>
      <w:r>
        <w:t xml:space="preserve">социальные риски. Повышение ставок платы и введение унифицированных разрешений на добычу охотничьих ресурсов может ограничить доступ к охотничьим ресурсам населения с низким уровнем доходов. </w:t>
      </w:r>
      <w:proofErr w:type="gramStart"/>
      <w:r>
        <w:t>Качественная оценка данного риска - риск средний;</w:t>
      </w:r>
      <w:proofErr w:type="gramEnd"/>
    </w:p>
    <w:p w:rsidR="004332AC" w:rsidRDefault="004332AC">
      <w:pPr>
        <w:pStyle w:val="ConsPlusNormal"/>
        <w:spacing w:before="220"/>
        <w:ind w:firstLine="540"/>
        <w:jc w:val="both"/>
      </w:pPr>
      <w:r>
        <w:t xml:space="preserve">природные риски, в том числе климатического характера (наводнения, засухи, морозные зимы, чрезмерно высокий снежный покров, лесные пожары, неурожаи растений, служащих кормовой базой, и прочие), могут оказать негативное влияние на достижение целей и решение задач настоящей подпрограммы, снизить численность охотничьих ресурсов, привести к </w:t>
      </w:r>
      <w:proofErr w:type="spellStart"/>
      <w:r>
        <w:t>заморным</w:t>
      </w:r>
      <w:proofErr w:type="spellEnd"/>
      <w:r>
        <w:t xml:space="preserve"> явлениям водных биологических ресурсов. Качественная оценка данного риска - риск средний;</w:t>
      </w:r>
    </w:p>
    <w:p w:rsidR="004332AC" w:rsidRDefault="004332AC">
      <w:pPr>
        <w:pStyle w:val="ConsPlusNormal"/>
        <w:spacing w:before="220"/>
        <w:ind w:firstLine="540"/>
        <w:jc w:val="both"/>
      </w:pPr>
      <w:r>
        <w:t>риск обеспечения финансирования с учетом трехлетнего бюджетного планирования и наличие финансовых резервов государства можно считать минимальным. Качественная оценка данного риска - риск средний;</w:t>
      </w:r>
    </w:p>
    <w:p w:rsidR="004332AC" w:rsidRDefault="004332AC">
      <w:pPr>
        <w:pStyle w:val="ConsPlusNormal"/>
        <w:spacing w:before="220"/>
        <w:ind w:firstLine="540"/>
        <w:jc w:val="both"/>
      </w:pPr>
      <w:r>
        <w:t>риск возникновения обстоятельств непреодолимой силы обусловлен масштабными природными и техногенными катастрофами, войнами (вооруженными конфликтами). Качественная оценка данного риска - риск низкий.</w:t>
      </w:r>
    </w:p>
    <w:p w:rsidR="004332AC" w:rsidRDefault="004332AC">
      <w:pPr>
        <w:pStyle w:val="ConsPlusNormal"/>
        <w:spacing w:before="220"/>
        <w:ind w:firstLine="540"/>
        <w:jc w:val="both"/>
      </w:pPr>
      <w:r>
        <w:lastRenderedPageBreak/>
        <w:t>Мерами по управлению рисками в рамках реализации подпрограммы являются:</w:t>
      </w:r>
    </w:p>
    <w:p w:rsidR="004332AC" w:rsidRDefault="004332AC">
      <w:pPr>
        <w:pStyle w:val="ConsPlusNormal"/>
        <w:spacing w:before="220"/>
        <w:ind w:firstLine="540"/>
        <w:jc w:val="both"/>
      </w:pPr>
      <w:r>
        <w:t>проведение мониторинга угроз развития охотничьего хозяйства, выработки прогнозов, решений и рекомендаций в сфере управления охотничьим хозяйством;</w:t>
      </w:r>
    </w:p>
    <w:p w:rsidR="004332AC" w:rsidRDefault="004332AC">
      <w:pPr>
        <w:pStyle w:val="ConsPlusNormal"/>
        <w:spacing w:before="220"/>
        <w:ind w:firstLine="540"/>
        <w:jc w:val="both"/>
      </w:pPr>
      <w:r>
        <w:t xml:space="preserve">подготовка и представление ежегодного доклада о ходе и результатах реализации подпрограммы, </w:t>
      </w:r>
      <w:proofErr w:type="gramStart"/>
      <w:r>
        <w:t>который</w:t>
      </w:r>
      <w:proofErr w:type="gramEnd"/>
      <w:r>
        <w:t xml:space="preserve"> при необходимости может содержать предложения о ее корректировке;</w:t>
      </w:r>
    </w:p>
    <w:p w:rsidR="004332AC" w:rsidRDefault="004332AC">
      <w:pPr>
        <w:pStyle w:val="ConsPlusNormal"/>
        <w:spacing w:before="220"/>
        <w:ind w:firstLine="540"/>
        <w:jc w:val="both"/>
      </w:pPr>
      <w:r>
        <w:t>перераспределение объемов финансирования в зависимости от динамики и темпов достижения поставленной цели, изменений во внешней среде;</w:t>
      </w:r>
    </w:p>
    <w:p w:rsidR="004332AC" w:rsidRDefault="004332AC">
      <w:pPr>
        <w:pStyle w:val="ConsPlusNormal"/>
        <w:spacing w:before="220"/>
        <w:ind w:firstLine="540"/>
        <w:jc w:val="both"/>
      </w:pPr>
      <w:r>
        <w:t>своевременное внесение необходимых изменений в подпрограмму.</w:t>
      </w:r>
    </w:p>
    <w:p w:rsidR="004332AC" w:rsidRDefault="004332AC">
      <w:pPr>
        <w:pStyle w:val="ConsPlusNormal"/>
        <w:jc w:val="both"/>
      </w:pPr>
    </w:p>
    <w:p w:rsidR="004332AC" w:rsidRDefault="004332AC">
      <w:pPr>
        <w:pStyle w:val="ConsPlusNormal"/>
        <w:jc w:val="center"/>
        <w:outlineLvl w:val="2"/>
      </w:pPr>
      <w:r>
        <w:t>2. Цели, задачи, сроки и этапы реализации подпрограммы</w:t>
      </w:r>
    </w:p>
    <w:p w:rsidR="004332AC" w:rsidRDefault="004332AC">
      <w:pPr>
        <w:pStyle w:val="ConsPlusNormal"/>
        <w:jc w:val="both"/>
      </w:pPr>
    </w:p>
    <w:p w:rsidR="004332AC" w:rsidRDefault="004332AC">
      <w:pPr>
        <w:pStyle w:val="ConsPlusNormal"/>
        <w:ind w:firstLine="540"/>
        <w:jc w:val="both"/>
      </w:pPr>
      <w:proofErr w:type="gramStart"/>
      <w:r>
        <w:t xml:space="preserve">В соответствии с Федеральным </w:t>
      </w:r>
      <w:hyperlink r:id="rId444"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(далее именуется - Закон N 209-ФЗ) одним из принципов государственного регулирования в области охоты и сохранения охотничьих ресурсов является обеспечение устойчивого существования и использования охотничьих ресурсов, сохранение их биологического разнообразия.</w:t>
      </w:r>
      <w:proofErr w:type="gramEnd"/>
      <w:r>
        <w:t xml:space="preserve"> С учетом основных направлений реализации Программы сформулирована цель подпрограммы - обеспечение сохранения и воспроизводства охотничьих ресурсов.</w:t>
      </w:r>
    </w:p>
    <w:p w:rsidR="004332AC" w:rsidRDefault="004332AC">
      <w:pPr>
        <w:pStyle w:val="ConsPlusNormal"/>
        <w:spacing w:before="220"/>
        <w:ind w:firstLine="540"/>
        <w:jc w:val="both"/>
      </w:pPr>
      <w:r>
        <w:t>Для достижения цели необходимо обеспечить решение следующих задач:</w:t>
      </w:r>
    </w:p>
    <w:p w:rsidR="004332AC" w:rsidRDefault="004332AC">
      <w:pPr>
        <w:pStyle w:val="ConsPlusNormal"/>
        <w:spacing w:before="220"/>
        <w:ind w:firstLine="540"/>
        <w:jc w:val="both"/>
      </w:pPr>
      <w:r>
        <w:t>обеспечение и поддержание видового баланса охотничьих ресурсов в экосистемах наряду с увеличением ресурсного потенциала;</w:t>
      </w:r>
    </w:p>
    <w:p w:rsidR="004332AC" w:rsidRDefault="004332AC">
      <w:pPr>
        <w:pStyle w:val="ConsPlusNormal"/>
        <w:spacing w:before="220"/>
        <w:ind w:firstLine="540"/>
        <w:jc w:val="both"/>
      </w:pPr>
      <w:r>
        <w:t>осуществление федерального государственного охотничьего надзора и управления в области охотничьего хозяйства и сохранения охотничьих ресурсов.</w:t>
      </w:r>
    </w:p>
    <w:p w:rsidR="004332AC" w:rsidRDefault="004332AC">
      <w:pPr>
        <w:pStyle w:val="ConsPlusNormal"/>
        <w:spacing w:before="220"/>
        <w:ind w:firstLine="540"/>
        <w:jc w:val="both"/>
      </w:pPr>
      <w:r>
        <w:t>Решение указанных задач предусматривается путем проведения работ по мониторингу численности охотничьих ресурсов, обеспечению соблюдения установленных в соответствии с законодательством Российской Федерации требований в области охоты и сохранения охотничьих ресурсов, поддержанию и увеличению численности охотничьих ресурсов. Кроме того, решение указанных задач обеспечивается как на основе совершенствования государственной политики в сфере воспроизводства и сохранения охотничьих ресурсов, так и на основе реализации переданных полномочий Российской Федерации в сфере охоты и сохранения охотничьих ресурсов.</w:t>
      </w:r>
    </w:p>
    <w:p w:rsidR="004332AC" w:rsidRDefault="004332AC">
      <w:pPr>
        <w:pStyle w:val="ConsPlusNormal"/>
        <w:spacing w:before="220"/>
        <w:ind w:firstLine="540"/>
        <w:jc w:val="both"/>
      </w:pPr>
      <w:r>
        <w:t>Подпрограмма реализуется в 2017 - 2020 годах в один этап, что обеспечит непрерывность и преемственность мероприятий по обеспечению сохранения и воспроизводства охотничьих ресурсов.</w:t>
      </w:r>
    </w:p>
    <w:p w:rsidR="004332AC" w:rsidRDefault="004332AC">
      <w:pPr>
        <w:pStyle w:val="ConsPlusNormal"/>
        <w:jc w:val="both"/>
      </w:pPr>
    </w:p>
    <w:p w:rsidR="004332AC" w:rsidRDefault="004332AC">
      <w:pPr>
        <w:pStyle w:val="ConsPlusNormal"/>
        <w:jc w:val="center"/>
        <w:outlineLvl w:val="2"/>
      </w:pPr>
      <w:r>
        <w:t>3. Целевые показатели достижения целей и решения задач,</w:t>
      </w:r>
    </w:p>
    <w:p w:rsidR="004332AC" w:rsidRDefault="004332AC">
      <w:pPr>
        <w:pStyle w:val="ConsPlusNormal"/>
        <w:jc w:val="center"/>
      </w:pPr>
      <w:r>
        <w:t>ожидаемые конечные результаты реализации подпрограммы</w:t>
      </w:r>
    </w:p>
    <w:p w:rsidR="004332AC" w:rsidRDefault="004332AC">
      <w:pPr>
        <w:pStyle w:val="ConsPlusNormal"/>
        <w:jc w:val="both"/>
      </w:pPr>
    </w:p>
    <w:p w:rsidR="004332AC" w:rsidRDefault="004332AC">
      <w:pPr>
        <w:pStyle w:val="ConsPlusNormal"/>
        <w:ind w:firstLine="540"/>
        <w:jc w:val="both"/>
      </w:pPr>
      <w:r>
        <w:t>Целевые показатели подпрограммы увязаны со стратегическими документами Волгоградской области, действующими в сфере охотничьего хозяйства.</w:t>
      </w:r>
    </w:p>
    <w:p w:rsidR="004332AC" w:rsidRDefault="004332AC">
      <w:pPr>
        <w:pStyle w:val="ConsPlusNormal"/>
        <w:spacing w:before="220"/>
        <w:ind w:firstLine="540"/>
        <w:jc w:val="both"/>
      </w:pPr>
      <w:r>
        <w:t>Перечень показателей подпрограммы носит открытый характер и предусматривает возможность корректировки в случаях потери информативности показателя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охотничьего комплекса.</w:t>
      </w:r>
    </w:p>
    <w:p w:rsidR="004332AC" w:rsidRDefault="004332AC">
      <w:pPr>
        <w:pStyle w:val="ConsPlusNormal"/>
        <w:spacing w:before="220"/>
        <w:ind w:firstLine="540"/>
        <w:jc w:val="both"/>
      </w:pPr>
      <w:r>
        <w:lastRenderedPageBreak/>
        <w:t>Для каждой задачи подпрограммы предусмотрены отдельные показатели реализации программных мероприятий.</w:t>
      </w:r>
    </w:p>
    <w:p w:rsidR="004332AC" w:rsidRDefault="004332AC">
      <w:pPr>
        <w:pStyle w:val="ConsPlusNormal"/>
        <w:spacing w:before="220"/>
        <w:ind w:firstLine="540"/>
        <w:jc w:val="both"/>
      </w:pPr>
      <w:r>
        <w:t>Оценивать достижение целей и решение задач подпрограммы планируется по следующим показателям:</w:t>
      </w:r>
    </w:p>
    <w:p w:rsidR="004332AC" w:rsidRDefault="004332AC">
      <w:pPr>
        <w:pStyle w:val="ConsPlusNormal"/>
        <w:spacing w:before="220"/>
        <w:ind w:firstLine="540"/>
        <w:jc w:val="both"/>
      </w:pPr>
      <w:r>
        <w:t>отношение фактической добычи охотничьих ресурсов к установленным лимитам добычи по отдельным видам охотничьих ресурсов;</w:t>
      </w:r>
    </w:p>
    <w:p w:rsidR="004332AC" w:rsidRDefault="004332AC">
      <w:pPr>
        <w:pStyle w:val="ConsPlusNormal"/>
        <w:spacing w:before="220"/>
        <w:ind w:firstLine="540"/>
        <w:jc w:val="both"/>
      </w:pPr>
      <w:r>
        <w:t>доля площади закрепленных охотничьих угодий в общей площади охотничьих угодий Волгоградской области, установленных схемой размещения, использования и охраны охотничьих угодий;</w:t>
      </w:r>
    </w:p>
    <w:p w:rsidR="004332AC" w:rsidRDefault="004332AC">
      <w:pPr>
        <w:pStyle w:val="ConsPlusNormal"/>
        <w:spacing w:before="220"/>
        <w:ind w:firstLine="540"/>
        <w:jc w:val="both"/>
      </w:pPr>
      <w:r>
        <w:t>доля нарушений, выявленных при осуществлении федерального государственного охотничьего надзора, по которым вынесены постановления о привлечении к административной ответственности, к общему количеству выявленных нарушений.</w:t>
      </w:r>
    </w:p>
    <w:p w:rsidR="004332AC" w:rsidRDefault="004332AC">
      <w:pPr>
        <w:pStyle w:val="ConsPlusNormal"/>
        <w:spacing w:before="220"/>
        <w:ind w:firstLine="540"/>
        <w:jc w:val="both"/>
      </w:pPr>
      <w:r>
        <w:t>Результатом реализации подпрограммы является сохранение и воспроизводство охотничьих ресурсов и среды их обитания.</w:t>
      </w:r>
    </w:p>
    <w:p w:rsidR="004332AC" w:rsidRDefault="004332AC">
      <w:pPr>
        <w:pStyle w:val="ConsPlusNormal"/>
        <w:spacing w:before="220"/>
        <w:ind w:firstLine="540"/>
        <w:jc w:val="both"/>
      </w:pPr>
      <w:r>
        <w:t>По основным показателям развития охотничьего хозяйства фактически планируется достижение следующих результатов:</w:t>
      </w:r>
    </w:p>
    <w:p w:rsidR="004332AC" w:rsidRDefault="004332AC">
      <w:pPr>
        <w:pStyle w:val="ConsPlusNormal"/>
        <w:spacing w:before="220"/>
        <w:ind w:firstLine="540"/>
        <w:jc w:val="both"/>
      </w:pPr>
      <w:r>
        <w:t>отношение фактической добычи охотничьих ресурсов к установленным лимитам добычи к 2020 году: лось - не менее 75,8 процента, косуля - не менее 68 процентов, благородный олень - не менее 62 процентов;</w:t>
      </w:r>
    </w:p>
    <w:p w:rsidR="004332AC" w:rsidRDefault="004332AC">
      <w:pPr>
        <w:pStyle w:val="ConsPlusNormal"/>
        <w:spacing w:before="220"/>
        <w:ind w:firstLine="540"/>
        <w:jc w:val="both"/>
      </w:pPr>
      <w:r>
        <w:t>доля площади закрепленных охотничьих угодий в общей площади охотничьих угодий Волгоградской области, установленных схемой размещения, использования и охраны охотничьих угодий, к 2020 году - не менее 54 процентов;</w:t>
      </w:r>
    </w:p>
    <w:p w:rsidR="004332AC" w:rsidRDefault="004332AC">
      <w:pPr>
        <w:pStyle w:val="ConsPlusNormal"/>
        <w:spacing w:before="220"/>
        <w:ind w:firstLine="540"/>
        <w:jc w:val="both"/>
      </w:pPr>
      <w:r>
        <w:t>доля нарушений, выявленных при осуществлении федерального государственного охотничьего надзора, по которым вынесены постановления о привлечении к административной ответственности, к общему количеству выявленных нарушений к 2020 году - не менее 91 процента.</w:t>
      </w:r>
    </w:p>
    <w:p w:rsidR="004332AC" w:rsidRDefault="004332AC">
      <w:pPr>
        <w:pStyle w:val="ConsPlusNormal"/>
        <w:spacing w:before="220"/>
        <w:ind w:firstLine="540"/>
        <w:jc w:val="both"/>
      </w:pPr>
      <w:r>
        <w:t xml:space="preserve">Целевые </w:t>
      </w:r>
      <w:hyperlink w:anchor="P3188" w:history="1">
        <w:r>
          <w:rPr>
            <w:color w:val="0000FF"/>
          </w:rPr>
          <w:t>показатели</w:t>
        </w:r>
      </w:hyperlink>
      <w:r>
        <w:t xml:space="preserve"> подпрограммы представлены в приложении 1 к государственной программе.</w:t>
      </w:r>
    </w:p>
    <w:p w:rsidR="004332AC" w:rsidRDefault="004332AC">
      <w:pPr>
        <w:pStyle w:val="ConsPlusNormal"/>
        <w:spacing w:before="220"/>
        <w:ind w:firstLine="540"/>
        <w:jc w:val="both"/>
      </w:pPr>
      <w:hyperlink w:anchor="P4235" w:history="1">
        <w:r>
          <w:rPr>
            <w:color w:val="0000FF"/>
          </w:rPr>
          <w:t>Методика</w:t>
        </w:r>
      </w:hyperlink>
      <w:r>
        <w:t xml:space="preserve"> расчета целевых показателей подпрограммы представлена в приложении 2 к государственной программе.</w:t>
      </w:r>
    </w:p>
    <w:p w:rsidR="004332AC" w:rsidRDefault="004332AC">
      <w:pPr>
        <w:pStyle w:val="ConsPlusNormal"/>
        <w:jc w:val="both"/>
      </w:pPr>
    </w:p>
    <w:p w:rsidR="004332AC" w:rsidRDefault="004332AC">
      <w:pPr>
        <w:pStyle w:val="ConsPlusNormal"/>
        <w:jc w:val="center"/>
        <w:outlineLvl w:val="2"/>
      </w:pPr>
      <w:r>
        <w:t>4. Обобщенная характеристика основных мероприятий</w:t>
      </w:r>
    </w:p>
    <w:p w:rsidR="004332AC" w:rsidRDefault="004332AC">
      <w:pPr>
        <w:pStyle w:val="ConsPlusNormal"/>
        <w:jc w:val="center"/>
      </w:pPr>
      <w:r>
        <w:t>подпрограммы</w:t>
      </w:r>
    </w:p>
    <w:p w:rsidR="004332AC" w:rsidRDefault="004332AC">
      <w:pPr>
        <w:pStyle w:val="ConsPlusNormal"/>
        <w:jc w:val="both"/>
      </w:pPr>
    </w:p>
    <w:p w:rsidR="004332AC" w:rsidRDefault="004332AC">
      <w:pPr>
        <w:pStyle w:val="ConsPlusNormal"/>
        <w:ind w:firstLine="540"/>
        <w:jc w:val="both"/>
      </w:pPr>
      <w:r>
        <w:t>Подпрограммой предусмотрена реализация основного мероприятия "Сохранение охотничьих ресурсов и среды их обитания", в рамках которого осуществляются:</w:t>
      </w:r>
    </w:p>
    <w:p w:rsidR="004332AC" w:rsidRDefault="004332AC">
      <w:pPr>
        <w:pStyle w:val="ConsPlusNormal"/>
        <w:spacing w:before="220"/>
        <w:ind w:firstLine="540"/>
        <w:jc w:val="both"/>
      </w:pPr>
      <w:r>
        <w:t>4.1. Мероприятия по обеспечению и поддержанию видового баланса охотничьих ресурсов в экосистемах наряду с увеличением ресурсного потенциала:</w:t>
      </w:r>
    </w:p>
    <w:p w:rsidR="004332AC" w:rsidRDefault="004332AC">
      <w:pPr>
        <w:pStyle w:val="ConsPlusNormal"/>
        <w:spacing w:before="220"/>
        <w:ind w:firstLine="540"/>
        <w:jc w:val="both"/>
      </w:pPr>
      <w:r>
        <w:t>1) информационно-аналитическое обеспечение в сфере сохранения и воспроизводства охотничьих ресурсов.</w:t>
      </w:r>
    </w:p>
    <w:p w:rsidR="004332AC" w:rsidRDefault="004332AC">
      <w:pPr>
        <w:pStyle w:val="ConsPlusNormal"/>
        <w:spacing w:before="220"/>
        <w:ind w:firstLine="540"/>
        <w:jc w:val="both"/>
      </w:pPr>
      <w:proofErr w:type="gramStart"/>
      <w:r>
        <w:t xml:space="preserve">В рамках указанного мероприятия предусматривается получение достоверной информации от </w:t>
      </w:r>
      <w:proofErr w:type="spellStart"/>
      <w:r>
        <w:t>охотпользователей</w:t>
      </w:r>
      <w:proofErr w:type="spellEnd"/>
      <w:r>
        <w:t xml:space="preserve"> о состоянии и численности охотничьих ресурсов в рамках исполнения </w:t>
      </w:r>
      <w:r>
        <w:lastRenderedPageBreak/>
        <w:t>нормативных правовых актов, утвержденных на федеральном и региональном уровнях, а также проведение работ по обозначению границ общедоступных охотничьих угодий и государственных охотничьих заказников специальными информационными знаками;</w:t>
      </w:r>
      <w:proofErr w:type="gramEnd"/>
    </w:p>
    <w:p w:rsidR="004332AC" w:rsidRDefault="004332AC">
      <w:pPr>
        <w:pStyle w:val="ConsPlusNormal"/>
        <w:spacing w:before="220"/>
        <w:ind w:firstLine="540"/>
        <w:jc w:val="both"/>
      </w:pPr>
      <w:r>
        <w:t>2) обеспечение сохранения и воспроизводства охотничьих ресурсов.</w:t>
      </w:r>
    </w:p>
    <w:p w:rsidR="004332AC" w:rsidRDefault="004332AC">
      <w:pPr>
        <w:pStyle w:val="ConsPlusNormal"/>
        <w:spacing w:before="220"/>
        <w:ind w:firstLine="540"/>
        <w:jc w:val="both"/>
      </w:pPr>
      <w:r>
        <w:t>В рамках указанного мероприятия предусматривается:</w:t>
      </w:r>
    </w:p>
    <w:p w:rsidR="004332AC" w:rsidRDefault="004332AC">
      <w:pPr>
        <w:pStyle w:val="ConsPlusNormal"/>
        <w:spacing w:before="220"/>
        <w:ind w:firstLine="540"/>
        <w:jc w:val="both"/>
      </w:pPr>
      <w:r>
        <w:t xml:space="preserve">проведение </w:t>
      </w:r>
      <w:proofErr w:type="spellStart"/>
      <w:r>
        <w:t>охотхозяйственных</w:t>
      </w:r>
      <w:proofErr w:type="spellEnd"/>
      <w:r>
        <w:t xml:space="preserve"> и биотехнических мероприятий;</w:t>
      </w:r>
    </w:p>
    <w:p w:rsidR="004332AC" w:rsidRDefault="004332AC">
      <w:pPr>
        <w:pStyle w:val="ConsPlusNormal"/>
        <w:spacing w:before="220"/>
        <w:ind w:firstLine="540"/>
        <w:jc w:val="both"/>
      </w:pPr>
      <w:r>
        <w:t>проведение мероприятий по защите охотничьих ресурсов от болезней и предотвращения нанесения ущерба объектам животного мира и среде их обитания;</w:t>
      </w:r>
    </w:p>
    <w:p w:rsidR="004332AC" w:rsidRDefault="004332AC">
      <w:pPr>
        <w:pStyle w:val="ConsPlusNormal"/>
        <w:spacing w:before="220"/>
        <w:ind w:firstLine="540"/>
        <w:jc w:val="both"/>
      </w:pPr>
      <w:r>
        <w:t>установление в порядке, установленном федеральным органом исполнительной власти, лимитов добычи охотничьих ресурсов и квот их добычи;</w:t>
      </w:r>
    </w:p>
    <w:p w:rsidR="004332AC" w:rsidRDefault="004332AC">
      <w:pPr>
        <w:pStyle w:val="ConsPlusNormal"/>
        <w:spacing w:before="220"/>
        <w:ind w:firstLine="540"/>
        <w:jc w:val="both"/>
      </w:pPr>
      <w:r>
        <w:t>регулирование численности охотничьих ресурсов;</w:t>
      </w:r>
    </w:p>
    <w:p w:rsidR="004332AC" w:rsidRDefault="004332AC">
      <w:pPr>
        <w:pStyle w:val="ConsPlusNormal"/>
        <w:spacing w:before="220"/>
        <w:ind w:firstLine="540"/>
        <w:jc w:val="both"/>
      </w:pPr>
      <w:r>
        <w:t xml:space="preserve">разведение охотничьих ресурсов в </w:t>
      </w:r>
      <w:proofErr w:type="spellStart"/>
      <w:r>
        <w:t>полувольных</w:t>
      </w:r>
      <w:proofErr w:type="spellEnd"/>
      <w:r>
        <w:t xml:space="preserve"> условиях или в искусственно созданной среде обитания;</w:t>
      </w:r>
    </w:p>
    <w:p w:rsidR="004332AC" w:rsidRDefault="004332AC">
      <w:pPr>
        <w:pStyle w:val="ConsPlusNormal"/>
        <w:spacing w:before="220"/>
        <w:ind w:firstLine="540"/>
        <w:jc w:val="both"/>
      </w:pPr>
      <w:r>
        <w:t xml:space="preserve">проведение мероприятий по дичеразведению (содержание и разведение охотничьих ресурсов в </w:t>
      </w:r>
      <w:proofErr w:type="spellStart"/>
      <w:r>
        <w:t>полувольных</w:t>
      </w:r>
      <w:proofErr w:type="spellEnd"/>
      <w:r>
        <w:t xml:space="preserve"> условиях или искусственно созданной среде обитания, в том числе в целях замещения дикого кабана альтернативными видами животных: благородный олень, пятнистый олень, фазан);</w:t>
      </w:r>
    </w:p>
    <w:p w:rsidR="004332AC" w:rsidRDefault="004332AC">
      <w:pPr>
        <w:pStyle w:val="ConsPlusNormal"/>
        <w:jc w:val="both"/>
      </w:pPr>
      <w:r>
        <w:t xml:space="preserve">(абзац введен </w:t>
      </w:r>
      <w:hyperlink r:id="rId445" w:history="1">
        <w:r>
          <w:rPr>
            <w:color w:val="0000FF"/>
          </w:rPr>
          <w:t>постановлением</w:t>
        </w:r>
      </w:hyperlink>
      <w:r>
        <w:t xml:space="preserve"> Администрации Волгоградской обл. от 15.02.2017 N 78-п)</w:t>
      </w:r>
    </w:p>
    <w:p w:rsidR="004332AC" w:rsidRDefault="004332AC">
      <w:pPr>
        <w:pStyle w:val="ConsPlusNormal"/>
        <w:spacing w:before="220"/>
        <w:ind w:firstLine="540"/>
        <w:jc w:val="both"/>
      </w:pPr>
      <w:r>
        <w:t>определение видов разрешенной охоты и параметров осуществления охоты в охотничьих угодьях на территории Волгоградской области;</w:t>
      </w:r>
    </w:p>
    <w:p w:rsidR="004332AC" w:rsidRDefault="004332AC">
      <w:pPr>
        <w:pStyle w:val="ConsPlusNormal"/>
        <w:spacing w:before="220"/>
        <w:ind w:firstLine="540"/>
        <w:jc w:val="both"/>
      </w:pPr>
      <w:r>
        <w:t>проведение экспериментальных работ и сбор информации на базе государственных охотничьих заказников;</w:t>
      </w:r>
    </w:p>
    <w:p w:rsidR="004332AC" w:rsidRDefault="004332AC">
      <w:pPr>
        <w:pStyle w:val="ConsPlusNormal"/>
        <w:spacing w:before="220"/>
        <w:ind w:firstLine="540"/>
        <w:jc w:val="both"/>
      </w:pPr>
      <w:r>
        <w:t>повышение продуктивности общедоступных охотничьих угодий;</w:t>
      </w:r>
    </w:p>
    <w:p w:rsidR="004332AC" w:rsidRDefault="004332AC">
      <w:pPr>
        <w:pStyle w:val="ConsPlusNormal"/>
        <w:spacing w:before="220"/>
        <w:ind w:firstLine="540"/>
        <w:jc w:val="both"/>
      </w:pPr>
      <w:r>
        <w:t xml:space="preserve">ведение государственного </w:t>
      </w:r>
      <w:proofErr w:type="spellStart"/>
      <w:r>
        <w:t>охотхозяйственного</w:t>
      </w:r>
      <w:proofErr w:type="spellEnd"/>
      <w:r>
        <w:t xml:space="preserve"> реестра и осуществление государственного мониторинга охотничьих ресурсов и среды их обитания на территории Волгоградской области;</w:t>
      </w:r>
    </w:p>
    <w:p w:rsidR="004332AC" w:rsidRDefault="004332AC">
      <w:pPr>
        <w:pStyle w:val="ConsPlusNormal"/>
        <w:spacing w:before="220"/>
        <w:ind w:firstLine="540"/>
        <w:jc w:val="both"/>
      </w:pPr>
      <w:r>
        <w:t xml:space="preserve">заключение </w:t>
      </w:r>
      <w:proofErr w:type="spellStart"/>
      <w:r>
        <w:t>охотхозяйственных</w:t>
      </w:r>
      <w:proofErr w:type="spellEnd"/>
      <w:r>
        <w:t xml:space="preserve">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 и Красную книгу Волгоградской области);</w:t>
      </w:r>
    </w:p>
    <w:p w:rsidR="004332AC" w:rsidRDefault="004332AC">
      <w:pPr>
        <w:pStyle w:val="ConsPlusNormal"/>
        <w:spacing w:before="220"/>
        <w:ind w:firstLine="540"/>
        <w:jc w:val="both"/>
      </w:pPr>
      <w:r>
        <w:t xml:space="preserve">выдача разрешений на содержание и разведение охотничьих ресурсов в </w:t>
      </w:r>
      <w:proofErr w:type="spellStart"/>
      <w:r>
        <w:t>полувольных</w:t>
      </w:r>
      <w:proofErr w:type="spellEnd"/>
      <w:r>
        <w:t xml:space="preserve"> условиях или искусственно созданной среде обитания;</w:t>
      </w:r>
    </w:p>
    <w:p w:rsidR="004332AC" w:rsidRDefault="004332AC">
      <w:pPr>
        <w:pStyle w:val="ConsPlusNormal"/>
        <w:spacing w:before="220"/>
        <w:ind w:firstLine="540"/>
        <w:jc w:val="both"/>
      </w:pPr>
      <w:r>
        <w:t>выдача и аннулирование охотничьих билетов в порядке, установленном уполномоченным федеральным органом исполнительной власти;</w:t>
      </w:r>
    </w:p>
    <w:p w:rsidR="004332AC" w:rsidRDefault="004332AC">
      <w:pPr>
        <w:pStyle w:val="ConsPlusNormal"/>
        <w:jc w:val="both"/>
      </w:pPr>
      <w:r>
        <w:t xml:space="preserve">(абзац введен </w:t>
      </w:r>
      <w:hyperlink r:id="rId446" w:history="1">
        <w:r>
          <w:rPr>
            <w:color w:val="0000FF"/>
          </w:rPr>
          <w:t>постановлением</w:t>
        </w:r>
      </w:hyperlink>
      <w:r>
        <w:t xml:space="preserve"> Администрации Волгоградской обл. от 27.12.2017 N 699-п)</w:t>
      </w:r>
    </w:p>
    <w:p w:rsidR="004332AC" w:rsidRDefault="004332AC">
      <w:pPr>
        <w:pStyle w:val="ConsPlusNormal"/>
        <w:spacing w:before="220"/>
        <w:ind w:firstLine="540"/>
        <w:jc w:val="both"/>
      </w:pPr>
      <w:r>
        <w:t>3) разработка схемы размещения, использования и охраны охотничьих угодий на территории Волгоградской области.</w:t>
      </w:r>
    </w:p>
    <w:p w:rsidR="004332AC" w:rsidRDefault="004332AC">
      <w:pPr>
        <w:pStyle w:val="ConsPlusNormal"/>
        <w:spacing w:before="220"/>
        <w:ind w:firstLine="540"/>
        <w:jc w:val="both"/>
      </w:pPr>
      <w:r>
        <w:t xml:space="preserve">В соответствии со </w:t>
      </w:r>
      <w:hyperlink r:id="rId447" w:history="1">
        <w:r>
          <w:rPr>
            <w:color w:val="0000FF"/>
          </w:rPr>
          <w:t>статьей 34</w:t>
        </w:r>
      </w:hyperlink>
      <w:r>
        <w:t xml:space="preserve"> Закона N 209-ФЗ к полномочиям органов государственной власти субъекта Российской Федерации в области охоты и сохранения охотничьих ресурсов относится утверждение схемы размещения, использования и охраны охотничьих угодий на </w:t>
      </w:r>
      <w:r>
        <w:lastRenderedPageBreak/>
        <w:t>территории субъекта Российской Федерации (далее именуется - схема).</w:t>
      </w:r>
    </w:p>
    <w:p w:rsidR="004332AC" w:rsidRDefault="004332AC">
      <w:pPr>
        <w:pStyle w:val="ConsPlusNormal"/>
        <w:spacing w:before="220"/>
        <w:ind w:firstLine="540"/>
        <w:jc w:val="both"/>
      </w:pPr>
      <w:proofErr w:type="gramStart"/>
      <w:r>
        <w:t xml:space="preserve">В соответствии со </w:t>
      </w:r>
      <w:hyperlink r:id="rId448" w:history="1">
        <w:r>
          <w:rPr>
            <w:color w:val="0000FF"/>
          </w:rPr>
          <w:t>статьей 39</w:t>
        </w:r>
      </w:hyperlink>
      <w:r>
        <w:t xml:space="preserve"> Закона N 209-ФЗ схема является документом территориального </w:t>
      </w:r>
      <w:proofErr w:type="spellStart"/>
      <w:r>
        <w:t>охотустройства</w:t>
      </w:r>
      <w:proofErr w:type="spellEnd"/>
      <w:r>
        <w:t>, направленным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roofErr w:type="gramEnd"/>
      <w:r>
        <w:t xml:space="preserve"> К схеме прилагается карта с обозначением границ охотничьих угодий и зон планируемого создания охотничьих угодий.</w:t>
      </w:r>
    </w:p>
    <w:p w:rsidR="004332AC" w:rsidRDefault="004332AC">
      <w:pPr>
        <w:pStyle w:val="ConsPlusNormal"/>
        <w:spacing w:before="220"/>
        <w:ind w:firstLine="540"/>
        <w:jc w:val="both"/>
      </w:pPr>
      <w:r>
        <w:t>4.2. Мероприятия по осуществлению федерального государственного охотничьего надзора и управления в области охотничьего хозяйства и сохранения охотничьих ресурсов:</w:t>
      </w:r>
    </w:p>
    <w:p w:rsidR="004332AC" w:rsidRDefault="004332AC">
      <w:pPr>
        <w:pStyle w:val="ConsPlusNormal"/>
        <w:spacing w:before="220"/>
        <w:ind w:firstLine="540"/>
        <w:jc w:val="both"/>
      </w:pPr>
      <w:r>
        <w:t>осуществление федерального государственного охотничьего надзора на территории Волгоградской области, за исключением особо охраняемых природных территорий федерального значения;</w:t>
      </w:r>
    </w:p>
    <w:p w:rsidR="004332AC" w:rsidRDefault="004332AC">
      <w:pPr>
        <w:pStyle w:val="ConsPlusNormal"/>
        <w:spacing w:before="220"/>
        <w:ind w:firstLine="540"/>
        <w:jc w:val="both"/>
      </w:pPr>
      <w:r>
        <w:t xml:space="preserve">осуществление </w:t>
      </w:r>
      <w:proofErr w:type="gramStart"/>
      <w:r>
        <w:t>контроля за</w:t>
      </w:r>
      <w:proofErr w:type="gramEnd"/>
      <w:r>
        <w:t xml:space="preserve"> использованием капканов и других устройств, используемых при осуществлении охоты;</w:t>
      </w:r>
    </w:p>
    <w:p w:rsidR="004332AC" w:rsidRDefault="004332AC">
      <w:pPr>
        <w:pStyle w:val="ConsPlusNormal"/>
        <w:spacing w:before="220"/>
        <w:ind w:firstLine="540"/>
        <w:jc w:val="both"/>
      </w:pPr>
      <w:r>
        <w:t xml:space="preserve">осуществление </w:t>
      </w:r>
      <w:proofErr w:type="gramStart"/>
      <w:r>
        <w:t>контроля за</w:t>
      </w:r>
      <w:proofErr w:type="gramEnd"/>
      <w:r>
        <w:t xml:space="preserve"> оборотом продукции охоты;</w:t>
      </w:r>
    </w:p>
    <w:p w:rsidR="004332AC" w:rsidRDefault="004332AC">
      <w:pPr>
        <w:pStyle w:val="ConsPlusNormal"/>
        <w:spacing w:before="220"/>
        <w:ind w:firstLine="540"/>
        <w:jc w:val="both"/>
      </w:pPr>
      <w:r>
        <w:t xml:space="preserve">абзац исключен с 27 декабря 2017 года. - </w:t>
      </w:r>
      <w:hyperlink r:id="rId449" w:history="1">
        <w:r>
          <w:rPr>
            <w:color w:val="0000FF"/>
          </w:rPr>
          <w:t>Постановление</w:t>
        </w:r>
      </w:hyperlink>
      <w:r>
        <w:t xml:space="preserve"> Администрации Волгоградской обл. от 27.12.2017 N 699-п;</w:t>
      </w:r>
    </w:p>
    <w:p w:rsidR="004332AC" w:rsidRDefault="004332AC">
      <w:pPr>
        <w:pStyle w:val="ConsPlusNormal"/>
        <w:spacing w:before="220"/>
        <w:ind w:firstLine="540"/>
        <w:jc w:val="both"/>
      </w:pPr>
      <w:r>
        <w:t>приобретение специальных средств, служебного, охотничьего и гражданского оружия, ведение их учета, хранение и осуществление их выдачи в установленном порядке;</w:t>
      </w:r>
    </w:p>
    <w:p w:rsidR="004332AC" w:rsidRDefault="004332AC">
      <w:pPr>
        <w:pStyle w:val="ConsPlusNormal"/>
        <w:spacing w:before="220"/>
        <w:ind w:firstLine="540"/>
        <w:jc w:val="both"/>
      </w:pPr>
      <w:r>
        <w:t>проведение проверки знания требований к кандидату в производственные охотничьи инспекторы в порядке, установленном уполномоченным федеральным органом исполнительной власти;</w:t>
      </w:r>
    </w:p>
    <w:p w:rsidR="004332AC" w:rsidRDefault="004332AC">
      <w:pPr>
        <w:pStyle w:val="ConsPlusNormal"/>
        <w:spacing w:before="220"/>
        <w:ind w:firstLine="540"/>
        <w:jc w:val="both"/>
      </w:pPr>
      <w:r>
        <w:t>обеспечение изготовления, выдачи и замены удостоверений и нагрудных знаков производственных охотничьих инспекторов.</w:t>
      </w:r>
    </w:p>
    <w:p w:rsidR="004332AC" w:rsidRDefault="004332AC">
      <w:pPr>
        <w:pStyle w:val="ConsPlusNormal"/>
        <w:spacing w:before="220"/>
        <w:ind w:firstLine="540"/>
        <w:jc w:val="both"/>
      </w:pPr>
      <w:r>
        <w:t>Реализация основного мероприятия "Сохранение охотничьих ресурсов и среды их обитания" предусматривает обеспечение эффективного исполнения переданных полномочий Российской Федерации и полномочий органов государственной власти Волгоградской области в области охоты и сохранения охотничьих ресурсов.</w:t>
      </w:r>
    </w:p>
    <w:p w:rsidR="004332AC" w:rsidRDefault="004332AC">
      <w:pPr>
        <w:pStyle w:val="ConsPlusNormal"/>
        <w:spacing w:before="220"/>
        <w:ind w:firstLine="540"/>
        <w:jc w:val="both"/>
      </w:pPr>
      <w:proofErr w:type="gramStart"/>
      <w:r>
        <w:t xml:space="preserve">Мероприятия, осуществляемые в области охраны и использования охотничьих ресурсов в государственных охотничьих заказниках регионального значения и общедоступных охотничьих угодьях, финансируются за счет средств областного бюджета и субвенций из федерального бюджета, а в закрепленных охотничьих угодьях - за счет собственных средств </w:t>
      </w:r>
      <w:proofErr w:type="spellStart"/>
      <w:r>
        <w:t>охотпользователей</w:t>
      </w:r>
      <w:proofErr w:type="spellEnd"/>
      <w:r>
        <w:t xml:space="preserve"> в соответствии с условиями, определяемыми </w:t>
      </w:r>
      <w:proofErr w:type="spellStart"/>
      <w:r>
        <w:t>охотхозяйственными</w:t>
      </w:r>
      <w:proofErr w:type="spellEnd"/>
      <w:r>
        <w:t xml:space="preserve"> соглашениями или в соответствии с заключенными договорами.</w:t>
      </w:r>
      <w:proofErr w:type="gramEnd"/>
    </w:p>
    <w:p w:rsidR="004332AC" w:rsidRDefault="004332AC">
      <w:pPr>
        <w:pStyle w:val="ConsPlusNormal"/>
        <w:spacing w:before="220"/>
        <w:ind w:firstLine="540"/>
        <w:jc w:val="both"/>
      </w:pPr>
      <w:hyperlink w:anchor="P4518" w:history="1">
        <w:r>
          <w:rPr>
            <w:color w:val="0000FF"/>
          </w:rPr>
          <w:t>Перечень</w:t>
        </w:r>
      </w:hyperlink>
      <w:r>
        <w:t xml:space="preserve"> мероприятий подпрограммы указан в приложении 3 к государственной программе.</w:t>
      </w:r>
    </w:p>
    <w:p w:rsidR="004332AC" w:rsidRDefault="004332AC">
      <w:pPr>
        <w:pStyle w:val="ConsPlusNormal"/>
        <w:jc w:val="both"/>
      </w:pPr>
    </w:p>
    <w:p w:rsidR="004332AC" w:rsidRDefault="004332AC">
      <w:pPr>
        <w:pStyle w:val="ConsPlusNormal"/>
        <w:jc w:val="center"/>
        <w:outlineLvl w:val="2"/>
      </w:pPr>
      <w:r>
        <w:t>5. Прогноз сводных показателей государственных заданий</w:t>
      </w:r>
    </w:p>
    <w:p w:rsidR="004332AC" w:rsidRDefault="004332AC">
      <w:pPr>
        <w:pStyle w:val="ConsPlusNormal"/>
        <w:jc w:val="center"/>
      </w:pPr>
      <w:r>
        <w:t>в рамках реализации подпрограммы</w:t>
      </w:r>
    </w:p>
    <w:p w:rsidR="004332AC" w:rsidRDefault="004332AC">
      <w:pPr>
        <w:pStyle w:val="ConsPlusNormal"/>
        <w:jc w:val="both"/>
      </w:pPr>
    </w:p>
    <w:p w:rsidR="004332AC" w:rsidRDefault="004332AC">
      <w:pPr>
        <w:pStyle w:val="ConsPlusNormal"/>
        <w:ind w:firstLine="540"/>
        <w:jc w:val="both"/>
      </w:pPr>
      <w:r>
        <w:t>В рамках подпрограммы не предусматривается выполнение государственных заданий на оказание государственных услуг (выполнение работ).</w:t>
      </w:r>
    </w:p>
    <w:p w:rsidR="004332AC" w:rsidRDefault="004332AC">
      <w:pPr>
        <w:pStyle w:val="ConsPlusNormal"/>
        <w:jc w:val="both"/>
      </w:pPr>
    </w:p>
    <w:p w:rsidR="004332AC" w:rsidRDefault="004332AC">
      <w:pPr>
        <w:pStyle w:val="ConsPlusNormal"/>
        <w:jc w:val="center"/>
        <w:outlineLvl w:val="2"/>
      </w:pPr>
      <w:r>
        <w:t>6. Обоснование объема финансовых ресурсов,</w:t>
      </w:r>
    </w:p>
    <w:p w:rsidR="004332AC" w:rsidRDefault="004332AC">
      <w:pPr>
        <w:pStyle w:val="ConsPlusNormal"/>
        <w:jc w:val="center"/>
      </w:pPr>
      <w:proofErr w:type="gramStart"/>
      <w:r>
        <w:t>необходимых</w:t>
      </w:r>
      <w:proofErr w:type="gramEnd"/>
      <w:r>
        <w:t xml:space="preserve"> для реализации подпрограммы</w:t>
      </w:r>
    </w:p>
    <w:p w:rsidR="004332AC" w:rsidRDefault="004332AC">
      <w:pPr>
        <w:pStyle w:val="ConsPlusNormal"/>
        <w:jc w:val="both"/>
      </w:pPr>
    </w:p>
    <w:p w:rsidR="004332AC" w:rsidRDefault="004332AC">
      <w:pPr>
        <w:pStyle w:val="ConsPlusNormal"/>
        <w:ind w:firstLine="540"/>
        <w:jc w:val="both"/>
      </w:pPr>
      <w:proofErr w:type="gramStart"/>
      <w:r>
        <w:t>Финансовое обеспечение подпрограммы в части расходных обязательств комитета природных ресурсов, лесного хозяйства и экологии Волгоградской области (ответственного исполнителя подпрограммы) осуществляется за счет ассигнований федерального и областного бюджетов, предусматриваемых в федеральном и областном законах о бюджете на очередной финансовый год и на плановый период.</w:t>
      </w:r>
      <w:proofErr w:type="gramEnd"/>
    </w:p>
    <w:p w:rsidR="004332AC" w:rsidRDefault="004332AC">
      <w:pPr>
        <w:pStyle w:val="ConsPlusNormal"/>
        <w:jc w:val="both"/>
      </w:pPr>
      <w:r>
        <w:t xml:space="preserve">(в ред. </w:t>
      </w:r>
      <w:hyperlink r:id="rId450" w:history="1">
        <w:r>
          <w:rPr>
            <w:color w:val="0000FF"/>
          </w:rPr>
          <w:t>постановления</w:t>
        </w:r>
      </w:hyperlink>
      <w:r>
        <w:t xml:space="preserve"> Администрации Волгоградской обл. от 27.11.2017 N 615-п)</w:t>
      </w:r>
    </w:p>
    <w:p w:rsidR="004332AC" w:rsidRDefault="004332AC">
      <w:pPr>
        <w:pStyle w:val="ConsPlusNormal"/>
        <w:spacing w:before="220"/>
        <w:ind w:firstLine="540"/>
        <w:jc w:val="both"/>
      </w:pPr>
      <w:r>
        <w:t>Общий объем финансирования подпрограммы составляет 145000,4 тыс. рублей, в том числе по годам и источникам финансирования:</w:t>
      </w:r>
    </w:p>
    <w:p w:rsidR="004332AC" w:rsidRDefault="004332AC">
      <w:pPr>
        <w:pStyle w:val="ConsPlusNormal"/>
        <w:jc w:val="both"/>
      </w:pPr>
      <w:r>
        <w:t xml:space="preserve">(в ред. </w:t>
      </w:r>
      <w:hyperlink r:id="rId451"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а) средства федерального бюджета - 62815,4 тыс. рублей, в том числе:</w:t>
      </w:r>
    </w:p>
    <w:p w:rsidR="004332AC" w:rsidRDefault="004332AC">
      <w:pPr>
        <w:pStyle w:val="ConsPlusNormal"/>
        <w:spacing w:before="220"/>
        <w:ind w:firstLine="540"/>
        <w:jc w:val="both"/>
      </w:pPr>
      <w:r>
        <w:t>2017 год - 15396,9 тыс. рублей;</w:t>
      </w:r>
    </w:p>
    <w:p w:rsidR="004332AC" w:rsidRDefault="004332AC">
      <w:pPr>
        <w:pStyle w:val="ConsPlusNormal"/>
        <w:spacing w:before="220"/>
        <w:ind w:firstLine="540"/>
        <w:jc w:val="both"/>
      </w:pPr>
      <w:r>
        <w:t>2018 год - 15401,0 тыс. рублей;</w:t>
      </w:r>
    </w:p>
    <w:p w:rsidR="004332AC" w:rsidRDefault="004332AC">
      <w:pPr>
        <w:pStyle w:val="ConsPlusNormal"/>
        <w:spacing w:before="220"/>
        <w:ind w:firstLine="540"/>
        <w:jc w:val="both"/>
      </w:pPr>
      <w:r>
        <w:t>2019 год - 15818,5 тыс. рублей;</w:t>
      </w:r>
    </w:p>
    <w:p w:rsidR="004332AC" w:rsidRDefault="004332AC">
      <w:pPr>
        <w:pStyle w:val="ConsPlusNormal"/>
        <w:spacing w:before="220"/>
        <w:ind w:firstLine="540"/>
        <w:jc w:val="both"/>
      </w:pPr>
      <w:r>
        <w:t>2020 год - 16199,0 тыс. рублей;</w:t>
      </w:r>
    </w:p>
    <w:p w:rsidR="004332AC" w:rsidRDefault="004332AC">
      <w:pPr>
        <w:pStyle w:val="ConsPlusNormal"/>
        <w:jc w:val="both"/>
      </w:pPr>
      <w:r>
        <w:t xml:space="preserve">(в ред. </w:t>
      </w:r>
      <w:hyperlink r:id="rId452"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б) средства областного бюджета - 5750,0 тыс. рублей, в том числе:</w:t>
      </w:r>
    </w:p>
    <w:p w:rsidR="004332AC" w:rsidRDefault="004332AC">
      <w:pPr>
        <w:pStyle w:val="ConsPlusNormal"/>
        <w:spacing w:before="220"/>
        <w:ind w:firstLine="540"/>
        <w:jc w:val="both"/>
      </w:pPr>
      <w:r>
        <w:t>2017 год - 5000,0 тыс. рублей;</w:t>
      </w:r>
    </w:p>
    <w:p w:rsidR="004332AC" w:rsidRDefault="004332AC">
      <w:pPr>
        <w:pStyle w:val="ConsPlusNormal"/>
        <w:spacing w:before="220"/>
        <w:ind w:firstLine="540"/>
        <w:jc w:val="both"/>
      </w:pPr>
      <w:r>
        <w:t>2018 год - 250,0 тыс. рублей;</w:t>
      </w:r>
    </w:p>
    <w:p w:rsidR="004332AC" w:rsidRDefault="004332AC">
      <w:pPr>
        <w:pStyle w:val="ConsPlusNormal"/>
        <w:spacing w:before="220"/>
        <w:ind w:firstLine="540"/>
        <w:jc w:val="both"/>
      </w:pPr>
      <w:r>
        <w:t>2019 год - 250,0 тыс. рублей;</w:t>
      </w:r>
    </w:p>
    <w:p w:rsidR="004332AC" w:rsidRDefault="004332AC">
      <w:pPr>
        <w:pStyle w:val="ConsPlusNormal"/>
        <w:spacing w:before="220"/>
        <w:ind w:firstLine="540"/>
        <w:jc w:val="both"/>
      </w:pPr>
      <w:r>
        <w:t>2020 год - 250,0 тыс. рублей.</w:t>
      </w:r>
    </w:p>
    <w:p w:rsidR="004332AC" w:rsidRDefault="004332AC">
      <w:pPr>
        <w:pStyle w:val="ConsPlusNormal"/>
        <w:jc w:val="both"/>
      </w:pPr>
      <w:r>
        <w:t xml:space="preserve">(в ред. </w:t>
      </w:r>
      <w:hyperlink r:id="rId453" w:history="1">
        <w:r>
          <w:rPr>
            <w:color w:val="0000FF"/>
          </w:rPr>
          <w:t>постановления</w:t>
        </w:r>
      </w:hyperlink>
      <w:r>
        <w:t xml:space="preserve"> Администрации Волгоградской обл. от 28.12.2017 N 717-п)</w:t>
      </w:r>
    </w:p>
    <w:p w:rsidR="004332AC" w:rsidRDefault="004332AC">
      <w:pPr>
        <w:pStyle w:val="ConsPlusNormal"/>
        <w:spacing w:before="220"/>
        <w:ind w:firstLine="540"/>
        <w:jc w:val="both"/>
      </w:pPr>
      <w:r>
        <w:t>в) средства внебюджетных источников - 76435,0 тыс. рублей, в том числе:</w:t>
      </w:r>
    </w:p>
    <w:p w:rsidR="004332AC" w:rsidRDefault="004332AC">
      <w:pPr>
        <w:pStyle w:val="ConsPlusNormal"/>
        <w:spacing w:before="220"/>
        <w:ind w:firstLine="540"/>
        <w:jc w:val="both"/>
      </w:pPr>
      <w:r>
        <w:t>2017 год - 17383,0 тыс. рублей;</w:t>
      </w:r>
    </w:p>
    <w:p w:rsidR="004332AC" w:rsidRDefault="004332AC">
      <w:pPr>
        <w:pStyle w:val="ConsPlusNormal"/>
        <w:spacing w:before="220"/>
        <w:ind w:firstLine="540"/>
        <w:jc w:val="both"/>
      </w:pPr>
      <w:r>
        <w:t>2018 год - 17851,0 тыс. рублей;</w:t>
      </w:r>
    </w:p>
    <w:p w:rsidR="004332AC" w:rsidRDefault="004332AC">
      <w:pPr>
        <w:pStyle w:val="ConsPlusNormal"/>
        <w:spacing w:before="220"/>
        <w:ind w:firstLine="540"/>
        <w:jc w:val="both"/>
      </w:pPr>
      <w:r>
        <w:t>2019 год - 20340,0 тыс. рублей;</w:t>
      </w:r>
    </w:p>
    <w:p w:rsidR="004332AC" w:rsidRDefault="004332AC">
      <w:pPr>
        <w:pStyle w:val="ConsPlusNormal"/>
        <w:spacing w:before="220"/>
        <w:ind w:firstLine="540"/>
        <w:jc w:val="both"/>
      </w:pPr>
      <w:r>
        <w:t>2020 год - 20861,0 тыс. рублей.</w:t>
      </w:r>
    </w:p>
    <w:p w:rsidR="004332AC" w:rsidRDefault="004332AC">
      <w:pPr>
        <w:pStyle w:val="ConsPlusNormal"/>
        <w:jc w:val="both"/>
      </w:pPr>
      <w:r>
        <w:t xml:space="preserve">(в ред. </w:t>
      </w:r>
      <w:hyperlink r:id="rId454" w:history="1">
        <w:r>
          <w:rPr>
            <w:color w:val="0000FF"/>
          </w:rPr>
          <w:t>постановления</w:t>
        </w:r>
      </w:hyperlink>
      <w:r>
        <w:t xml:space="preserve"> Администрации Волгоградской обл. от 15.02.2017 N 78-п)</w:t>
      </w:r>
    </w:p>
    <w:p w:rsidR="004332AC" w:rsidRDefault="004332AC">
      <w:pPr>
        <w:pStyle w:val="ConsPlusNormal"/>
        <w:spacing w:before="220"/>
        <w:ind w:firstLine="540"/>
        <w:jc w:val="both"/>
      </w:pPr>
      <w:r>
        <w:t>При определении объемов финансирования подпрограммы за счет средств областного бюджета учитывались текущие условия и тенденции развития охотничьего хозяйства и прогноз до 2020 года по следующим параметрам:</w:t>
      </w:r>
    </w:p>
    <w:p w:rsidR="004332AC" w:rsidRDefault="004332AC">
      <w:pPr>
        <w:pStyle w:val="ConsPlusNormal"/>
        <w:spacing w:before="220"/>
        <w:ind w:firstLine="540"/>
        <w:jc w:val="both"/>
      </w:pPr>
      <w:r>
        <w:t>цены реализации зернофуража и минеральной подкормки;</w:t>
      </w:r>
    </w:p>
    <w:p w:rsidR="004332AC" w:rsidRDefault="004332AC">
      <w:pPr>
        <w:pStyle w:val="ConsPlusNormal"/>
        <w:spacing w:before="220"/>
        <w:ind w:firstLine="540"/>
        <w:jc w:val="both"/>
      </w:pPr>
      <w:r>
        <w:t>стоимость услуг по обработке мест обитания охотничьих животных ветеринарными препаратами;</w:t>
      </w:r>
    </w:p>
    <w:p w:rsidR="004332AC" w:rsidRDefault="004332AC">
      <w:pPr>
        <w:pStyle w:val="ConsPlusNormal"/>
        <w:spacing w:before="220"/>
        <w:ind w:firstLine="540"/>
        <w:jc w:val="both"/>
      </w:pPr>
      <w:proofErr w:type="gramStart"/>
      <w:r>
        <w:t xml:space="preserve">стоимость услуг проведения </w:t>
      </w:r>
      <w:proofErr w:type="spellStart"/>
      <w:r>
        <w:t>охотустроительных</w:t>
      </w:r>
      <w:proofErr w:type="spellEnd"/>
      <w:r>
        <w:t xml:space="preserve"> мероприятий на территориях государственных охотничьих заказников и общедоступных охотничьих угодий для разработки схемы размещения, использования и охраны охотничьих угодий на территории Волгоградской </w:t>
      </w:r>
      <w:r>
        <w:lastRenderedPageBreak/>
        <w:t>области.</w:t>
      </w:r>
      <w:proofErr w:type="gramEnd"/>
    </w:p>
    <w:p w:rsidR="004332AC" w:rsidRDefault="004332AC">
      <w:pPr>
        <w:pStyle w:val="ConsPlusNormal"/>
        <w:spacing w:before="220"/>
        <w:ind w:firstLine="540"/>
        <w:jc w:val="both"/>
      </w:pPr>
      <w:r>
        <w:t xml:space="preserve">Ресурсное </w:t>
      </w:r>
      <w:hyperlink w:anchor="P10710" w:history="1">
        <w:r>
          <w:rPr>
            <w:color w:val="0000FF"/>
          </w:rPr>
          <w:t>обеспечение</w:t>
        </w:r>
      </w:hyperlink>
      <w:r>
        <w:t xml:space="preserve"> реализации подпрограммы представлено в приложении 5 к государственной программе.</w:t>
      </w:r>
    </w:p>
    <w:p w:rsidR="004332AC" w:rsidRDefault="004332AC">
      <w:pPr>
        <w:pStyle w:val="ConsPlusNormal"/>
        <w:spacing w:before="220"/>
        <w:ind w:firstLine="540"/>
        <w:jc w:val="both"/>
      </w:pPr>
      <w:r>
        <w:t>Прогнозная оценка расходов из внебюджетных источников приведена на основе данных, представленных организациями охотничьих хозяйств.</w:t>
      </w:r>
    </w:p>
    <w:p w:rsidR="004332AC" w:rsidRDefault="004332AC">
      <w:pPr>
        <w:pStyle w:val="ConsPlusNormal"/>
        <w:jc w:val="both"/>
      </w:pPr>
    </w:p>
    <w:p w:rsidR="004332AC" w:rsidRDefault="004332AC">
      <w:pPr>
        <w:pStyle w:val="ConsPlusNormal"/>
        <w:jc w:val="center"/>
        <w:outlineLvl w:val="2"/>
      </w:pPr>
      <w:r>
        <w:t>7. Механизмы реализации подпрограммы</w:t>
      </w:r>
    </w:p>
    <w:p w:rsidR="004332AC" w:rsidRDefault="004332AC">
      <w:pPr>
        <w:pStyle w:val="ConsPlusNormal"/>
        <w:jc w:val="both"/>
      </w:pPr>
    </w:p>
    <w:p w:rsidR="004332AC" w:rsidRDefault="004332AC">
      <w:pPr>
        <w:pStyle w:val="ConsPlusNormal"/>
        <w:ind w:firstLine="540"/>
        <w:jc w:val="both"/>
      </w:pPr>
      <w:r>
        <w:t>Для достижения основной цели подпрограммы предполагается задействовать:</w:t>
      </w:r>
    </w:p>
    <w:p w:rsidR="004332AC" w:rsidRDefault="004332AC">
      <w:pPr>
        <w:pStyle w:val="ConsPlusNormal"/>
        <w:spacing w:before="220"/>
        <w:ind w:firstLine="540"/>
        <w:jc w:val="both"/>
      </w:pPr>
      <w:r>
        <w:t xml:space="preserve">правовой механизм, направленный на формирование организационно-правовой региональной базы по сохранению объектов животного мира, </w:t>
      </w:r>
      <w:proofErr w:type="gramStart"/>
      <w:r>
        <w:t>отнесенных</w:t>
      </w:r>
      <w:proofErr w:type="gramEnd"/>
      <w:r>
        <w:t xml:space="preserve"> к объектам охоты;</w:t>
      </w:r>
    </w:p>
    <w:p w:rsidR="004332AC" w:rsidRDefault="004332AC">
      <w:pPr>
        <w:pStyle w:val="ConsPlusNormal"/>
        <w:spacing w:before="220"/>
        <w:ind w:firstLine="540"/>
        <w:jc w:val="both"/>
      </w:pPr>
      <w:r>
        <w:t>административные методы управления охотничьим хозяйством посредством предоставления права на добычу охотничьих ресурсов, установления сроков, лимитов и норм добычи, введения ограничений и запретов на добычу отдельных видов охотничьих ресурсов, осуществления выдачи, замены и аннулирования охотничьих билетов;</w:t>
      </w:r>
    </w:p>
    <w:p w:rsidR="004332AC" w:rsidRDefault="004332AC">
      <w:pPr>
        <w:pStyle w:val="ConsPlusNormal"/>
        <w:spacing w:before="220"/>
        <w:ind w:firstLine="540"/>
        <w:jc w:val="both"/>
      </w:pPr>
      <w:r>
        <w:t xml:space="preserve">управленческий механизм, обеспечивающий эффективное выполнение комплекса мероприятий и межведомственную координацию. Привлечение общественности и </w:t>
      </w:r>
      <w:proofErr w:type="spellStart"/>
      <w:r>
        <w:t>охотпользователей</w:t>
      </w:r>
      <w:proofErr w:type="spellEnd"/>
      <w:r>
        <w:t xml:space="preserve"> к обсуждению правовых, экономических и экологических аспектов вырабатываемых решений в сфере охраны и использования объектов животного мира и среды их обитания;</w:t>
      </w:r>
    </w:p>
    <w:p w:rsidR="004332AC" w:rsidRDefault="004332AC">
      <w:pPr>
        <w:pStyle w:val="ConsPlusNormal"/>
        <w:spacing w:before="220"/>
        <w:ind w:firstLine="540"/>
        <w:jc w:val="both"/>
      </w:pPr>
      <w:proofErr w:type="gramStart"/>
      <w:r>
        <w:t>экономический механизм</w:t>
      </w:r>
      <w:proofErr w:type="gramEnd"/>
      <w:r>
        <w:t xml:space="preserve"> для совершенствования системы финансирования приоритетных мероприятий в сфере охотничьего хозяйства.</w:t>
      </w:r>
    </w:p>
    <w:p w:rsidR="004332AC" w:rsidRDefault="004332AC">
      <w:pPr>
        <w:pStyle w:val="ConsPlusNormal"/>
        <w:jc w:val="both"/>
      </w:pPr>
    </w:p>
    <w:p w:rsidR="004332AC" w:rsidRDefault="004332AC">
      <w:pPr>
        <w:pStyle w:val="ConsPlusNormal"/>
        <w:jc w:val="center"/>
        <w:outlineLvl w:val="2"/>
      </w:pPr>
      <w:r>
        <w:t>8. Перечень имущества, создаваемого (приобретаемого) в ходе</w:t>
      </w:r>
    </w:p>
    <w:p w:rsidR="004332AC" w:rsidRDefault="004332AC">
      <w:pPr>
        <w:pStyle w:val="ConsPlusNormal"/>
        <w:jc w:val="center"/>
      </w:pPr>
      <w:r>
        <w:t>реализации подпрограммы. Сведения о правах на имущество,</w:t>
      </w:r>
    </w:p>
    <w:p w:rsidR="004332AC" w:rsidRDefault="004332AC">
      <w:pPr>
        <w:pStyle w:val="ConsPlusNormal"/>
        <w:jc w:val="center"/>
      </w:pPr>
      <w:proofErr w:type="gramStart"/>
      <w:r>
        <w:t>создаваемое</w:t>
      </w:r>
      <w:proofErr w:type="gramEnd"/>
      <w:r>
        <w:t xml:space="preserve"> (приобретаемое) в ходе реализации подпрограммы</w:t>
      </w:r>
    </w:p>
    <w:p w:rsidR="004332AC" w:rsidRDefault="004332AC">
      <w:pPr>
        <w:pStyle w:val="ConsPlusNormal"/>
        <w:jc w:val="both"/>
      </w:pPr>
    </w:p>
    <w:p w:rsidR="004332AC" w:rsidRDefault="004332AC">
      <w:pPr>
        <w:pStyle w:val="ConsPlusNormal"/>
        <w:ind w:firstLine="540"/>
        <w:jc w:val="both"/>
      </w:pPr>
      <w:r>
        <w:t>В ходе реализации мероприятий подпрограммы предусмотрено составление схемы размещения, использования и охраны охотничьих угодий на территории Волгоградской области.</w:t>
      </w:r>
    </w:p>
    <w:p w:rsidR="004332AC" w:rsidRDefault="004332AC">
      <w:pPr>
        <w:pStyle w:val="ConsPlusNormal"/>
        <w:spacing w:before="220"/>
        <w:ind w:firstLine="540"/>
        <w:jc w:val="both"/>
      </w:pPr>
      <w:r>
        <w:t>Планируемые результаты выполнения работ - разработка схемы размещения, использования и охраны охотничьих угодий на территории Волгоградской области для обеспечения к 2020 году доли площади закрепленных охотничьих угодий в общей площади охотничьих угодий до 54 процентов.</w:t>
      </w:r>
    </w:p>
    <w:p w:rsidR="004332AC" w:rsidRDefault="004332AC">
      <w:pPr>
        <w:pStyle w:val="ConsPlusNormal"/>
        <w:spacing w:before="220"/>
        <w:ind w:firstLine="540"/>
        <w:jc w:val="both"/>
      </w:pPr>
      <w:r>
        <w:t>Срок завершения работ - 15 мая 2017 г.</w:t>
      </w:r>
    </w:p>
    <w:p w:rsidR="004332AC" w:rsidRDefault="004332AC">
      <w:pPr>
        <w:pStyle w:val="ConsPlusNormal"/>
        <w:spacing w:before="220"/>
        <w:ind w:firstLine="540"/>
        <w:jc w:val="both"/>
      </w:pPr>
      <w:r>
        <w:t>Предельный объем средств на оплату результатов выполненных работ за счет средств областного бюджета в 2017 году - 4456,95 тыс. рублей.</w:t>
      </w:r>
    </w:p>
    <w:p w:rsidR="004332AC" w:rsidRDefault="004332AC">
      <w:pPr>
        <w:pStyle w:val="ConsPlusNormal"/>
        <w:jc w:val="both"/>
      </w:pPr>
    </w:p>
    <w:p w:rsidR="004332AC" w:rsidRDefault="004332AC">
      <w:pPr>
        <w:pStyle w:val="ConsPlusNormal"/>
        <w:jc w:val="center"/>
        <w:outlineLvl w:val="1"/>
      </w:pPr>
      <w:bookmarkStart w:id="9" w:name="P1632"/>
      <w:bookmarkEnd w:id="9"/>
      <w:r>
        <w:t>Подпрограмма</w:t>
      </w:r>
    </w:p>
    <w:p w:rsidR="004332AC" w:rsidRDefault="004332AC">
      <w:pPr>
        <w:pStyle w:val="ConsPlusNormal"/>
        <w:jc w:val="center"/>
      </w:pPr>
      <w:r>
        <w:t>"Развитие лесного хозяйства"</w:t>
      </w:r>
    </w:p>
    <w:p w:rsidR="004332AC" w:rsidRDefault="004332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32AC">
        <w:trPr>
          <w:jc w:val="center"/>
        </w:trPr>
        <w:tc>
          <w:tcPr>
            <w:tcW w:w="9294" w:type="dxa"/>
            <w:tcBorders>
              <w:top w:val="nil"/>
              <w:left w:val="single" w:sz="24" w:space="0" w:color="CED3F1"/>
              <w:bottom w:val="nil"/>
              <w:right w:val="single" w:sz="24" w:space="0" w:color="F4F3F8"/>
            </w:tcBorders>
            <w:shd w:val="clear" w:color="auto" w:fill="F4F3F8"/>
          </w:tcPr>
          <w:p w:rsidR="004332AC" w:rsidRDefault="004332AC">
            <w:pPr>
              <w:pStyle w:val="ConsPlusNormal"/>
              <w:jc w:val="center"/>
            </w:pPr>
            <w:r>
              <w:rPr>
                <w:color w:val="392C69"/>
              </w:rPr>
              <w:t>Список изменяющих документов</w:t>
            </w:r>
          </w:p>
          <w:p w:rsidR="004332AC" w:rsidRDefault="004332AC">
            <w:pPr>
              <w:pStyle w:val="ConsPlusNormal"/>
              <w:jc w:val="center"/>
            </w:pPr>
            <w:proofErr w:type="gramStart"/>
            <w:r>
              <w:rPr>
                <w:color w:val="392C69"/>
              </w:rPr>
              <w:t xml:space="preserve">(введена </w:t>
            </w:r>
            <w:hyperlink r:id="rId455" w:history="1">
              <w:r>
                <w:rPr>
                  <w:color w:val="0000FF"/>
                </w:rPr>
                <w:t>постановлением</w:t>
              </w:r>
            </w:hyperlink>
            <w:r>
              <w:rPr>
                <w:color w:val="392C69"/>
              </w:rPr>
              <w:t xml:space="preserve"> Администрации Волгоградской обл.</w:t>
            </w:r>
            <w:proofErr w:type="gramEnd"/>
          </w:p>
          <w:p w:rsidR="004332AC" w:rsidRDefault="004332AC">
            <w:pPr>
              <w:pStyle w:val="ConsPlusNormal"/>
              <w:jc w:val="center"/>
            </w:pPr>
            <w:r>
              <w:rPr>
                <w:color w:val="392C69"/>
              </w:rPr>
              <w:t>от 28.12.2017 N 717-п)</w:t>
            </w:r>
          </w:p>
        </w:tc>
      </w:tr>
    </w:tbl>
    <w:p w:rsidR="004332AC" w:rsidRDefault="004332AC">
      <w:pPr>
        <w:pStyle w:val="ConsPlusNormal"/>
        <w:jc w:val="both"/>
      </w:pPr>
    </w:p>
    <w:p w:rsidR="004332AC" w:rsidRDefault="004332AC">
      <w:pPr>
        <w:pStyle w:val="ConsPlusNormal"/>
        <w:jc w:val="center"/>
        <w:outlineLvl w:val="2"/>
      </w:pPr>
      <w:r>
        <w:t>Паспорт подпрограммы "Развитие лесного хозяйства"</w:t>
      </w:r>
    </w:p>
    <w:p w:rsidR="004332AC" w:rsidRDefault="004332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340"/>
        <w:gridCol w:w="5613"/>
      </w:tblGrid>
      <w:tr w:rsidR="004332AC">
        <w:tc>
          <w:tcPr>
            <w:tcW w:w="3118" w:type="dxa"/>
            <w:tcBorders>
              <w:top w:val="nil"/>
              <w:left w:val="nil"/>
              <w:bottom w:val="nil"/>
              <w:right w:val="nil"/>
            </w:tcBorders>
          </w:tcPr>
          <w:p w:rsidR="004332AC" w:rsidRDefault="004332AC">
            <w:pPr>
              <w:pStyle w:val="ConsPlusNormal"/>
            </w:pPr>
            <w:r>
              <w:t>Ответственный исполнитель подпрограммы</w:t>
            </w:r>
          </w:p>
        </w:tc>
        <w:tc>
          <w:tcPr>
            <w:tcW w:w="34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340"/>
              <w:jc w:val="both"/>
            </w:pPr>
            <w:r>
              <w:t>комитет природных ресурсов, лесного хозяйства и экологии Волгоградской области</w:t>
            </w:r>
          </w:p>
        </w:tc>
      </w:tr>
      <w:tr w:rsidR="004332AC">
        <w:tc>
          <w:tcPr>
            <w:tcW w:w="3118" w:type="dxa"/>
            <w:tcBorders>
              <w:top w:val="nil"/>
              <w:left w:val="nil"/>
              <w:bottom w:val="nil"/>
              <w:right w:val="nil"/>
            </w:tcBorders>
          </w:tcPr>
          <w:p w:rsidR="004332AC" w:rsidRDefault="004332AC">
            <w:pPr>
              <w:pStyle w:val="ConsPlusNormal"/>
            </w:pPr>
            <w:r>
              <w:t>Цель подпрограммы</w:t>
            </w:r>
          </w:p>
        </w:tc>
        <w:tc>
          <w:tcPr>
            <w:tcW w:w="34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340"/>
              <w:jc w:val="both"/>
            </w:pPr>
            <w:r>
              <w:t>повышение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глобальных функций лесов</w:t>
            </w:r>
          </w:p>
        </w:tc>
      </w:tr>
      <w:tr w:rsidR="004332AC">
        <w:tc>
          <w:tcPr>
            <w:tcW w:w="3118" w:type="dxa"/>
            <w:tcBorders>
              <w:top w:val="nil"/>
              <w:left w:val="nil"/>
              <w:bottom w:val="nil"/>
              <w:right w:val="nil"/>
            </w:tcBorders>
          </w:tcPr>
          <w:p w:rsidR="004332AC" w:rsidRDefault="004332AC">
            <w:pPr>
              <w:pStyle w:val="ConsPlusNormal"/>
            </w:pPr>
            <w:r>
              <w:t>Задачи подпрограммы</w:t>
            </w:r>
          </w:p>
        </w:tc>
        <w:tc>
          <w:tcPr>
            <w:tcW w:w="34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340"/>
              <w:jc w:val="both"/>
            </w:pPr>
            <w:r>
              <w:t>сокращение потерь лесного хозяйства от пожаров, вредных организмов и незаконных рубок;</w:t>
            </w:r>
          </w:p>
          <w:p w:rsidR="004332AC" w:rsidRDefault="004332AC">
            <w:pPr>
              <w:pStyle w:val="ConsPlusNormal"/>
              <w:ind w:firstLine="340"/>
              <w:jc w:val="both"/>
            </w:pPr>
            <w:r>
              <w:t xml:space="preserve">создание условий для рационального и интенсивного использования лесов при сохранении их экологических функций и биологического разнообразия, а также повышение эффективности </w:t>
            </w:r>
            <w:proofErr w:type="gramStart"/>
            <w:r>
              <w:t>контроля за</w:t>
            </w:r>
            <w:proofErr w:type="gramEnd"/>
            <w:r>
              <w:t xml:space="preserve"> использованием и воспроизводством лесов;</w:t>
            </w:r>
          </w:p>
          <w:p w:rsidR="004332AC" w:rsidRDefault="004332AC">
            <w:pPr>
              <w:pStyle w:val="ConsPlusNormal"/>
              <w:ind w:firstLine="340"/>
              <w:jc w:val="both"/>
            </w:pPr>
            <w:r>
              <w:t>повышение эффективности восстановления погибших и вырубленных лесов;</w:t>
            </w:r>
          </w:p>
          <w:p w:rsidR="004332AC" w:rsidRDefault="004332AC">
            <w:pPr>
              <w:pStyle w:val="ConsPlusNormal"/>
              <w:ind w:firstLine="340"/>
              <w:jc w:val="both"/>
            </w:pPr>
            <w:r>
              <w:t>повышение эффективности управления лесами</w:t>
            </w:r>
          </w:p>
        </w:tc>
      </w:tr>
      <w:tr w:rsidR="004332AC">
        <w:tc>
          <w:tcPr>
            <w:tcW w:w="3118" w:type="dxa"/>
            <w:tcBorders>
              <w:top w:val="nil"/>
              <w:left w:val="nil"/>
              <w:bottom w:val="nil"/>
              <w:right w:val="nil"/>
            </w:tcBorders>
          </w:tcPr>
          <w:p w:rsidR="004332AC" w:rsidRDefault="004332AC">
            <w:pPr>
              <w:pStyle w:val="ConsPlusNormal"/>
            </w:pPr>
            <w:r>
              <w:t>Целевые показатели подпрограммы, их значения на последний год реализации</w:t>
            </w:r>
          </w:p>
        </w:tc>
        <w:tc>
          <w:tcPr>
            <w:tcW w:w="34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340"/>
              <w:jc w:val="both"/>
            </w:pPr>
            <w:r>
              <w:t>лесистость территории Волгоградской области - 4,3 процента;</w:t>
            </w:r>
          </w:p>
          <w:p w:rsidR="004332AC" w:rsidRDefault="004332AC">
            <w:pPr>
              <w:pStyle w:val="ConsPlusNormal"/>
              <w:ind w:firstLine="340"/>
              <w:jc w:val="both"/>
            </w:pPr>
            <w:r>
              <w:t>доля площади ценных лесных насаждений в составе занятых лесными насаждениями земель лесного фонда - 73,8 процента;</w:t>
            </w:r>
          </w:p>
          <w:p w:rsidR="004332AC" w:rsidRDefault="004332AC">
            <w:pPr>
              <w:pStyle w:val="ConsPlusNormal"/>
              <w:ind w:firstLine="340"/>
              <w:jc w:val="both"/>
            </w:pPr>
            <w: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 - 35,5 рубля;</w:t>
            </w:r>
          </w:p>
          <w:p w:rsidR="004332AC" w:rsidRDefault="004332AC">
            <w:pPr>
              <w:pStyle w:val="ConsPlusNormal"/>
              <w:ind w:firstLine="340"/>
              <w:jc w:val="both"/>
            </w:pPr>
            <w:r>
              <w:t>доля лесных пожаров, ликвидированных в течение первых суток с момента обнаружения, в общем количестве лесных пожаров - до 79,92 процента;</w:t>
            </w:r>
          </w:p>
          <w:p w:rsidR="004332AC" w:rsidRDefault="004332AC">
            <w:pPr>
              <w:pStyle w:val="ConsPlusNormal"/>
              <w:ind w:firstLine="340"/>
              <w:jc w:val="both"/>
            </w:pPr>
            <w:r>
              <w:t>доля крупных лесных пожаров в общем количестве лесных пожаров - до 3,1 процента;</w:t>
            </w:r>
          </w:p>
          <w:p w:rsidR="004332AC" w:rsidRDefault="004332AC">
            <w:pPr>
              <w:pStyle w:val="ConsPlusNormal"/>
              <w:ind w:firstLine="340"/>
              <w:jc w:val="both"/>
            </w:pPr>
            <w:r>
              <w:t>отношение площади лесов, на которых были проведены санитарно-оздоровительные мероприятия, к площади погибших и поврежденных лесов - до 7 процентов;</w:t>
            </w:r>
          </w:p>
          <w:p w:rsidR="004332AC" w:rsidRDefault="004332AC">
            <w:pPr>
              <w:pStyle w:val="ConsPlusNormal"/>
              <w:ind w:firstLine="340"/>
              <w:jc w:val="both"/>
            </w:pPr>
            <w:r>
              <w:t>доля площади земель лесного фонда, переданных в пользование, в общей площади земель лесного фонда - 1,7 процента;</w:t>
            </w:r>
          </w:p>
          <w:p w:rsidR="004332AC" w:rsidRDefault="004332AC">
            <w:pPr>
              <w:pStyle w:val="ConsPlusNormal"/>
              <w:ind w:firstLine="340"/>
              <w:jc w:val="both"/>
            </w:pPr>
            <w:r>
              <w:t>сокращение объема незаконных рубок по отношению к объему таких рубок в предыдущем году - не менее 2 процентов</w:t>
            </w:r>
          </w:p>
        </w:tc>
      </w:tr>
      <w:tr w:rsidR="004332AC">
        <w:tc>
          <w:tcPr>
            <w:tcW w:w="3118" w:type="dxa"/>
            <w:tcBorders>
              <w:top w:val="nil"/>
              <w:left w:val="nil"/>
              <w:bottom w:val="nil"/>
              <w:right w:val="nil"/>
            </w:tcBorders>
          </w:tcPr>
          <w:p w:rsidR="004332AC" w:rsidRDefault="004332AC">
            <w:pPr>
              <w:pStyle w:val="ConsPlusNormal"/>
            </w:pPr>
            <w:r>
              <w:t>Сроки и этапы реализации подпрограммы</w:t>
            </w:r>
          </w:p>
        </w:tc>
        <w:tc>
          <w:tcPr>
            <w:tcW w:w="34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340"/>
              <w:jc w:val="both"/>
            </w:pPr>
            <w:r>
              <w:t>подпрограмма реализуется в 2018 - 2020 годах в один этап</w:t>
            </w:r>
          </w:p>
        </w:tc>
      </w:tr>
      <w:tr w:rsidR="004332AC">
        <w:tc>
          <w:tcPr>
            <w:tcW w:w="3118" w:type="dxa"/>
            <w:tcBorders>
              <w:top w:val="nil"/>
              <w:left w:val="nil"/>
              <w:bottom w:val="nil"/>
              <w:right w:val="nil"/>
            </w:tcBorders>
          </w:tcPr>
          <w:p w:rsidR="004332AC" w:rsidRDefault="004332AC">
            <w:pPr>
              <w:pStyle w:val="ConsPlusNormal"/>
            </w:pPr>
            <w:r>
              <w:t>Объемы и источники финансирования подпрограммы</w:t>
            </w:r>
          </w:p>
        </w:tc>
        <w:tc>
          <w:tcPr>
            <w:tcW w:w="34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340"/>
              <w:jc w:val="both"/>
            </w:pPr>
            <w:r>
              <w:t>общий объем финансирования составит 1097724,9 тыс. рублей, в том числе по годам и источникам финансирования:</w:t>
            </w:r>
          </w:p>
          <w:p w:rsidR="004332AC" w:rsidRDefault="004332AC">
            <w:pPr>
              <w:pStyle w:val="ConsPlusNormal"/>
              <w:ind w:firstLine="340"/>
              <w:jc w:val="both"/>
            </w:pPr>
            <w:r>
              <w:t xml:space="preserve">а) средства федерального бюджета - 805964,7 тыс. </w:t>
            </w:r>
            <w:r>
              <w:lastRenderedPageBreak/>
              <w:t>рублей, в том числе:</w:t>
            </w:r>
          </w:p>
          <w:p w:rsidR="004332AC" w:rsidRDefault="004332AC">
            <w:pPr>
              <w:pStyle w:val="ConsPlusNormal"/>
              <w:ind w:firstLine="340"/>
              <w:jc w:val="both"/>
            </w:pPr>
            <w:r>
              <w:t>2018 год - 263071,0 тыс. рублей;</w:t>
            </w:r>
          </w:p>
          <w:p w:rsidR="004332AC" w:rsidRDefault="004332AC">
            <w:pPr>
              <w:pStyle w:val="ConsPlusNormal"/>
              <w:ind w:firstLine="340"/>
              <w:jc w:val="both"/>
            </w:pPr>
            <w:r>
              <w:t>2019 год - 272990,4 тыс. рублей;</w:t>
            </w:r>
          </w:p>
          <w:p w:rsidR="004332AC" w:rsidRDefault="004332AC">
            <w:pPr>
              <w:pStyle w:val="ConsPlusNormal"/>
              <w:ind w:firstLine="340"/>
              <w:jc w:val="both"/>
            </w:pPr>
            <w:r>
              <w:t>2020 год - 269903,3 тыс. рублей;</w:t>
            </w:r>
          </w:p>
          <w:p w:rsidR="004332AC" w:rsidRDefault="004332AC">
            <w:pPr>
              <w:pStyle w:val="ConsPlusNormal"/>
              <w:ind w:firstLine="340"/>
              <w:jc w:val="both"/>
            </w:pPr>
            <w:r>
              <w:t>б) средства областного бюджета - 291760,2 тыс. рублей, в том числе:</w:t>
            </w:r>
          </w:p>
          <w:p w:rsidR="004332AC" w:rsidRDefault="004332AC">
            <w:pPr>
              <w:pStyle w:val="ConsPlusNormal"/>
              <w:ind w:firstLine="340"/>
              <w:jc w:val="both"/>
            </w:pPr>
            <w:r>
              <w:t>2018 год - 121087,4 тыс. рублей;</w:t>
            </w:r>
          </w:p>
          <w:p w:rsidR="004332AC" w:rsidRDefault="004332AC">
            <w:pPr>
              <w:pStyle w:val="ConsPlusNormal"/>
              <w:ind w:firstLine="340"/>
              <w:jc w:val="both"/>
            </w:pPr>
            <w:r>
              <w:t>2019 год - 84317,6 тыс. рублей;</w:t>
            </w:r>
          </w:p>
          <w:p w:rsidR="004332AC" w:rsidRDefault="004332AC">
            <w:pPr>
              <w:pStyle w:val="ConsPlusNormal"/>
              <w:ind w:firstLine="340"/>
              <w:jc w:val="both"/>
            </w:pPr>
            <w:r>
              <w:t>2020 год - 86355,2 тыс. рублей</w:t>
            </w:r>
          </w:p>
        </w:tc>
      </w:tr>
      <w:tr w:rsidR="004332AC">
        <w:tc>
          <w:tcPr>
            <w:tcW w:w="3118" w:type="dxa"/>
            <w:tcBorders>
              <w:top w:val="nil"/>
              <w:left w:val="nil"/>
              <w:bottom w:val="nil"/>
              <w:right w:val="nil"/>
            </w:tcBorders>
          </w:tcPr>
          <w:p w:rsidR="004332AC" w:rsidRDefault="004332AC">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340"/>
              <w:jc w:val="both"/>
            </w:pPr>
            <w:r>
              <w:t>сохранение лесистости территории Волгоградской области;</w:t>
            </w:r>
          </w:p>
          <w:p w:rsidR="004332AC" w:rsidRDefault="004332AC">
            <w:pPr>
              <w:pStyle w:val="ConsPlusNormal"/>
              <w:ind w:firstLine="340"/>
              <w:jc w:val="both"/>
            </w:pPr>
            <w:r>
              <w:t>сохранение доли площади ценных лесных насаждений в составе занятых лесными насаждениями земель лесного фонда</w:t>
            </w:r>
          </w:p>
        </w:tc>
      </w:tr>
    </w:tbl>
    <w:p w:rsidR="004332AC" w:rsidRDefault="004332AC">
      <w:pPr>
        <w:pStyle w:val="ConsPlusNormal"/>
        <w:jc w:val="both"/>
      </w:pPr>
    </w:p>
    <w:p w:rsidR="004332AC" w:rsidRDefault="004332AC">
      <w:pPr>
        <w:pStyle w:val="ConsPlusNormal"/>
        <w:jc w:val="center"/>
        <w:outlineLvl w:val="2"/>
      </w:pPr>
      <w:r>
        <w:t>1. Общая характеристика сферы реализации подпрограммы</w:t>
      </w:r>
    </w:p>
    <w:p w:rsidR="004332AC" w:rsidRDefault="004332AC">
      <w:pPr>
        <w:pStyle w:val="ConsPlusNormal"/>
        <w:jc w:val="both"/>
      </w:pPr>
    </w:p>
    <w:p w:rsidR="004332AC" w:rsidRDefault="004332AC">
      <w:pPr>
        <w:pStyle w:val="ConsPlusNormal"/>
        <w:ind w:firstLine="540"/>
        <w:jc w:val="both"/>
      </w:pPr>
      <w:r>
        <w:t xml:space="preserve">Леса являются одним из возобновляемых природных ресурсов, которые удовлетворяют множественные потребности общества и выполняют важнейшие </w:t>
      </w:r>
      <w:proofErr w:type="spellStart"/>
      <w:r>
        <w:t>средообразующие</w:t>
      </w:r>
      <w:proofErr w:type="spellEnd"/>
      <w:r>
        <w:t xml:space="preserve"> и </w:t>
      </w:r>
      <w:proofErr w:type="spellStart"/>
      <w:r>
        <w:t>средозащитные</w:t>
      </w:r>
      <w:proofErr w:type="spellEnd"/>
      <w:r>
        <w:t xml:space="preserve"> функции. На всех этапах развития лесного хозяйства организация устойчивого управления лесами, их многоцелевое, непрерывное и </w:t>
      </w:r>
      <w:proofErr w:type="spellStart"/>
      <w:r>
        <w:t>неистощительное</w:t>
      </w:r>
      <w:proofErr w:type="spellEnd"/>
      <w:r>
        <w:t xml:space="preserve"> использование являются стратегически важными задачами.</w:t>
      </w:r>
    </w:p>
    <w:p w:rsidR="004332AC" w:rsidRDefault="004332AC">
      <w:pPr>
        <w:pStyle w:val="ConsPlusNormal"/>
        <w:spacing w:before="220"/>
        <w:ind w:firstLine="540"/>
        <w:jc w:val="both"/>
      </w:pPr>
      <w:r>
        <w:t>Волгоградская область относится к малолесным регионам Российской Федерации. Средняя лесистость территории области составляет 4,3 процента. Все леса относятся к защитным лесам.</w:t>
      </w:r>
    </w:p>
    <w:p w:rsidR="004332AC" w:rsidRDefault="004332AC">
      <w:pPr>
        <w:pStyle w:val="ConsPlusNormal"/>
        <w:spacing w:before="220"/>
        <w:ind w:firstLine="540"/>
        <w:jc w:val="both"/>
      </w:pPr>
      <w:r>
        <w:t xml:space="preserve">Основная часть лесов расположена на </w:t>
      </w:r>
      <w:proofErr w:type="gramStart"/>
      <w:r>
        <w:t>землях</w:t>
      </w:r>
      <w:proofErr w:type="gramEnd"/>
      <w:r>
        <w:t xml:space="preserve"> лесного фонда, площадь которых составляет 680,8 тыс. гектаров. Основными лесообразующими породами на территории области являются дуб, сосна, тополь, вяз, ясень. Из общей площади покрытых лесом земель лесного фонда 169,2 тыс. гектаров, или 35,7 процента, составляют лесные культуры.</w:t>
      </w:r>
    </w:p>
    <w:p w:rsidR="004332AC" w:rsidRDefault="004332AC">
      <w:pPr>
        <w:pStyle w:val="ConsPlusNormal"/>
        <w:spacing w:before="220"/>
        <w:ind w:firstLine="540"/>
        <w:jc w:val="both"/>
      </w:pPr>
      <w:r>
        <w:t>Возрастная структура лесов характеризуется преобладанием средневозрастных насаждений и молодняков. Однако в последнее десятилетие происходит увеличение площади спелых и перестойных насаждений.</w:t>
      </w:r>
    </w:p>
    <w:p w:rsidR="004332AC" w:rsidRDefault="004332AC">
      <w:pPr>
        <w:pStyle w:val="ConsPlusNormal"/>
        <w:spacing w:before="220"/>
        <w:ind w:firstLine="540"/>
        <w:jc w:val="both"/>
      </w:pPr>
      <w:r>
        <w:t>Значительная доля площади лесного фонда нуждается в лесоустройстве, часть лесных насаждений не имеет первичного лесоустройства, на большей части лесных насаждений не было повторного лесоустройства. Отсутствие современной проектной документации значительно усложняет планирование лесохозяйственных мероприятий.</w:t>
      </w:r>
    </w:p>
    <w:p w:rsidR="004332AC" w:rsidRDefault="004332AC">
      <w:pPr>
        <w:pStyle w:val="ConsPlusNormal"/>
        <w:spacing w:before="220"/>
        <w:ind w:firstLine="540"/>
        <w:jc w:val="both"/>
      </w:pPr>
      <w:r>
        <w:t>Леса в Волгоградской области произрастают в тяжелых лесорастительных условиях. Неблагоприятные климатические условия, часто повторяющиеся засухи способствуют возникновению очагов вредителей леса, ослаблению и даже гибели лесных насаждений. Особую остроту в последние десятилетия приобрела проблема лесных пожаров, которые являются основной причиной гибели лесов на территории области.</w:t>
      </w:r>
    </w:p>
    <w:p w:rsidR="004332AC" w:rsidRDefault="004332AC">
      <w:pPr>
        <w:pStyle w:val="ConsPlusNormal"/>
        <w:spacing w:before="220"/>
        <w:ind w:firstLine="540"/>
        <w:jc w:val="both"/>
      </w:pPr>
      <w:r>
        <w:t>Успешное ведение лесного хозяйства в таких условиях невозможно без проведения мероприятий по охране, защите и воспроизводству лесов.</w:t>
      </w:r>
    </w:p>
    <w:p w:rsidR="004332AC" w:rsidRDefault="004332AC">
      <w:pPr>
        <w:pStyle w:val="ConsPlusNormal"/>
        <w:spacing w:before="220"/>
        <w:ind w:firstLine="540"/>
        <w:jc w:val="both"/>
      </w:pPr>
      <w:r>
        <w:t>Для реализации эффективной политики Волгоградской области, направленной на достижение целей долгосрочного социально-экономического развития в области лесных отношений, и разработана подпрограмма "Развитие лесного хозяйства".</w:t>
      </w:r>
    </w:p>
    <w:p w:rsidR="004332AC" w:rsidRDefault="004332AC">
      <w:pPr>
        <w:pStyle w:val="ConsPlusNormal"/>
        <w:spacing w:before="220"/>
        <w:ind w:firstLine="540"/>
        <w:jc w:val="both"/>
      </w:pPr>
      <w:r>
        <w:t xml:space="preserve">Подпрограмма определяет цель, задачи и основные направления развития лесного </w:t>
      </w:r>
      <w:r>
        <w:lastRenderedPageBreak/>
        <w:t>хозяйства в сфере использования, охраны, защиты и воспроизводства лесов, ресурсного и научно-технического обеспечения лесного хозяйства, механизмы реализации предусматриваемых мероприятий, показатели их результативности.</w:t>
      </w:r>
    </w:p>
    <w:p w:rsidR="004332AC" w:rsidRDefault="004332AC">
      <w:pPr>
        <w:pStyle w:val="ConsPlusNormal"/>
        <w:spacing w:before="220"/>
        <w:ind w:firstLine="540"/>
        <w:jc w:val="both"/>
      </w:pPr>
      <w:r>
        <w:t>Мерами по управлению рисками в рамках реализации подпрограммы являются:</w:t>
      </w:r>
    </w:p>
    <w:p w:rsidR="004332AC" w:rsidRDefault="004332AC">
      <w:pPr>
        <w:pStyle w:val="ConsPlusNormal"/>
        <w:spacing w:before="220"/>
        <w:ind w:firstLine="540"/>
        <w:jc w:val="both"/>
      </w:pPr>
      <w:r>
        <w:t xml:space="preserve">подготовка и представление ежегодного доклада о ходе и результатах реализации подпрограммы, </w:t>
      </w:r>
      <w:proofErr w:type="gramStart"/>
      <w:r>
        <w:t>который</w:t>
      </w:r>
      <w:proofErr w:type="gramEnd"/>
      <w:r>
        <w:t xml:space="preserve"> при необходимости может содержать предложения о ее корректировке;</w:t>
      </w:r>
    </w:p>
    <w:p w:rsidR="004332AC" w:rsidRDefault="004332AC">
      <w:pPr>
        <w:pStyle w:val="ConsPlusNormal"/>
        <w:spacing w:before="220"/>
        <w:ind w:firstLine="540"/>
        <w:jc w:val="both"/>
      </w:pPr>
      <w:r>
        <w:t>перераспределение объемов финансирования в зависимости от динамики и темпов достижения поставленной цели, изменений во внешней среде;</w:t>
      </w:r>
    </w:p>
    <w:p w:rsidR="004332AC" w:rsidRDefault="004332AC">
      <w:pPr>
        <w:pStyle w:val="ConsPlusNormal"/>
        <w:spacing w:before="220"/>
        <w:ind w:firstLine="540"/>
        <w:jc w:val="both"/>
      </w:pPr>
      <w:r>
        <w:t>своевременное внесение в подпрограмму необходимых изменений.</w:t>
      </w:r>
    </w:p>
    <w:p w:rsidR="004332AC" w:rsidRDefault="004332AC">
      <w:pPr>
        <w:pStyle w:val="ConsPlusNormal"/>
        <w:jc w:val="both"/>
      </w:pPr>
    </w:p>
    <w:p w:rsidR="004332AC" w:rsidRDefault="004332AC">
      <w:pPr>
        <w:pStyle w:val="ConsPlusNormal"/>
        <w:jc w:val="center"/>
        <w:outlineLvl w:val="2"/>
      </w:pPr>
      <w:r>
        <w:t>2. Цели, задачи, сроки и этапы реализации подпрограммы</w:t>
      </w:r>
    </w:p>
    <w:p w:rsidR="004332AC" w:rsidRDefault="004332AC">
      <w:pPr>
        <w:pStyle w:val="ConsPlusNormal"/>
        <w:jc w:val="both"/>
      </w:pPr>
    </w:p>
    <w:p w:rsidR="004332AC" w:rsidRDefault="004332AC">
      <w:pPr>
        <w:pStyle w:val="ConsPlusNormal"/>
        <w:ind w:firstLine="540"/>
        <w:jc w:val="both"/>
      </w:pPr>
      <w:r>
        <w:t>Цель подпрограммы - повышение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глобальных функций лесов.</w:t>
      </w:r>
    </w:p>
    <w:p w:rsidR="004332AC" w:rsidRDefault="004332AC">
      <w:pPr>
        <w:pStyle w:val="ConsPlusNormal"/>
        <w:spacing w:before="220"/>
        <w:ind w:firstLine="540"/>
        <w:jc w:val="both"/>
      </w:pPr>
      <w:r>
        <w:t>Задачи подпрограммы:</w:t>
      </w:r>
    </w:p>
    <w:p w:rsidR="004332AC" w:rsidRDefault="004332AC">
      <w:pPr>
        <w:pStyle w:val="ConsPlusNormal"/>
        <w:spacing w:before="220"/>
        <w:ind w:firstLine="540"/>
        <w:jc w:val="both"/>
      </w:pPr>
      <w:r>
        <w:t>сокращение потерь лесного хозяйства от пожаров, вредных организмов и незаконных рубок;</w:t>
      </w:r>
    </w:p>
    <w:p w:rsidR="004332AC" w:rsidRDefault="004332AC">
      <w:pPr>
        <w:pStyle w:val="ConsPlusNormal"/>
        <w:spacing w:before="220"/>
        <w:ind w:firstLine="540"/>
        <w:jc w:val="both"/>
      </w:pPr>
      <w:r>
        <w:t xml:space="preserve">создание условий для рационального и интенсивного использования лесов при сохранении их экологических функций и биологического разнообразия, а также повышение эффективности </w:t>
      </w:r>
      <w:proofErr w:type="gramStart"/>
      <w:r>
        <w:t>контроля за</w:t>
      </w:r>
      <w:proofErr w:type="gramEnd"/>
      <w:r>
        <w:t xml:space="preserve"> использованием и воспроизводством лесов;</w:t>
      </w:r>
    </w:p>
    <w:p w:rsidR="004332AC" w:rsidRDefault="004332AC">
      <w:pPr>
        <w:pStyle w:val="ConsPlusNormal"/>
        <w:spacing w:before="220"/>
        <w:ind w:firstLine="540"/>
        <w:jc w:val="both"/>
      </w:pPr>
      <w:r>
        <w:t>повышение эффективности восстановления погибших и вырубленных лесов;</w:t>
      </w:r>
    </w:p>
    <w:p w:rsidR="004332AC" w:rsidRDefault="004332AC">
      <w:pPr>
        <w:pStyle w:val="ConsPlusNormal"/>
        <w:spacing w:before="220"/>
        <w:ind w:firstLine="540"/>
        <w:jc w:val="both"/>
      </w:pPr>
      <w:r>
        <w:t>повышение эффективности управления лесами.</w:t>
      </w:r>
    </w:p>
    <w:p w:rsidR="004332AC" w:rsidRDefault="004332AC">
      <w:pPr>
        <w:pStyle w:val="ConsPlusNormal"/>
        <w:spacing w:before="220"/>
        <w:ind w:firstLine="540"/>
        <w:jc w:val="both"/>
      </w:pPr>
      <w:r>
        <w:t>Подпрограмма реализуется в 2018 - 2020 годах в один этап.</w:t>
      </w:r>
    </w:p>
    <w:p w:rsidR="004332AC" w:rsidRDefault="004332AC">
      <w:pPr>
        <w:pStyle w:val="ConsPlusNormal"/>
        <w:jc w:val="both"/>
      </w:pPr>
    </w:p>
    <w:p w:rsidR="004332AC" w:rsidRDefault="004332AC">
      <w:pPr>
        <w:pStyle w:val="ConsPlusNormal"/>
        <w:jc w:val="center"/>
        <w:outlineLvl w:val="2"/>
      </w:pPr>
      <w:r>
        <w:t>3. Целевые показатели достижения целей и решения задач,</w:t>
      </w:r>
    </w:p>
    <w:p w:rsidR="004332AC" w:rsidRDefault="004332AC">
      <w:pPr>
        <w:pStyle w:val="ConsPlusNormal"/>
        <w:jc w:val="center"/>
      </w:pPr>
      <w:r>
        <w:t>ожидаемые конечные результаты реализации подпрограммы</w:t>
      </w:r>
    </w:p>
    <w:p w:rsidR="004332AC" w:rsidRDefault="004332AC">
      <w:pPr>
        <w:pStyle w:val="ConsPlusNormal"/>
        <w:jc w:val="both"/>
      </w:pPr>
    </w:p>
    <w:p w:rsidR="004332AC" w:rsidRDefault="004332AC">
      <w:pPr>
        <w:pStyle w:val="ConsPlusNormal"/>
        <w:ind w:firstLine="540"/>
        <w:jc w:val="both"/>
      </w:pPr>
      <w:r>
        <w:t>Целевыми показателями, характеризующими достижение цели и решение задач подпрограммы, являются:</w:t>
      </w:r>
    </w:p>
    <w:p w:rsidR="004332AC" w:rsidRDefault="004332AC">
      <w:pPr>
        <w:pStyle w:val="ConsPlusNormal"/>
        <w:spacing w:before="220"/>
        <w:ind w:firstLine="540"/>
        <w:jc w:val="both"/>
      </w:pPr>
      <w:r>
        <w:t>лесистость территории Волгоградской области - 4,3 процента;</w:t>
      </w:r>
    </w:p>
    <w:p w:rsidR="004332AC" w:rsidRDefault="004332AC">
      <w:pPr>
        <w:pStyle w:val="ConsPlusNormal"/>
        <w:spacing w:before="220"/>
        <w:ind w:firstLine="540"/>
        <w:jc w:val="both"/>
      </w:pPr>
      <w:r>
        <w:t>доля площади ценных лесных насаждений в составе занятых лесными насаждениями земель лесного фонда - 73,8 процента;</w:t>
      </w:r>
    </w:p>
    <w:p w:rsidR="004332AC" w:rsidRDefault="004332AC">
      <w:pPr>
        <w:pStyle w:val="ConsPlusNormal"/>
        <w:spacing w:before="220"/>
        <w:ind w:firstLine="540"/>
        <w:jc w:val="both"/>
      </w:pPr>
      <w: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 - 35,5 рубля;</w:t>
      </w:r>
    </w:p>
    <w:p w:rsidR="004332AC" w:rsidRDefault="004332AC">
      <w:pPr>
        <w:pStyle w:val="ConsPlusNormal"/>
        <w:spacing w:before="220"/>
        <w:ind w:firstLine="540"/>
        <w:jc w:val="both"/>
      </w:pPr>
      <w:r>
        <w:t>доля лесных пожаров, ликвидированных в течение первых суток с момента обнаружения, в общем количестве лесных пожаров - до 79,92 процента;</w:t>
      </w:r>
    </w:p>
    <w:p w:rsidR="004332AC" w:rsidRDefault="004332AC">
      <w:pPr>
        <w:pStyle w:val="ConsPlusNormal"/>
        <w:spacing w:before="220"/>
        <w:ind w:firstLine="540"/>
        <w:jc w:val="both"/>
      </w:pPr>
      <w:r>
        <w:t>доля крупных лесных пожаров в общем количестве лесных пожаров - до 3,1 процента;</w:t>
      </w:r>
    </w:p>
    <w:p w:rsidR="004332AC" w:rsidRDefault="004332AC">
      <w:pPr>
        <w:pStyle w:val="ConsPlusNormal"/>
        <w:spacing w:before="220"/>
        <w:ind w:firstLine="540"/>
        <w:jc w:val="both"/>
      </w:pPr>
      <w:r>
        <w:t>отношение площади лесов, на которых были проведены санитарно-оздоровительные мероприятия, к площади погибших и поврежденных лесов - до 7 процентов;</w:t>
      </w:r>
    </w:p>
    <w:p w:rsidR="004332AC" w:rsidRDefault="004332AC">
      <w:pPr>
        <w:pStyle w:val="ConsPlusNormal"/>
        <w:spacing w:before="220"/>
        <w:ind w:firstLine="540"/>
        <w:jc w:val="both"/>
      </w:pPr>
      <w:r>
        <w:lastRenderedPageBreak/>
        <w:t>доля площади земель лесного фонда, переданных в пользование, в общей площади земель лесного фонда - 1,7 процента;</w:t>
      </w:r>
    </w:p>
    <w:p w:rsidR="004332AC" w:rsidRDefault="004332AC">
      <w:pPr>
        <w:pStyle w:val="ConsPlusNormal"/>
        <w:spacing w:before="220"/>
        <w:ind w:firstLine="540"/>
        <w:jc w:val="both"/>
      </w:pPr>
      <w:r>
        <w:t>сокращение объема незаконных рубок по отношению к объему таких рубок в предыдущем году - не менее 2 процентов.</w:t>
      </w:r>
    </w:p>
    <w:p w:rsidR="004332AC" w:rsidRDefault="004332AC">
      <w:pPr>
        <w:pStyle w:val="ConsPlusNormal"/>
        <w:spacing w:before="220"/>
        <w:ind w:firstLine="540"/>
        <w:jc w:val="both"/>
      </w:pPr>
      <w:r>
        <w:t>Основными результатами реализации подпрограммы являются сохранение лесистости территории Волгоградской области и доли площади ценных лесных насаждений в составе занятых лесными насаждениями земель лесного фонда.</w:t>
      </w:r>
    </w:p>
    <w:p w:rsidR="004332AC" w:rsidRDefault="004332AC">
      <w:pPr>
        <w:pStyle w:val="ConsPlusNormal"/>
        <w:spacing w:before="220"/>
        <w:ind w:firstLine="540"/>
        <w:jc w:val="both"/>
      </w:pPr>
      <w:r>
        <w:t xml:space="preserve">Целевые показатели подпрограммы представлены в </w:t>
      </w:r>
      <w:hyperlink w:anchor="P3188" w:history="1">
        <w:r>
          <w:rPr>
            <w:color w:val="0000FF"/>
          </w:rPr>
          <w:t>приложении 1</w:t>
        </w:r>
      </w:hyperlink>
      <w:r>
        <w:t xml:space="preserve"> к государственной программе.</w:t>
      </w:r>
    </w:p>
    <w:p w:rsidR="004332AC" w:rsidRDefault="004332AC">
      <w:pPr>
        <w:pStyle w:val="ConsPlusNormal"/>
        <w:spacing w:before="220"/>
        <w:ind w:firstLine="540"/>
        <w:jc w:val="both"/>
      </w:pPr>
      <w:hyperlink w:anchor="P4235" w:history="1">
        <w:r>
          <w:rPr>
            <w:color w:val="0000FF"/>
          </w:rPr>
          <w:t>Методика</w:t>
        </w:r>
      </w:hyperlink>
      <w:r>
        <w:t xml:space="preserve"> расчета целевых показателей подпрограммы представлена в приложении 2 к государственной программе.</w:t>
      </w:r>
    </w:p>
    <w:p w:rsidR="004332AC" w:rsidRDefault="004332AC">
      <w:pPr>
        <w:pStyle w:val="ConsPlusNormal"/>
        <w:jc w:val="both"/>
      </w:pPr>
    </w:p>
    <w:p w:rsidR="004332AC" w:rsidRDefault="004332AC">
      <w:pPr>
        <w:pStyle w:val="ConsPlusNormal"/>
        <w:jc w:val="center"/>
        <w:outlineLvl w:val="2"/>
      </w:pPr>
      <w:r>
        <w:t xml:space="preserve">4. Обобщенная характеристика </w:t>
      </w:r>
      <w:proofErr w:type="gramStart"/>
      <w:r>
        <w:t>основных</w:t>
      </w:r>
      <w:proofErr w:type="gramEnd"/>
    </w:p>
    <w:p w:rsidR="004332AC" w:rsidRDefault="004332AC">
      <w:pPr>
        <w:pStyle w:val="ConsPlusNormal"/>
        <w:jc w:val="center"/>
      </w:pPr>
      <w:r>
        <w:t>мероприятий подпрограммы</w:t>
      </w:r>
    </w:p>
    <w:p w:rsidR="004332AC" w:rsidRDefault="004332AC">
      <w:pPr>
        <w:pStyle w:val="ConsPlusNormal"/>
        <w:jc w:val="both"/>
      </w:pPr>
    </w:p>
    <w:p w:rsidR="004332AC" w:rsidRDefault="004332AC">
      <w:pPr>
        <w:pStyle w:val="ConsPlusNormal"/>
        <w:ind w:firstLine="540"/>
        <w:jc w:val="both"/>
      </w:pPr>
      <w:r>
        <w:t>Подпрограммой предусмотрена реализация основного мероприятия "Охрана, защита и воспроизводство лесов", в рамках которого осуществляются:</w:t>
      </w:r>
    </w:p>
    <w:p w:rsidR="004332AC" w:rsidRDefault="004332AC">
      <w:pPr>
        <w:pStyle w:val="ConsPlusNormal"/>
        <w:spacing w:before="220"/>
        <w:ind w:firstLine="540"/>
        <w:jc w:val="both"/>
      </w:pPr>
      <w:r>
        <w:t>4.1. Мероприятия по повышению эффективности предупреждения возникновения и распространения лесных пожаров, включающие в себя такие работы, как:</w:t>
      </w:r>
    </w:p>
    <w:p w:rsidR="004332AC" w:rsidRDefault="004332AC">
      <w:pPr>
        <w:pStyle w:val="ConsPlusNormal"/>
        <w:spacing w:before="220"/>
        <w:ind w:firstLine="540"/>
        <w:jc w:val="both"/>
      </w:pPr>
      <w:r>
        <w:t>прокладка просек, противопожарных разрывов;</w:t>
      </w:r>
    </w:p>
    <w:p w:rsidR="004332AC" w:rsidRDefault="004332AC">
      <w:pPr>
        <w:pStyle w:val="ConsPlusNormal"/>
        <w:spacing w:before="220"/>
        <w:ind w:firstLine="540"/>
        <w:jc w:val="both"/>
      </w:pPr>
      <w:r>
        <w:t>эксплуатация лесных дорог, предназначенных для охраны лесов от пожаров;</w:t>
      </w:r>
    </w:p>
    <w:p w:rsidR="004332AC" w:rsidRDefault="004332AC">
      <w:pPr>
        <w:pStyle w:val="ConsPlusNormal"/>
        <w:spacing w:before="220"/>
        <w:ind w:firstLine="540"/>
        <w:jc w:val="both"/>
      </w:pPr>
      <w:r>
        <w:t>устройство противопожарных минерализованных полос;</w:t>
      </w:r>
    </w:p>
    <w:p w:rsidR="004332AC" w:rsidRDefault="004332AC">
      <w:pPr>
        <w:pStyle w:val="ConsPlusNormal"/>
        <w:spacing w:before="220"/>
        <w:ind w:firstLine="540"/>
        <w:jc w:val="both"/>
      </w:pPr>
      <w:r>
        <w:t>эксплуатация пожарных наблюдательных пунктов (вышек, мачт, павильонов и других наблюдательных пунктов), пунктов сосредоточения противопожарного инвентаря;</w:t>
      </w:r>
    </w:p>
    <w:p w:rsidR="004332AC" w:rsidRDefault="004332AC">
      <w:pPr>
        <w:pStyle w:val="ConsPlusNormal"/>
        <w:spacing w:before="220"/>
        <w:ind w:firstLine="540"/>
        <w:jc w:val="both"/>
      </w:pPr>
      <w:r>
        <w:t>санитарно-оздоровительные мероприятия;</w:t>
      </w:r>
    </w:p>
    <w:p w:rsidR="004332AC" w:rsidRDefault="004332AC">
      <w:pPr>
        <w:pStyle w:val="ConsPlusNormal"/>
        <w:spacing w:before="220"/>
        <w:ind w:firstLine="540"/>
        <w:jc w:val="both"/>
      </w:pPr>
      <w:r>
        <w:t>профилактическое контролируемое противопожарное выжигание хвороста, лесной подстилки, сухой травы и других лесных горючих материалов;</w:t>
      </w:r>
    </w:p>
    <w:p w:rsidR="004332AC" w:rsidRDefault="004332AC">
      <w:pPr>
        <w:pStyle w:val="ConsPlusNormal"/>
        <w:spacing w:before="220"/>
        <w:ind w:firstLine="540"/>
        <w:jc w:val="both"/>
      </w:pPr>
      <w:r>
        <w:t>прочистка противопожарных минерализованных полос;</w:t>
      </w:r>
    </w:p>
    <w:p w:rsidR="004332AC" w:rsidRDefault="004332AC">
      <w:pPr>
        <w:pStyle w:val="ConsPlusNormal"/>
        <w:spacing w:before="220"/>
        <w:ind w:firstLine="540"/>
        <w:jc w:val="both"/>
      </w:pPr>
      <w:r>
        <w:t>эксплуатация пожарных водоемов и подъездов к источникам водоснабжения;</w:t>
      </w:r>
    </w:p>
    <w:p w:rsidR="004332AC" w:rsidRDefault="004332AC">
      <w:pPr>
        <w:pStyle w:val="ConsPlusNormal"/>
        <w:spacing w:before="220"/>
        <w:ind w:firstLine="540"/>
        <w:jc w:val="both"/>
      </w:pPr>
      <w:r>
        <w:t>благоустройство зон отдыха граждан, пребывающих в лесах;</w:t>
      </w:r>
    </w:p>
    <w:p w:rsidR="004332AC" w:rsidRDefault="004332AC">
      <w:pPr>
        <w:pStyle w:val="ConsPlusNormal"/>
        <w:spacing w:before="220"/>
        <w:ind w:firstLine="540"/>
        <w:jc w:val="both"/>
      </w:pPr>
      <w:r>
        <w:t>установка шлагбаумов, устройство преград, обеспечивающих ограничение пребывания граждан в лесах в целях обеспечения пожарной безопасности;</w:t>
      </w:r>
    </w:p>
    <w:p w:rsidR="004332AC" w:rsidRDefault="004332AC">
      <w:pPr>
        <w:pStyle w:val="ConsPlusNormal"/>
        <w:spacing w:before="220"/>
        <w:ind w:firstLine="540"/>
        <w:jc w:val="both"/>
      </w:pPr>
      <w:r>
        <w:t>установка и размещение стендов, знаков и указателей, содержащих информацию о мерах пожарной безопасности в лесах;</w:t>
      </w:r>
    </w:p>
    <w:p w:rsidR="004332AC" w:rsidRDefault="004332AC">
      <w:pPr>
        <w:pStyle w:val="ConsPlusNormal"/>
        <w:spacing w:before="220"/>
        <w:ind w:firstLine="540"/>
        <w:jc w:val="both"/>
      </w:pPr>
      <w:r>
        <w:t>мониторинг пожарной опасности в лесах и лесных пожаров.</w:t>
      </w:r>
    </w:p>
    <w:p w:rsidR="004332AC" w:rsidRDefault="004332AC">
      <w:pPr>
        <w:pStyle w:val="ConsPlusNormal"/>
        <w:spacing w:before="220"/>
        <w:ind w:firstLine="540"/>
        <w:jc w:val="both"/>
      </w:pPr>
      <w:r>
        <w:t>4.2. Тушение лесных пожаров.</w:t>
      </w:r>
    </w:p>
    <w:p w:rsidR="004332AC" w:rsidRDefault="004332AC">
      <w:pPr>
        <w:pStyle w:val="ConsPlusNormal"/>
        <w:spacing w:before="220"/>
        <w:ind w:firstLine="540"/>
        <w:jc w:val="both"/>
      </w:pPr>
      <w:r>
        <w:t xml:space="preserve">Основным направлением реализации данного мероприятия является обеспечение своевременного тушения лесных пожаров через координацию работы диспетчерских служб и </w:t>
      </w:r>
      <w:r>
        <w:lastRenderedPageBreak/>
        <w:t xml:space="preserve">специализированного государственного бюджетного учреждения "Волгоградский </w:t>
      </w:r>
      <w:proofErr w:type="spellStart"/>
      <w:r>
        <w:t>лесопожарный</w:t>
      </w:r>
      <w:proofErr w:type="spellEnd"/>
      <w:r>
        <w:t xml:space="preserve"> центр", организацию межведомственного взаимодействия при тушении лесных пожаров и маневрирования </w:t>
      </w:r>
      <w:proofErr w:type="spellStart"/>
      <w:r>
        <w:t>лесопожарных</w:t>
      </w:r>
      <w:proofErr w:type="spellEnd"/>
      <w:r>
        <w:t xml:space="preserve"> формирований, разработку и внедрение новых средств обнаружения и тушения лесных пожаров.</w:t>
      </w:r>
    </w:p>
    <w:p w:rsidR="004332AC" w:rsidRDefault="004332AC">
      <w:pPr>
        <w:pStyle w:val="ConsPlusNormal"/>
        <w:spacing w:before="220"/>
        <w:ind w:firstLine="540"/>
        <w:jc w:val="both"/>
      </w:pPr>
      <w:r>
        <w:t>По результатам реализации мероприятия предполагается сокращение площади лесов, пройденной лесными пожарами.</w:t>
      </w:r>
    </w:p>
    <w:p w:rsidR="004332AC" w:rsidRDefault="004332AC">
      <w:pPr>
        <w:pStyle w:val="ConsPlusNormal"/>
        <w:spacing w:before="220"/>
        <w:ind w:firstLine="540"/>
        <w:jc w:val="both"/>
      </w:pPr>
      <w:r>
        <w:t>4.3. Повышение эффективности проведения профилактики возникновения, локализации и ликвидации очагов вредных организмов.</w:t>
      </w:r>
    </w:p>
    <w:p w:rsidR="004332AC" w:rsidRDefault="004332AC">
      <w:pPr>
        <w:pStyle w:val="ConsPlusNormal"/>
        <w:spacing w:before="220"/>
        <w:ind w:firstLine="540"/>
        <w:jc w:val="both"/>
      </w:pPr>
      <w:r>
        <w:t xml:space="preserve">В рамках указанного мероприятия предусматриваются такие работы, как лесопатологические обследования и </w:t>
      </w:r>
      <w:proofErr w:type="gramStart"/>
      <w:r>
        <w:t>локализация</w:t>
      </w:r>
      <w:proofErr w:type="gramEnd"/>
      <w:r>
        <w:t xml:space="preserve"> и ликвидация очагов вредных организмов при выполнении наземных и авиационных работ.</w:t>
      </w:r>
    </w:p>
    <w:p w:rsidR="004332AC" w:rsidRDefault="004332AC">
      <w:pPr>
        <w:pStyle w:val="ConsPlusNormal"/>
        <w:spacing w:before="220"/>
        <w:ind w:firstLine="540"/>
        <w:jc w:val="both"/>
      </w:pPr>
      <w:r>
        <w:t>4.4. Проведение мероприятий по лесоустройству, ведению государственного лесного реестра, обеспечению постановки лесных участков на государственный кадастровый учет.</w:t>
      </w:r>
    </w:p>
    <w:p w:rsidR="004332AC" w:rsidRDefault="004332AC">
      <w:pPr>
        <w:pStyle w:val="ConsPlusNormal"/>
        <w:spacing w:before="220"/>
        <w:ind w:firstLine="540"/>
        <w:jc w:val="both"/>
      </w:pPr>
      <w:r>
        <w:t>Указанное мероприятие позволит обеспечить получение достоверной информации о количественных и качественных показателях лесов и лесных ресурсов, что повысит эффективность использования, охраны, защиты и воспроизводства лесов, а также качество лесного планирования.</w:t>
      </w:r>
    </w:p>
    <w:p w:rsidR="004332AC" w:rsidRDefault="004332AC">
      <w:pPr>
        <w:pStyle w:val="ConsPlusNormal"/>
        <w:spacing w:before="220"/>
        <w:ind w:firstLine="540"/>
        <w:jc w:val="both"/>
      </w:pPr>
      <w:r>
        <w:t>Постановка на государственный кадастровый учет лесных участков позволит увеличить площадь переданных в аренду лесных участков, поступление платежей в бюджетную систему Российской Федерации.</w:t>
      </w:r>
    </w:p>
    <w:p w:rsidR="004332AC" w:rsidRDefault="004332AC">
      <w:pPr>
        <w:pStyle w:val="ConsPlusNormal"/>
        <w:spacing w:before="220"/>
        <w:ind w:firstLine="540"/>
        <w:jc w:val="both"/>
      </w:pPr>
      <w:r>
        <w:t>4.5. Организация интенсивного использования лесов с учетом сохранения их экологического потенциала, лесное планирование и регламентирование.</w:t>
      </w:r>
    </w:p>
    <w:p w:rsidR="004332AC" w:rsidRDefault="004332AC">
      <w:pPr>
        <w:pStyle w:val="ConsPlusNormal"/>
        <w:spacing w:before="220"/>
        <w:ind w:firstLine="540"/>
        <w:jc w:val="both"/>
      </w:pPr>
      <w:r>
        <w:t>В рамках данного мероприятия будут проводиться отвод лесосек под выборочные рубки (прореживание, проходные, выборочные санитарные рубки, рубки переформирования и обновления), рубки ухода в молодняках, сплошные рубки, а также подбор, формирование и проведение государственного учета лесных участков, предназначенных к предоставлению в пользование.</w:t>
      </w:r>
    </w:p>
    <w:p w:rsidR="004332AC" w:rsidRDefault="004332AC">
      <w:pPr>
        <w:pStyle w:val="ConsPlusNormal"/>
        <w:spacing w:before="220"/>
        <w:ind w:firstLine="540"/>
        <w:jc w:val="both"/>
      </w:pPr>
      <w:r>
        <w:t>4.6. Создание и функционирование объектов лесного семеноводства.</w:t>
      </w:r>
    </w:p>
    <w:p w:rsidR="004332AC" w:rsidRDefault="004332AC">
      <w:pPr>
        <w:pStyle w:val="ConsPlusNormal"/>
        <w:spacing w:before="220"/>
        <w:ind w:firstLine="540"/>
        <w:jc w:val="both"/>
      </w:pPr>
      <w:r>
        <w:t xml:space="preserve">В рамках настоящего мероприятия предусмотрено осуществление работ по созданию и выделению объектов лесного семеноводства (лесосеменные плантации, постоянные лесосеменные участки, архивы клонов, плюсовые деревья и другое), а также по агротехническому и </w:t>
      </w:r>
      <w:proofErr w:type="spellStart"/>
      <w:r>
        <w:t>лесоводственному</w:t>
      </w:r>
      <w:proofErr w:type="spellEnd"/>
      <w:r>
        <w:t xml:space="preserve"> уходу за ними.</w:t>
      </w:r>
    </w:p>
    <w:p w:rsidR="004332AC" w:rsidRDefault="004332AC">
      <w:pPr>
        <w:pStyle w:val="ConsPlusNormal"/>
        <w:spacing w:before="220"/>
        <w:ind w:firstLine="540"/>
        <w:jc w:val="both"/>
      </w:pPr>
      <w:r>
        <w:t xml:space="preserve">В результате этого будет обеспечиваться проведение </w:t>
      </w:r>
      <w:proofErr w:type="spellStart"/>
      <w:r>
        <w:t>лесовосстановления</w:t>
      </w:r>
      <w:proofErr w:type="spellEnd"/>
      <w:r>
        <w:t xml:space="preserve"> путем посадки семян лесных растений с улучшенными наследственными свойствами и высокими посевными качествами и выращивание посадочного материала с заданными наследственными свойствами.</w:t>
      </w:r>
    </w:p>
    <w:p w:rsidR="004332AC" w:rsidRDefault="004332AC">
      <w:pPr>
        <w:pStyle w:val="ConsPlusNormal"/>
        <w:spacing w:before="220"/>
        <w:ind w:firstLine="540"/>
        <w:jc w:val="both"/>
      </w:pPr>
      <w:r>
        <w:t>Это позволит улучшить породный состав и качество создаваемых лесов, повысить их продуктивность, обеспечить устойчивость насаждений и сохранить их полезные функции.</w:t>
      </w:r>
    </w:p>
    <w:p w:rsidR="004332AC" w:rsidRDefault="004332AC">
      <w:pPr>
        <w:pStyle w:val="ConsPlusNormal"/>
        <w:spacing w:before="220"/>
        <w:ind w:firstLine="540"/>
        <w:jc w:val="both"/>
      </w:pPr>
      <w:r>
        <w:t xml:space="preserve">4.7. Мероприятия по интенсивному </w:t>
      </w:r>
      <w:proofErr w:type="spellStart"/>
      <w:r>
        <w:t>лесовосстановлению</w:t>
      </w:r>
      <w:proofErr w:type="spellEnd"/>
      <w:r>
        <w:t xml:space="preserve"> и лесоразведению, обеспечивающие сохранение экологического потенциала лесов, а также проведение ухода за лесами, повышение продуктивности и улучшение породного состава лесов.</w:t>
      </w:r>
    </w:p>
    <w:p w:rsidR="004332AC" w:rsidRDefault="004332AC">
      <w:pPr>
        <w:pStyle w:val="ConsPlusNormal"/>
        <w:spacing w:before="220"/>
        <w:ind w:firstLine="540"/>
        <w:jc w:val="both"/>
      </w:pPr>
      <w:r>
        <w:t xml:space="preserve">В рамках настоящего мероприятия предусмотрено осуществление работ по </w:t>
      </w:r>
      <w:proofErr w:type="spellStart"/>
      <w:r>
        <w:t>лесовосстановлению</w:t>
      </w:r>
      <w:proofErr w:type="spellEnd"/>
      <w:r>
        <w:t xml:space="preserve">, проведению агротехнических уходов за лесными культурами, подготовке </w:t>
      </w:r>
      <w:r>
        <w:lastRenderedPageBreak/>
        <w:t xml:space="preserve">лесных участков для </w:t>
      </w:r>
      <w:proofErr w:type="spellStart"/>
      <w:r>
        <w:t>лесовосстановления</w:t>
      </w:r>
      <w:proofErr w:type="spellEnd"/>
      <w:r>
        <w:t>, обработке почвы под лесные культуры.</w:t>
      </w:r>
    </w:p>
    <w:p w:rsidR="004332AC" w:rsidRDefault="004332AC">
      <w:pPr>
        <w:pStyle w:val="ConsPlusNormal"/>
        <w:spacing w:before="220"/>
        <w:ind w:firstLine="540"/>
        <w:jc w:val="both"/>
      </w:pPr>
      <w:r>
        <w:t>Основным направлением в реализации данного мероприятия является осуществление лесовосстановительных работ в Волгоградской области методами естественного, искусственного и комбинированного восстановления лесов в целях восстановления вырубленных, погибших, поврежденных лесов. В результате этого будет обеспечиваться восстановление лесных насаждений, сохранение биологического разнообразия лесов, сохранение их полезных функций. Также данное мероприятие приведет к увеличению доли лесных культур, создаваемых с использованием посадочного материала с улучшенными наследственными свойствами.</w:t>
      </w:r>
    </w:p>
    <w:p w:rsidR="004332AC" w:rsidRDefault="004332AC">
      <w:pPr>
        <w:pStyle w:val="ConsPlusNormal"/>
        <w:spacing w:before="220"/>
        <w:ind w:firstLine="540"/>
        <w:jc w:val="both"/>
      </w:pPr>
      <w:r>
        <w:t>При реализации данного мероприятия будут проводиться рубки ухода. Это позволит повысить производительность лесов и сохранить их полезные функции. В результате проведения рубок ухода будут сформированы ценные высокопродуктивные лесные насаждения.</w:t>
      </w:r>
    </w:p>
    <w:p w:rsidR="004332AC" w:rsidRDefault="004332AC">
      <w:pPr>
        <w:pStyle w:val="ConsPlusNormal"/>
        <w:spacing w:before="220"/>
        <w:ind w:firstLine="540"/>
        <w:jc w:val="both"/>
      </w:pPr>
      <w:r>
        <w:t>4.8. Обеспечение выявления и пресечения нарушений лесного законодательства.</w:t>
      </w:r>
    </w:p>
    <w:p w:rsidR="004332AC" w:rsidRDefault="004332AC">
      <w:pPr>
        <w:pStyle w:val="ConsPlusNormal"/>
        <w:spacing w:before="220"/>
        <w:ind w:firstLine="540"/>
        <w:jc w:val="both"/>
      </w:pPr>
      <w:r>
        <w:t>Настоящее мероприятие направлено на осуществление государственного лесного надзора, федерального государственного пожарного надзора, осуществляемого лесничествами.</w:t>
      </w:r>
    </w:p>
    <w:p w:rsidR="004332AC" w:rsidRDefault="004332AC">
      <w:pPr>
        <w:pStyle w:val="ConsPlusNormal"/>
        <w:spacing w:before="220"/>
        <w:ind w:firstLine="540"/>
        <w:jc w:val="both"/>
      </w:pPr>
      <w:r>
        <w:t>4.9. Привлечение научно-исследовательских организаций для обеспечения подготовки принимаемых решений в сфере охраны, защиты и воспроизводства лесов.</w:t>
      </w:r>
    </w:p>
    <w:p w:rsidR="004332AC" w:rsidRDefault="004332AC">
      <w:pPr>
        <w:pStyle w:val="ConsPlusNormal"/>
        <w:spacing w:before="220"/>
        <w:ind w:firstLine="540"/>
        <w:jc w:val="both"/>
      </w:pPr>
      <w:r>
        <w:t>Настоящее мероприятие направлено на внедрение результатов исследований по научно-техническому обеспечению принимаемых решений в сфере охраны, защиты и воспроизводства лесов.</w:t>
      </w:r>
    </w:p>
    <w:p w:rsidR="004332AC" w:rsidRDefault="004332AC">
      <w:pPr>
        <w:pStyle w:val="ConsPlusNormal"/>
        <w:spacing w:before="220"/>
        <w:ind w:firstLine="540"/>
        <w:jc w:val="both"/>
      </w:pPr>
      <w:hyperlink w:anchor="P4518" w:history="1">
        <w:r>
          <w:rPr>
            <w:color w:val="0000FF"/>
          </w:rPr>
          <w:t>Перечень</w:t>
        </w:r>
      </w:hyperlink>
      <w:r>
        <w:t xml:space="preserve"> мероприятий подпрограммы указан в приложении 3 к государственной программе.</w:t>
      </w:r>
    </w:p>
    <w:p w:rsidR="004332AC" w:rsidRDefault="004332AC">
      <w:pPr>
        <w:pStyle w:val="ConsPlusNormal"/>
        <w:jc w:val="both"/>
      </w:pPr>
    </w:p>
    <w:p w:rsidR="004332AC" w:rsidRDefault="004332AC">
      <w:pPr>
        <w:pStyle w:val="ConsPlusNormal"/>
        <w:jc w:val="center"/>
        <w:outlineLvl w:val="2"/>
      </w:pPr>
      <w:r>
        <w:t>5. Прогноз сводных показателей государственных</w:t>
      </w:r>
    </w:p>
    <w:p w:rsidR="004332AC" w:rsidRDefault="004332AC">
      <w:pPr>
        <w:pStyle w:val="ConsPlusNormal"/>
        <w:jc w:val="center"/>
      </w:pPr>
      <w:r>
        <w:t>заданий в рамках реализации подпрограммы</w:t>
      </w:r>
    </w:p>
    <w:p w:rsidR="004332AC" w:rsidRDefault="004332AC">
      <w:pPr>
        <w:pStyle w:val="ConsPlusNormal"/>
        <w:jc w:val="both"/>
      </w:pPr>
    </w:p>
    <w:p w:rsidR="004332AC" w:rsidRDefault="004332AC">
      <w:pPr>
        <w:pStyle w:val="ConsPlusNormal"/>
        <w:ind w:firstLine="540"/>
        <w:jc w:val="both"/>
      </w:pPr>
      <w:r>
        <w:t xml:space="preserve">В рамках реализации подпрограммы предусмотрено выполнение государственного задания на оказание государственных услуг (выполнение работ) специализированным государственным бюджетным учреждением "Волгоградский </w:t>
      </w:r>
      <w:proofErr w:type="spellStart"/>
      <w:r>
        <w:t>лесопожарный</w:t>
      </w:r>
      <w:proofErr w:type="spellEnd"/>
      <w:r>
        <w:t xml:space="preserve"> центр", подведомственным комитету природных ресурсов, лесного хозяйства и экологии Волгоградской области.</w:t>
      </w:r>
    </w:p>
    <w:p w:rsidR="004332AC" w:rsidRDefault="004332AC">
      <w:pPr>
        <w:pStyle w:val="ConsPlusNormal"/>
        <w:spacing w:before="220"/>
        <w:ind w:firstLine="540"/>
        <w:jc w:val="both"/>
      </w:pPr>
      <w:hyperlink w:anchor="P8185" w:history="1">
        <w:r>
          <w:rPr>
            <w:color w:val="0000FF"/>
          </w:rPr>
          <w:t>Перечень</w:t>
        </w:r>
      </w:hyperlink>
      <w:r>
        <w:t xml:space="preserve"> сводных показателей государственного задания на оказание государственных услуг и выполнение работ приведен в приложении 4 к государственной программе.</w:t>
      </w:r>
    </w:p>
    <w:p w:rsidR="004332AC" w:rsidRDefault="004332AC">
      <w:pPr>
        <w:pStyle w:val="ConsPlusNormal"/>
        <w:jc w:val="both"/>
      </w:pPr>
    </w:p>
    <w:p w:rsidR="004332AC" w:rsidRDefault="004332AC">
      <w:pPr>
        <w:pStyle w:val="ConsPlusNormal"/>
        <w:jc w:val="center"/>
        <w:outlineLvl w:val="2"/>
      </w:pPr>
      <w:r>
        <w:t>6. Обоснование объема финансовых ресурсов, необходимых</w:t>
      </w:r>
    </w:p>
    <w:p w:rsidR="004332AC" w:rsidRDefault="004332AC">
      <w:pPr>
        <w:pStyle w:val="ConsPlusNormal"/>
        <w:jc w:val="center"/>
      </w:pPr>
      <w:r>
        <w:t>для реализации подпрограммы</w:t>
      </w:r>
    </w:p>
    <w:p w:rsidR="004332AC" w:rsidRDefault="004332AC">
      <w:pPr>
        <w:pStyle w:val="ConsPlusNormal"/>
        <w:jc w:val="both"/>
      </w:pPr>
    </w:p>
    <w:p w:rsidR="004332AC" w:rsidRDefault="004332AC">
      <w:pPr>
        <w:pStyle w:val="ConsPlusNormal"/>
        <w:ind w:firstLine="540"/>
        <w:jc w:val="both"/>
      </w:pPr>
      <w:r>
        <w:t>Общий объем финансирования подпрограммы составит 1097724,9 тыс. рублей, в том числе по годам и источникам финансирования:</w:t>
      </w:r>
    </w:p>
    <w:p w:rsidR="004332AC" w:rsidRDefault="004332AC">
      <w:pPr>
        <w:pStyle w:val="ConsPlusNormal"/>
        <w:spacing w:before="220"/>
        <w:ind w:firstLine="540"/>
        <w:jc w:val="both"/>
      </w:pPr>
      <w:r>
        <w:t>а) средства федерального бюджета - 805964,7 тыс. рублей, в том числе:</w:t>
      </w:r>
    </w:p>
    <w:p w:rsidR="004332AC" w:rsidRDefault="004332AC">
      <w:pPr>
        <w:pStyle w:val="ConsPlusNormal"/>
        <w:spacing w:before="220"/>
        <w:ind w:firstLine="540"/>
        <w:jc w:val="both"/>
      </w:pPr>
      <w:r>
        <w:t>2018 год - 263071,0 тыс. рублей;</w:t>
      </w:r>
    </w:p>
    <w:p w:rsidR="004332AC" w:rsidRDefault="004332AC">
      <w:pPr>
        <w:pStyle w:val="ConsPlusNormal"/>
        <w:spacing w:before="220"/>
        <w:ind w:firstLine="540"/>
        <w:jc w:val="both"/>
      </w:pPr>
      <w:r>
        <w:t>2019 год - 272990,4 тыс. рублей;</w:t>
      </w:r>
    </w:p>
    <w:p w:rsidR="004332AC" w:rsidRDefault="004332AC">
      <w:pPr>
        <w:pStyle w:val="ConsPlusNormal"/>
        <w:spacing w:before="220"/>
        <w:ind w:firstLine="540"/>
        <w:jc w:val="both"/>
      </w:pPr>
      <w:r>
        <w:t>2020 год - 269903,3 тыс. рублей;</w:t>
      </w:r>
    </w:p>
    <w:p w:rsidR="004332AC" w:rsidRDefault="004332AC">
      <w:pPr>
        <w:pStyle w:val="ConsPlusNormal"/>
        <w:spacing w:before="220"/>
        <w:ind w:firstLine="540"/>
        <w:jc w:val="both"/>
      </w:pPr>
      <w:r>
        <w:t>б) средства областного бюджета - 291760,2 тыс. рублей, в том числе:</w:t>
      </w:r>
    </w:p>
    <w:p w:rsidR="004332AC" w:rsidRDefault="004332AC">
      <w:pPr>
        <w:pStyle w:val="ConsPlusNormal"/>
        <w:spacing w:before="220"/>
        <w:ind w:firstLine="540"/>
        <w:jc w:val="both"/>
      </w:pPr>
      <w:r>
        <w:lastRenderedPageBreak/>
        <w:t>2018 год - 121087,4 тыс. рублей;</w:t>
      </w:r>
    </w:p>
    <w:p w:rsidR="004332AC" w:rsidRDefault="004332AC">
      <w:pPr>
        <w:pStyle w:val="ConsPlusNormal"/>
        <w:spacing w:before="220"/>
        <w:ind w:firstLine="540"/>
        <w:jc w:val="both"/>
      </w:pPr>
      <w:r>
        <w:t>2019 год - 84317,6 тыс. рублей;</w:t>
      </w:r>
    </w:p>
    <w:p w:rsidR="004332AC" w:rsidRDefault="004332AC">
      <w:pPr>
        <w:pStyle w:val="ConsPlusNormal"/>
        <w:spacing w:before="220"/>
        <w:ind w:firstLine="540"/>
        <w:jc w:val="both"/>
      </w:pPr>
      <w:r>
        <w:t>2020 год - 86355,2 тыс. рублей.</w:t>
      </w:r>
    </w:p>
    <w:p w:rsidR="004332AC" w:rsidRDefault="004332AC">
      <w:pPr>
        <w:pStyle w:val="ConsPlusNormal"/>
        <w:spacing w:before="220"/>
        <w:ind w:firstLine="540"/>
        <w:jc w:val="both"/>
      </w:pPr>
      <w:r>
        <w:t xml:space="preserve">Стоимость планируемых к выполнению работ определена на основании стоимости аналогичных работ, определенной по результатам открытых аукционов в электронной форме и запросов котировок или проработки рынка товаров и услуг, с учетом индексов-дефляторов на соответствующие годы. В рамках подпрограммы предусматривается выполнение государственного задания на оказание государственных услуг (выполнение работ) специализированным государственным бюджетным учреждением "Волгоградский </w:t>
      </w:r>
      <w:proofErr w:type="spellStart"/>
      <w:r>
        <w:t>лесопожарный</w:t>
      </w:r>
      <w:proofErr w:type="spellEnd"/>
      <w:r>
        <w:t xml:space="preserve"> центр", подведомственным комитету природных ресурсов, лесного хозяйства и экологии Волгоградской области. </w:t>
      </w:r>
      <w:hyperlink r:id="rId456" w:history="1">
        <w:proofErr w:type="gramStart"/>
        <w:r>
          <w:rPr>
            <w:color w:val="0000FF"/>
          </w:rPr>
          <w:t>Перечень</w:t>
        </w:r>
      </w:hyperlink>
      <w:r>
        <w:t xml:space="preserve"> выполняемых работ и объем бюджетных ассигнований, необходимые для выполнения государственных заданий, определены в соответствии с приказом комитета природных ресурсов, лесного хозяйства и экологии Волгоградской области от 28 марта 2017 г. N 222 "Об утверждении Ведомственного перечня государственных услуг (работ), оказываемых (выполняемых) государственными бюджетными учреждениями Волгоградской области, находящимися в ведении комитета природных ресурсов, лесного хозяйства и экологии Волгоградской области, в</w:t>
      </w:r>
      <w:proofErr w:type="gramEnd"/>
      <w:r>
        <w:t xml:space="preserve"> </w:t>
      </w:r>
      <w:proofErr w:type="gramStart"/>
      <w:r>
        <w:t>качестве</w:t>
      </w:r>
      <w:proofErr w:type="gramEnd"/>
      <w:r>
        <w:t xml:space="preserve"> основных видов деятельности".</w:t>
      </w:r>
    </w:p>
    <w:p w:rsidR="004332AC" w:rsidRDefault="004332AC">
      <w:pPr>
        <w:pStyle w:val="ConsPlusNormal"/>
        <w:spacing w:before="220"/>
        <w:ind w:firstLine="540"/>
        <w:jc w:val="both"/>
      </w:pPr>
      <w:r>
        <w:t xml:space="preserve">Ресурсное </w:t>
      </w:r>
      <w:hyperlink w:anchor="P10710" w:history="1">
        <w:r>
          <w:rPr>
            <w:color w:val="0000FF"/>
          </w:rPr>
          <w:t>обеспечение</w:t>
        </w:r>
      </w:hyperlink>
      <w:r>
        <w:t xml:space="preserve"> реализации подпрограммы представлено в приложении 5 к государственной программе.</w:t>
      </w:r>
    </w:p>
    <w:p w:rsidR="004332AC" w:rsidRDefault="004332AC">
      <w:pPr>
        <w:pStyle w:val="ConsPlusNormal"/>
        <w:jc w:val="both"/>
      </w:pPr>
    </w:p>
    <w:p w:rsidR="004332AC" w:rsidRDefault="004332AC">
      <w:pPr>
        <w:pStyle w:val="ConsPlusNormal"/>
        <w:jc w:val="center"/>
        <w:outlineLvl w:val="2"/>
      </w:pPr>
      <w:r>
        <w:t>7. Механизмы реализации подпрограммы</w:t>
      </w:r>
    </w:p>
    <w:p w:rsidR="004332AC" w:rsidRDefault="004332AC">
      <w:pPr>
        <w:pStyle w:val="ConsPlusNormal"/>
        <w:jc w:val="both"/>
      </w:pPr>
    </w:p>
    <w:p w:rsidR="004332AC" w:rsidRDefault="004332AC">
      <w:pPr>
        <w:pStyle w:val="ConsPlusNormal"/>
        <w:ind w:firstLine="540"/>
        <w:jc w:val="both"/>
      </w:pPr>
      <w:r>
        <w:t>Комитет природных ресурсов, лесного хозяйства и экологии Волгоградской области:</w:t>
      </w:r>
    </w:p>
    <w:p w:rsidR="004332AC" w:rsidRDefault="004332AC">
      <w:pPr>
        <w:pStyle w:val="ConsPlusNormal"/>
        <w:spacing w:before="220"/>
        <w:ind w:firstLine="540"/>
        <w:jc w:val="both"/>
      </w:pPr>
      <w:r>
        <w:t>управляет реализацией подпрограммы;</w:t>
      </w:r>
    </w:p>
    <w:p w:rsidR="004332AC" w:rsidRDefault="004332AC">
      <w:pPr>
        <w:pStyle w:val="ConsPlusNormal"/>
        <w:spacing w:before="220"/>
        <w:ind w:firstLine="540"/>
        <w:jc w:val="both"/>
      </w:pPr>
      <w:r>
        <w:t>несет ответственность за реализацию подпрограммы в целом, в том числе за целевое и эффективное использование средств федерального и областного бюджетов;</w:t>
      </w:r>
    </w:p>
    <w:p w:rsidR="004332AC" w:rsidRDefault="004332AC">
      <w:pPr>
        <w:pStyle w:val="ConsPlusNormal"/>
        <w:spacing w:before="220"/>
        <w:ind w:firstLine="540"/>
        <w:jc w:val="both"/>
      </w:pPr>
      <w:r>
        <w:t>координирует деятельность участников мероприятий подпрограммы;</w:t>
      </w:r>
    </w:p>
    <w:p w:rsidR="004332AC" w:rsidRDefault="004332AC">
      <w:pPr>
        <w:pStyle w:val="ConsPlusNormal"/>
        <w:spacing w:before="220"/>
        <w:ind w:firstLine="540"/>
        <w:jc w:val="both"/>
      </w:pPr>
      <w:r>
        <w:t>в установленном порядке вносит предложения по уточнению и корректировке программных мероприятий, по распределению и перераспределению финансовых средств;</w:t>
      </w:r>
    </w:p>
    <w:p w:rsidR="004332AC" w:rsidRDefault="004332AC">
      <w:pPr>
        <w:pStyle w:val="ConsPlusNormal"/>
        <w:spacing w:before="220"/>
        <w:ind w:firstLine="540"/>
        <w:jc w:val="both"/>
      </w:pPr>
      <w:r>
        <w:t>представляет в комитет экономической политики и развития Волгоградской области отчеты о ходе финансирования и выполнения подпрограммы по установленной форме и в установленные сроки.</w:t>
      </w:r>
    </w:p>
    <w:p w:rsidR="004332AC" w:rsidRDefault="004332AC">
      <w:pPr>
        <w:pStyle w:val="ConsPlusNormal"/>
        <w:spacing w:before="220"/>
        <w:ind w:firstLine="540"/>
        <w:jc w:val="both"/>
      </w:pPr>
      <w:r>
        <w:t>Реализация подпрограммы осуществляется в соответствии с нормативными правовыми актами Губернатора Волгоградской области, Администрации Волгоградской области, приказами комитета природных ресурсов, лесного хозяйства и экологии Волгоградской области.</w:t>
      </w:r>
    </w:p>
    <w:p w:rsidR="004332AC" w:rsidRDefault="004332AC">
      <w:pPr>
        <w:pStyle w:val="ConsPlusNormal"/>
        <w:spacing w:before="220"/>
        <w:ind w:firstLine="540"/>
        <w:jc w:val="both"/>
      </w:pPr>
      <w:r>
        <w:t>Определение участников мероприятий подпрограммы проводится в порядке, установленном федеральным законодательством.</w:t>
      </w:r>
    </w:p>
    <w:p w:rsidR="004332AC" w:rsidRDefault="004332AC">
      <w:pPr>
        <w:pStyle w:val="ConsPlusNormal"/>
        <w:spacing w:before="220"/>
        <w:ind w:firstLine="540"/>
        <w:jc w:val="both"/>
      </w:pPr>
      <w:r>
        <w:t>Участниками мероприятий подпрограммы являются организации и индивидуальные предприниматели, осуществляющие поставку товаров, выполнение работ, оказание услуг, необходимых для реализации подпрограммы.</w:t>
      </w:r>
    </w:p>
    <w:p w:rsidR="004332AC" w:rsidRDefault="004332AC">
      <w:pPr>
        <w:pStyle w:val="ConsPlusNormal"/>
        <w:jc w:val="both"/>
      </w:pPr>
    </w:p>
    <w:p w:rsidR="004332AC" w:rsidRDefault="004332AC">
      <w:pPr>
        <w:pStyle w:val="ConsPlusNormal"/>
        <w:jc w:val="center"/>
        <w:outlineLvl w:val="2"/>
      </w:pPr>
      <w:r>
        <w:t>8. Перечень имущества, создаваемого (приобретаемого) в ходе</w:t>
      </w:r>
    </w:p>
    <w:p w:rsidR="004332AC" w:rsidRDefault="004332AC">
      <w:pPr>
        <w:pStyle w:val="ConsPlusNormal"/>
        <w:jc w:val="center"/>
      </w:pPr>
      <w:r>
        <w:t>реализации подпрограммы. Сведения о правах на имущество,</w:t>
      </w:r>
    </w:p>
    <w:p w:rsidR="004332AC" w:rsidRDefault="004332AC">
      <w:pPr>
        <w:pStyle w:val="ConsPlusNormal"/>
        <w:jc w:val="center"/>
      </w:pPr>
      <w:proofErr w:type="gramStart"/>
      <w:r>
        <w:t>создаваемое</w:t>
      </w:r>
      <w:proofErr w:type="gramEnd"/>
      <w:r>
        <w:t xml:space="preserve"> (приобретаемое) в ходе реализации подпрограммы</w:t>
      </w:r>
    </w:p>
    <w:p w:rsidR="004332AC" w:rsidRDefault="004332AC">
      <w:pPr>
        <w:pStyle w:val="ConsPlusNormal"/>
        <w:jc w:val="both"/>
      </w:pPr>
    </w:p>
    <w:p w:rsidR="004332AC" w:rsidRDefault="004332AC">
      <w:pPr>
        <w:pStyle w:val="ConsPlusNormal"/>
        <w:ind w:firstLine="540"/>
        <w:jc w:val="both"/>
      </w:pPr>
      <w:r>
        <w:t>В ходе реализации подпрограммы создание (приобретение) имущества не предусмотрено.</w:t>
      </w:r>
    </w:p>
    <w:p w:rsidR="004332AC" w:rsidRDefault="004332AC">
      <w:pPr>
        <w:pStyle w:val="ConsPlusNormal"/>
        <w:jc w:val="both"/>
      </w:pPr>
    </w:p>
    <w:p w:rsidR="004332AC" w:rsidRDefault="004332AC">
      <w:pPr>
        <w:pStyle w:val="ConsPlusNormal"/>
        <w:jc w:val="center"/>
        <w:outlineLvl w:val="1"/>
      </w:pPr>
      <w:bookmarkStart w:id="10" w:name="P1803"/>
      <w:bookmarkEnd w:id="10"/>
      <w:r>
        <w:t>Подпрограмма</w:t>
      </w:r>
    </w:p>
    <w:p w:rsidR="004332AC" w:rsidRDefault="004332AC">
      <w:pPr>
        <w:pStyle w:val="ConsPlusNormal"/>
        <w:jc w:val="center"/>
      </w:pPr>
      <w:r>
        <w:t>"Геологическое изучение недр, воспроизводство</w:t>
      </w:r>
    </w:p>
    <w:p w:rsidR="004332AC" w:rsidRDefault="004332AC">
      <w:pPr>
        <w:pStyle w:val="ConsPlusNormal"/>
        <w:jc w:val="center"/>
      </w:pPr>
      <w:r>
        <w:t>минерально-сырьевой базы и рациональное использование недр</w:t>
      </w:r>
    </w:p>
    <w:p w:rsidR="004332AC" w:rsidRDefault="004332AC">
      <w:pPr>
        <w:pStyle w:val="ConsPlusNormal"/>
        <w:jc w:val="center"/>
      </w:pPr>
      <w:r>
        <w:t>на территории Волгоградской области"</w:t>
      </w:r>
    </w:p>
    <w:p w:rsidR="004332AC" w:rsidRDefault="004332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32AC">
        <w:trPr>
          <w:jc w:val="center"/>
        </w:trPr>
        <w:tc>
          <w:tcPr>
            <w:tcW w:w="9294" w:type="dxa"/>
            <w:tcBorders>
              <w:top w:val="nil"/>
              <w:left w:val="single" w:sz="24" w:space="0" w:color="CED3F1"/>
              <w:bottom w:val="nil"/>
              <w:right w:val="single" w:sz="24" w:space="0" w:color="F4F3F8"/>
            </w:tcBorders>
            <w:shd w:val="clear" w:color="auto" w:fill="F4F3F8"/>
          </w:tcPr>
          <w:p w:rsidR="004332AC" w:rsidRDefault="004332AC">
            <w:pPr>
              <w:pStyle w:val="ConsPlusNormal"/>
              <w:jc w:val="center"/>
            </w:pPr>
            <w:r>
              <w:rPr>
                <w:color w:val="392C69"/>
              </w:rPr>
              <w:t>Список изменяющих документов</w:t>
            </w:r>
          </w:p>
          <w:p w:rsidR="004332AC" w:rsidRDefault="004332AC">
            <w:pPr>
              <w:pStyle w:val="ConsPlusNormal"/>
              <w:jc w:val="center"/>
            </w:pPr>
            <w:proofErr w:type="gramStart"/>
            <w:r>
              <w:rPr>
                <w:color w:val="392C69"/>
              </w:rPr>
              <w:t xml:space="preserve">(введена </w:t>
            </w:r>
            <w:hyperlink r:id="rId457" w:history="1">
              <w:r>
                <w:rPr>
                  <w:color w:val="0000FF"/>
                </w:rPr>
                <w:t>постановлением</w:t>
              </w:r>
            </w:hyperlink>
            <w:r>
              <w:rPr>
                <w:color w:val="392C69"/>
              </w:rPr>
              <w:t xml:space="preserve"> Администрации Волгоградской обл.</w:t>
            </w:r>
            <w:proofErr w:type="gramEnd"/>
          </w:p>
          <w:p w:rsidR="004332AC" w:rsidRDefault="004332AC">
            <w:pPr>
              <w:pStyle w:val="ConsPlusNormal"/>
              <w:jc w:val="center"/>
            </w:pPr>
            <w:r>
              <w:rPr>
                <w:color w:val="392C69"/>
              </w:rPr>
              <w:t>от 28.12.2017 N 717-п)</w:t>
            </w:r>
          </w:p>
        </w:tc>
      </w:tr>
    </w:tbl>
    <w:p w:rsidR="004332AC" w:rsidRDefault="004332AC">
      <w:pPr>
        <w:pStyle w:val="ConsPlusNormal"/>
        <w:jc w:val="both"/>
      </w:pPr>
    </w:p>
    <w:p w:rsidR="004332AC" w:rsidRDefault="004332AC">
      <w:pPr>
        <w:pStyle w:val="ConsPlusNormal"/>
        <w:jc w:val="center"/>
        <w:outlineLvl w:val="2"/>
      </w:pPr>
      <w:r>
        <w:t>Паспорт подпрограммы "Геологическое изучение недр,</w:t>
      </w:r>
    </w:p>
    <w:p w:rsidR="004332AC" w:rsidRDefault="004332AC">
      <w:pPr>
        <w:pStyle w:val="ConsPlusNormal"/>
        <w:jc w:val="center"/>
      </w:pPr>
      <w:r>
        <w:t>воспроизводство минерально-сырьевой базы и рациональное</w:t>
      </w:r>
    </w:p>
    <w:p w:rsidR="004332AC" w:rsidRDefault="004332AC">
      <w:pPr>
        <w:pStyle w:val="ConsPlusNormal"/>
        <w:jc w:val="center"/>
      </w:pPr>
      <w:r>
        <w:t>использование недр на территории Волгоградской области"</w:t>
      </w:r>
    </w:p>
    <w:p w:rsidR="004332AC" w:rsidRDefault="004332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340"/>
        <w:gridCol w:w="5613"/>
      </w:tblGrid>
      <w:tr w:rsidR="004332AC">
        <w:tc>
          <w:tcPr>
            <w:tcW w:w="3118" w:type="dxa"/>
            <w:tcBorders>
              <w:top w:val="nil"/>
              <w:left w:val="nil"/>
              <w:bottom w:val="nil"/>
              <w:right w:val="nil"/>
            </w:tcBorders>
          </w:tcPr>
          <w:p w:rsidR="004332AC" w:rsidRDefault="004332AC">
            <w:pPr>
              <w:pStyle w:val="ConsPlusNormal"/>
            </w:pPr>
            <w:r>
              <w:t>Ответственный исполнитель подпрограммы</w:t>
            </w:r>
          </w:p>
        </w:tc>
        <w:tc>
          <w:tcPr>
            <w:tcW w:w="34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340"/>
              <w:jc w:val="both"/>
            </w:pPr>
            <w:r>
              <w:t>комитет природных ресурсов, лесного хозяйства и экологии Волгоградской области</w:t>
            </w:r>
          </w:p>
        </w:tc>
      </w:tr>
      <w:tr w:rsidR="004332AC">
        <w:tc>
          <w:tcPr>
            <w:tcW w:w="3118" w:type="dxa"/>
            <w:tcBorders>
              <w:top w:val="nil"/>
              <w:left w:val="nil"/>
              <w:bottom w:val="nil"/>
              <w:right w:val="nil"/>
            </w:tcBorders>
          </w:tcPr>
          <w:p w:rsidR="004332AC" w:rsidRDefault="004332AC">
            <w:pPr>
              <w:pStyle w:val="ConsPlusNormal"/>
            </w:pPr>
            <w:r>
              <w:t>Цель подпрограммы</w:t>
            </w:r>
          </w:p>
        </w:tc>
        <w:tc>
          <w:tcPr>
            <w:tcW w:w="34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340"/>
              <w:jc w:val="both"/>
            </w:pPr>
            <w:r>
              <w:t>устойчивое обеспечение экономики региона запасами минерального сырья и подземных вод</w:t>
            </w:r>
          </w:p>
        </w:tc>
      </w:tr>
      <w:tr w:rsidR="004332AC">
        <w:tc>
          <w:tcPr>
            <w:tcW w:w="3118" w:type="dxa"/>
            <w:tcBorders>
              <w:top w:val="nil"/>
              <w:left w:val="nil"/>
              <w:bottom w:val="nil"/>
              <w:right w:val="nil"/>
            </w:tcBorders>
          </w:tcPr>
          <w:p w:rsidR="004332AC" w:rsidRDefault="004332AC">
            <w:pPr>
              <w:pStyle w:val="ConsPlusNormal"/>
            </w:pPr>
            <w:r>
              <w:t>Задачи подпрограммы</w:t>
            </w:r>
          </w:p>
        </w:tc>
        <w:tc>
          <w:tcPr>
            <w:tcW w:w="34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340"/>
              <w:jc w:val="both"/>
            </w:pPr>
            <w:r>
              <w:t>воспроизводство минерально-сырьевой базы;</w:t>
            </w:r>
          </w:p>
          <w:p w:rsidR="004332AC" w:rsidRDefault="004332AC">
            <w:pPr>
              <w:pStyle w:val="ConsPlusNormal"/>
              <w:ind w:firstLine="340"/>
              <w:jc w:val="both"/>
            </w:pPr>
            <w:r>
              <w:t>рациональное использование минерально-сырьевых ресурсов</w:t>
            </w:r>
          </w:p>
        </w:tc>
      </w:tr>
      <w:tr w:rsidR="004332AC">
        <w:tc>
          <w:tcPr>
            <w:tcW w:w="3118" w:type="dxa"/>
            <w:tcBorders>
              <w:top w:val="nil"/>
              <w:left w:val="nil"/>
              <w:bottom w:val="nil"/>
              <w:right w:val="nil"/>
            </w:tcBorders>
          </w:tcPr>
          <w:p w:rsidR="004332AC" w:rsidRDefault="004332AC">
            <w:pPr>
              <w:pStyle w:val="ConsPlusNormal"/>
            </w:pPr>
            <w:r>
              <w:t>Целевые показатели подпрограммы, их значения на последний год реализации</w:t>
            </w:r>
          </w:p>
        </w:tc>
        <w:tc>
          <w:tcPr>
            <w:tcW w:w="34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340"/>
              <w:jc w:val="both"/>
            </w:pPr>
            <w:r>
              <w:t>количество населенных пунктов (поселений), обеспеченных запасами подземных вод, - 155 единиц;</w:t>
            </w:r>
          </w:p>
          <w:p w:rsidR="004332AC" w:rsidRDefault="004332AC">
            <w:pPr>
              <w:pStyle w:val="ConsPlusNormal"/>
              <w:ind w:firstLine="340"/>
              <w:jc w:val="both"/>
            </w:pPr>
            <w:r>
              <w:t>прирост запасов подземных вод по категории ABC1 + C2 - 30174,83 куб. метров в сутки;</w:t>
            </w:r>
          </w:p>
          <w:p w:rsidR="004332AC" w:rsidRDefault="004332AC">
            <w:pPr>
              <w:pStyle w:val="ConsPlusNormal"/>
              <w:ind w:firstLine="340"/>
              <w:jc w:val="both"/>
            </w:pPr>
            <w:r>
              <w:t>прирост запасов общераспространенных полезных ископаемых категории ABC1 + C2 - 4,85 млн. куб. метров, в том числе по основным видам:</w:t>
            </w:r>
          </w:p>
          <w:p w:rsidR="004332AC" w:rsidRDefault="004332AC">
            <w:pPr>
              <w:pStyle w:val="ConsPlusNormal"/>
              <w:ind w:firstLine="340"/>
              <w:jc w:val="both"/>
            </w:pPr>
            <w:r>
              <w:t>глины (кирпичные и керамзитовые) - прирост запасов 0,25 млн. куб. метров;</w:t>
            </w:r>
          </w:p>
          <w:p w:rsidR="004332AC" w:rsidRDefault="004332AC">
            <w:pPr>
              <w:pStyle w:val="ConsPlusNormal"/>
              <w:ind w:firstLine="340"/>
              <w:jc w:val="both"/>
            </w:pPr>
            <w:r>
              <w:t>пески (строительные и силикатные) - прирост запасов 4,60 млн. куб. метров</w:t>
            </w:r>
          </w:p>
        </w:tc>
      </w:tr>
      <w:tr w:rsidR="004332AC">
        <w:tc>
          <w:tcPr>
            <w:tcW w:w="3118" w:type="dxa"/>
            <w:tcBorders>
              <w:top w:val="nil"/>
              <w:left w:val="nil"/>
              <w:bottom w:val="nil"/>
              <w:right w:val="nil"/>
            </w:tcBorders>
          </w:tcPr>
          <w:p w:rsidR="004332AC" w:rsidRDefault="004332AC">
            <w:pPr>
              <w:pStyle w:val="ConsPlusNormal"/>
            </w:pPr>
            <w:r>
              <w:t>Сроки и этапы реализации подпрограммы</w:t>
            </w:r>
          </w:p>
        </w:tc>
        <w:tc>
          <w:tcPr>
            <w:tcW w:w="34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340"/>
              <w:jc w:val="both"/>
            </w:pPr>
            <w:r>
              <w:t>подпрограмма реализуется в 2018 - 2020 годах в один этап</w:t>
            </w:r>
          </w:p>
        </w:tc>
      </w:tr>
      <w:tr w:rsidR="004332AC">
        <w:tc>
          <w:tcPr>
            <w:tcW w:w="3118" w:type="dxa"/>
            <w:tcBorders>
              <w:top w:val="nil"/>
              <w:left w:val="nil"/>
              <w:bottom w:val="nil"/>
              <w:right w:val="nil"/>
            </w:tcBorders>
          </w:tcPr>
          <w:p w:rsidR="004332AC" w:rsidRDefault="004332AC">
            <w:pPr>
              <w:pStyle w:val="ConsPlusNormal"/>
            </w:pPr>
            <w:r>
              <w:t>Объемы и источники финансирования подпрограммы</w:t>
            </w:r>
          </w:p>
        </w:tc>
        <w:tc>
          <w:tcPr>
            <w:tcW w:w="34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340"/>
              <w:jc w:val="both"/>
            </w:pPr>
            <w:r>
              <w:t>общий объем финансирования подпрограммы составит 143750,0 тыс. рублей, в том числе по годам и источникам финансирования:</w:t>
            </w:r>
          </w:p>
          <w:p w:rsidR="004332AC" w:rsidRDefault="004332AC">
            <w:pPr>
              <w:pStyle w:val="ConsPlusNormal"/>
              <w:ind w:firstLine="340"/>
              <w:jc w:val="both"/>
            </w:pPr>
            <w:r>
              <w:t>а) средства областного бюджета - 70000,0 тыс. рублей, в том числе:</w:t>
            </w:r>
          </w:p>
          <w:p w:rsidR="004332AC" w:rsidRDefault="004332AC">
            <w:pPr>
              <w:pStyle w:val="ConsPlusNormal"/>
              <w:ind w:firstLine="340"/>
              <w:jc w:val="both"/>
            </w:pPr>
            <w:r>
              <w:t>2018 год - 20000,0 тыс. рублей;</w:t>
            </w:r>
          </w:p>
          <w:p w:rsidR="004332AC" w:rsidRDefault="004332AC">
            <w:pPr>
              <w:pStyle w:val="ConsPlusNormal"/>
              <w:ind w:firstLine="340"/>
              <w:jc w:val="both"/>
            </w:pPr>
            <w:r>
              <w:t>2019 год - 25000,0 тыс. рублей;</w:t>
            </w:r>
          </w:p>
          <w:p w:rsidR="004332AC" w:rsidRDefault="004332AC">
            <w:pPr>
              <w:pStyle w:val="ConsPlusNormal"/>
              <w:ind w:firstLine="340"/>
              <w:jc w:val="both"/>
            </w:pPr>
            <w:r>
              <w:t>2020 год - 25000,0 тыс. рублей;</w:t>
            </w:r>
          </w:p>
          <w:p w:rsidR="004332AC" w:rsidRDefault="004332AC">
            <w:pPr>
              <w:pStyle w:val="ConsPlusNormal"/>
              <w:ind w:firstLine="340"/>
              <w:jc w:val="both"/>
            </w:pPr>
            <w:r>
              <w:t>б) средства местных бюджетов - 70000,0 тыс. рублей, в том числе:</w:t>
            </w:r>
          </w:p>
          <w:p w:rsidR="004332AC" w:rsidRDefault="004332AC">
            <w:pPr>
              <w:pStyle w:val="ConsPlusNormal"/>
              <w:ind w:firstLine="340"/>
              <w:jc w:val="both"/>
            </w:pPr>
            <w:r>
              <w:t>2018 год - 20000,0 тыс. рублей;</w:t>
            </w:r>
          </w:p>
          <w:p w:rsidR="004332AC" w:rsidRDefault="004332AC">
            <w:pPr>
              <w:pStyle w:val="ConsPlusNormal"/>
              <w:ind w:firstLine="340"/>
              <w:jc w:val="both"/>
            </w:pPr>
            <w:r>
              <w:t>2019 год - 25000,0 тыс. рублей;</w:t>
            </w:r>
          </w:p>
          <w:p w:rsidR="004332AC" w:rsidRDefault="004332AC">
            <w:pPr>
              <w:pStyle w:val="ConsPlusNormal"/>
              <w:ind w:firstLine="340"/>
              <w:jc w:val="both"/>
            </w:pPr>
            <w:r>
              <w:lastRenderedPageBreak/>
              <w:t>2020 год - 25000,0 тыс. рублей;</w:t>
            </w:r>
          </w:p>
          <w:p w:rsidR="004332AC" w:rsidRDefault="004332AC">
            <w:pPr>
              <w:pStyle w:val="ConsPlusNormal"/>
              <w:ind w:firstLine="340"/>
              <w:jc w:val="both"/>
            </w:pPr>
            <w:r>
              <w:t>в) средства внебюджетных источников - 3750,0 тыс. рублей, в том числе:</w:t>
            </w:r>
          </w:p>
          <w:p w:rsidR="004332AC" w:rsidRDefault="004332AC">
            <w:pPr>
              <w:pStyle w:val="ConsPlusNormal"/>
              <w:ind w:firstLine="340"/>
              <w:jc w:val="both"/>
            </w:pPr>
            <w:r>
              <w:t>2018 год - 750,0 тыс. рублей;</w:t>
            </w:r>
          </w:p>
          <w:p w:rsidR="004332AC" w:rsidRDefault="004332AC">
            <w:pPr>
              <w:pStyle w:val="ConsPlusNormal"/>
              <w:ind w:firstLine="340"/>
              <w:jc w:val="both"/>
            </w:pPr>
            <w:r>
              <w:t>2019 год - 1500,0 тыс. рублей;</w:t>
            </w:r>
          </w:p>
          <w:p w:rsidR="004332AC" w:rsidRDefault="004332AC">
            <w:pPr>
              <w:pStyle w:val="ConsPlusNormal"/>
              <w:ind w:firstLine="340"/>
              <w:jc w:val="both"/>
            </w:pPr>
            <w:r>
              <w:t>2020 год - 1500,0 тыс. рублей</w:t>
            </w:r>
          </w:p>
        </w:tc>
      </w:tr>
      <w:tr w:rsidR="004332AC">
        <w:tc>
          <w:tcPr>
            <w:tcW w:w="3118" w:type="dxa"/>
            <w:tcBorders>
              <w:top w:val="nil"/>
              <w:left w:val="nil"/>
              <w:bottom w:val="nil"/>
              <w:right w:val="nil"/>
            </w:tcBorders>
          </w:tcPr>
          <w:p w:rsidR="004332AC" w:rsidRDefault="004332AC">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4332AC" w:rsidRDefault="004332AC">
            <w:pPr>
              <w:pStyle w:val="ConsPlusNormal"/>
              <w:jc w:val="center"/>
            </w:pPr>
            <w:r>
              <w:t>-</w:t>
            </w:r>
          </w:p>
        </w:tc>
        <w:tc>
          <w:tcPr>
            <w:tcW w:w="5613" w:type="dxa"/>
            <w:tcBorders>
              <w:top w:val="nil"/>
              <w:left w:val="nil"/>
              <w:bottom w:val="nil"/>
              <w:right w:val="nil"/>
            </w:tcBorders>
          </w:tcPr>
          <w:p w:rsidR="004332AC" w:rsidRDefault="004332AC">
            <w:pPr>
              <w:pStyle w:val="ConsPlusNormal"/>
              <w:ind w:firstLine="340"/>
              <w:jc w:val="both"/>
            </w:pPr>
            <w:r>
              <w:t>прирост минерально-сырьевой базы, обеспечивающей потребности устойчивого развития добывающих мощностей и базовых отраслей промышленности и строительного комплекса</w:t>
            </w:r>
          </w:p>
        </w:tc>
      </w:tr>
    </w:tbl>
    <w:p w:rsidR="004332AC" w:rsidRDefault="004332AC">
      <w:pPr>
        <w:pStyle w:val="ConsPlusNormal"/>
        <w:jc w:val="both"/>
      </w:pPr>
    </w:p>
    <w:p w:rsidR="004332AC" w:rsidRDefault="004332AC">
      <w:pPr>
        <w:pStyle w:val="ConsPlusNormal"/>
        <w:jc w:val="center"/>
        <w:outlineLvl w:val="2"/>
      </w:pPr>
      <w:r>
        <w:t>1. Общая характеристика сферы реализации подпрограммы</w:t>
      </w:r>
    </w:p>
    <w:p w:rsidR="004332AC" w:rsidRDefault="004332AC">
      <w:pPr>
        <w:pStyle w:val="ConsPlusNormal"/>
        <w:jc w:val="both"/>
      </w:pPr>
    </w:p>
    <w:p w:rsidR="004332AC" w:rsidRDefault="004332AC">
      <w:pPr>
        <w:pStyle w:val="ConsPlusNormal"/>
        <w:ind w:firstLine="540"/>
        <w:jc w:val="both"/>
      </w:pPr>
      <w:r>
        <w:t>К сфере реализации подпрограммы отнесены вопросы обеспечения воспроизводства минерально-сырьевой базы, получения геологической информации.</w:t>
      </w:r>
    </w:p>
    <w:p w:rsidR="004332AC" w:rsidRDefault="004332AC">
      <w:pPr>
        <w:pStyle w:val="ConsPlusNormal"/>
        <w:spacing w:before="220"/>
        <w:ind w:firstLine="540"/>
        <w:jc w:val="both"/>
      </w:pPr>
      <w:r>
        <w:t xml:space="preserve">Реализация подпрограммы направлена на обеспечение рационального использования и воспроизводства </w:t>
      </w:r>
      <w:proofErr w:type="spellStart"/>
      <w:r>
        <w:t>природоресурсного</w:t>
      </w:r>
      <w:proofErr w:type="spellEnd"/>
      <w:r>
        <w:t xml:space="preserve"> потенциала Волгоградской области в интересах нынешнего и будущих поколений.</w:t>
      </w:r>
    </w:p>
    <w:p w:rsidR="004332AC" w:rsidRDefault="004332AC">
      <w:pPr>
        <w:pStyle w:val="ConsPlusNormal"/>
        <w:spacing w:before="220"/>
        <w:ind w:firstLine="540"/>
        <w:jc w:val="both"/>
      </w:pPr>
      <w:proofErr w:type="gramStart"/>
      <w:r>
        <w:t xml:space="preserve">В соответствии с </w:t>
      </w:r>
      <w:hyperlink r:id="rId458"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Основными </w:t>
      </w:r>
      <w:hyperlink r:id="rId459" w:history="1">
        <w:r>
          <w:rPr>
            <w:color w:val="0000FF"/>
          </w:rPr>
          <w:t>направлениями</w:t>
        </w:r>
      </w:hyperlink>
      <w:r>
        <w:t xml:space="preserve"> деятельности Правительства Российской Федерации на период до 2018 года (новая редакция), утвержденными Правительством Российской Федерации от 14 мая 2015 г., </w:t>
      </w:r>
      <w:hyperlink r:id="rId460" w:history="1">
        <w:r>
          <w:rPr>
            <w:color w:val="0000FF"/>
          </w:rPr>
          <w:t>постановлением</w:t>
        </w:r>
      </w:hyperlink>
      <w:r>
        <w:t xml:space="preserve"> Правительства Российской Федерации от 15 апреля 2014 г. N 322 "Об</w:t>
      </w:r>
      <w:proofErr w:type="gramEnd"/>
      <w:r>
        <w:t xml:space="preserve"> </w:t>
      </w:r>
      <w:proofErr w:type="gramStart"/>
      <w:r>
        <w:t>утверждении государственной программы Российской Федерации "Воспроизводство и использование природных ресурсов", а также иными стратегическими документами, приоритетными в сфере развития минерально-сырьевой базы, определены следующие направления государственной политики:</w:t>
      </w:r>
      <w:proofErr w:type="gramEnd"/>
    </w:p>
    <w:p w:rsidR="004332AC" w:rsidRDefault="004332AC">
      <w:pPr>
        <w:pStyle w:val="ConsPlusNormal"/>
        <w:spacing w:before="220"/>
        <w:ind w:firstLine="540"/>
        <w:jc w:val="both"/>
      </w:pPr>
      <w:r>
        <w:t>прирост запасов пресных подземных вод;</w:t>
      </w:r>
    </w:p>
    <w:p w:rsidR="004332AC" w:rsidRDefault="004332AC">
      <w:pPr>
        <w:pStyle w:val="ConsPlusNormal"/>
        <w:spacing w:before="220"/>
        <w:ind w:firstLine="540"/>
        <w:jc w:val="both"/>
      </w:pPr>
      <w:r>
        <w:t>обеспечение рационального использования минерально-сырьевых ресурсов и снижение безвозвратных потерь полезных ископаемых.</w:t>
      </w:r>
    </w:p>
    <w:p w:rsidR="004332AC" w:rsidRDefault="004332AC">
      <w:pPr>
        <w:pStyle w:val="ConsPlusNormal"/>
        <w:spacing w:before="220"/>
        <w:ind w:firstLine="540"/>
        <w:jc w:val="both"/>
      </w:pPr>
      <w:r>
        <w:t>В сфере реализации подпрограммы приоритетами государственной политики Волгоградской области являются:</w:t>
      </w:r>
    </w:p>
    <w:p w:rsidR="004332AC" w:rsidRDefault="004332AC">
      <w:pPr>
        <w:pStyle w:val="ConsPlusNormal"/>
        <w:spacing w:before="220"/>
        <w:ind w:firstLine="540"/>
        <w:jc w:val="both"/>
      </w:pPr>
      <w:r>
        <w:t>обеспечение воспроизводства минерально-сырьевой базы общераспространенных полезных ископаемых для удовлетворения потребностей развития промышленности и строительного комплекса;</w:t>
      </w:r>
    </w:p>
    <w:p w:rsidR="004332AC" w:rsidRDefault="004332AC">
      <w:pPr>
        <w:pStyle w:val="ConsPlusNormal"/>
        <w:spacing w:before="220"/>
        <w:ind w:firstLine="540"/>
        <w:jc w:val="both"/>
      </w:pPr>
      <w:r>
        <w:t>обеспечение эффективного использования водных ресурсов в рамках исполнения полномочий Волгоградской области для удовлетворения потребностей экономики и социальной сферы.</w:t>
      </w:r>
    </w:p>
    <w:p w:rsidR="004332AC" w:rsidRDefault="004332AC">
      <w:pPr>
        <w:pStyle w:val="ConsPlusNormal"/>
        <w:spacing w:before="220"/>
        <w:ind w:firstLine="540"/>
        <w:jc w:val="both"/>
      </w:pPr>
      <w:proofErr w:type="gramStart"/>
      <w:r>
        <w:t>Указанные приоритеты направлены на обеспечение сбалансированного развития минерально-сырьевой базы (на уровне не ниже простого воспроизводства объемов добычи по основным видам общераспространенных полезных ископаемых) и ее использования для удовлетворения потребностей экономики региона в минерально-сырьевых ресурсах.</w:t>
      </w:r>
      <w:proofErr w:type="gramEnd"/>
    </w:p>
    <w:p w:rsidR="004332AC" w:rsidRDefault="004332AC">
      <w:pPr>
        <w:pStyle w:val="ConsPlusNormal"/>
        <w:spacing w:before="220"/>
        <w:ind w:firstLine="540"/>
        <w:jc w:val="both"/>
      </w:pPr>
      <w:r>
        <w:t xml:space="preserve">Подпрограмма предусматривает выполнение минимально необходимого комплекса </w:t>
      </w:r>
      <w:proofErr w:type="gramStart"/>
      <w:r>
        <w:t>геолого-разведочных</w:t>
      </w:r>
      <w:proofErr w:type="gramEnd"/>
      <w:r>
        <w:t xml:space="preserve"> работ, позволяющего произвести наращивание запасов полезных ископаемых, необходимых для устойчивого развития промышленности Волгоградской области и </w:t>
      </w:r>
      <w:r>
        <w:lastRenderedPageBreak/>
        <w:t>привлечения инвесторов с целью разведки и освоения месторождений.</w:t>
      </w:r>
    </w:p>
    <w:p w:rsidR="004332AC" w:rsidRDefault="004332AC">
      <w:pPr>
        <w:pStyle w:val="ConsPlusNormal"/>
        <w:spacing w:before="220"/>
        <w:ind w:firstLine="540"/>
        <w:jc w:val="both"/>
      </w:pPr>
      <w:r>
        <w:t xml:space="preserve">Волгоградская область обладает высоким потенциалом для развития минерально-сырьевой базы на основе имеющихся в ее недрах разнообразных общераспространенных полезных ископаемых: сырья для промышленности, стройматериалов (карбонатные породы, пески и глины различного назначения, песчаники и </w:t>
      </w:r>
      <w:proofErr w:type="gramStart"/>
      <w:r>
        <w:t>другое</w:t>
      </w:r>
      <w:proofErr w:type="gramEnd"/>
      <w:r>
        <w:t>).</w:t>
      </w:r>
    </w:p>
    <w:p w:rsidR="004332AC" w:rsidRDefault="004332AC">
      <w:pPr>
        <w:pStyle w:val="ConsPlusNormal"/>
        <w:spacing w:before="220"/>
        <w:ind w:firstLine="540"/>
        <w:jc w:val="both"/>
      </w:pPr>
      <w:r>
        <w:t>В Волгоградской области по состоянию на 01 января 2017 г. насчитывается 284 месторождения и проявления общераспространенных полезных ископаемых.</w:t>
      </w:r>
    </w:p>
    <w:p w:rsidR="004332AC" w:rsidRDefault="004332AC">
      <w:pPr>
        <w:pStyle w:val="ConsPlusNormal"/>
        <w:spacing w:before="220"/>
        <w:ind w:firstLine="540"/>
        <w:jc w:val="both"/>
      </w:pPr>
      <w:r>
        <w:t xml:space="preserve">По подавляющему большинству общераспространенных полезных ископаемых создана надежная сырьевая база. Среди них можно выделить сырье для производства строительных материалов (карбонатные породы для производства извести, строительного щебня и бетонов, пески различного назначения, глины и суглинки для производства керамического кирпича, черепицы и керамзитового гравия, песчаники для производства строительного щебня, бутового камня). Объемы промышленных запасов и прогнозных ресурсов общераспространенных полезных ископаемых Волгоградской области по состоянию на 01 января 2017 г. приведены в </w:t>
      </w:r>
      <w:hyperlink w:anchor="P1870" w:history="1">
        <w:r>
          <w:rPr>
            <w:color w:val="0000FF"/>
          </w:rPr>
          <w:t>таблице</w:t>
        </w:r>
      </w:hyperlink>
      <w:r>
        <w:t>.</w:t>
      </w:r>
    </w:p>
    <w:p w:rsidR="004332AC" w:rsidRDefault="004332AC">
      <w:pPr>
        <w:pStyle w:val="ConsPlusNormal"/>
        <w:jc w:val="both"/>
      </w:pPr>
    </w:p>
    <w:p w:rsidR="004332AC" w:rsidRDefault="004332AC">
      <w:pPr>
        <w:sectPr w:rsidR="004332AC" w:rsidSect="00247FEC">
          <w:pgSz w:w="11906" w:h="16838"/>
          <w:pgMar w:top="1134" w:right="850" w:bottom="1134" w:left="1701" w:header="708" w:footer="708" w:gutter="0"/>
          <w:cols w:space="708"/>
          <w:docGrid w:linePitch="360"/>
        </w:sectPr>
      </w:pPr>
    </w:p>
    <w:p w:rsidR="004332AC" w:rsidRDefault="004332AC">
      <w:pPr>
        <w:pStyle w:val="ConsPlusNormal"/>
        <w:jc w:val="right"/>
        <w:outlineLvl w:val="3"/>
      </w:pPr>
      <w:bookmarkStart w:id="11" w:name="P1870"/>
      <w:bookmarkEnd w:id="11"/>
      <w:r>
        <w:lastRenderedPageBreak/>
        <w:t>Таблица</w:t>
      </w:r>
    </w:p>
    <w:p w:rsidR="004332AC" w:rsidRDefault="004332AC">
      <w:pPr>
        <w:pStyle w:val="ConsPlusNormal"/>
        <w:jc w:val="both"/>
      </w:pPr>
    </w:p>
    <w:p w:rsidR="004332AC" w:rsidRDefault="004332AC">
      <w:pPr>
        <w:pStyle w:val="ConsPlusNormal"/>
        <w:jc w:val="center"/>
      </w:pPr>
      <w:r>
        <w:t>Объемы промышленных запасов и прогнозных ресурсов</w:t>
      </w:r>
    </w:p>
    <w:p w:rsidR="004332AC" w:rsidRDefault="004332AC">
      <w:pPr>
        <w:pStyle w:val="ConsPlusNormal"/>
        <w:jc w:val="center"/>
      </w:pPr>
      <w:r>
        <w:t>общераспространенных полезных ископаемых Волгоградской</w:t>
      </w:r>
    </w:p>
    <w:p w:rsidR="004332AC" w:rsidRDefault="004332AC">
      <w:pPr>
        <w:pStyle w:val="ConsPlusNormal"/>
        <w:jc w:val="center"/>
      </w:pPr>
      <w:r>
        <w:t>области (по состоянию на 01 января 2017 г.)</w:t>
      </w:r>
    </w:p>
    <w:p w:rsidR="004332AC" w:rsidRDefault="004332AC">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21"/>
        <w:gridCol w:w="794"/>
        <w:gridCol w:w="371"/>
        <w:gridCol w:w="737"/>
        <w:gridCol w:w="1417"/>
        <w:gridCol w:w="1474"/>
        <w:gridCol w:w="1304"/>
        <w:gridCol w:w="1361"/>
      </w:tblGrid>
      <w:tr w:rsidR="004332AC">
        <w:tc>
          <w:tcPr>
            <w:tcW w:w="2268" w:type="dxa"/>
            <w:vMerge w:val="restart"/>
            <w:tcBorders>
              <w:top w:val="single" w:sz="4" w:space="0" w:color="auto"/>
              <w:left w:val="nil"/>
              <w:bottom w:val="single" w:sz="4" w:space="0" w:color="auto"/>
            </w:tcBorders>
          </w:tcPr>
          <w:p w:rsidR="004332AC" w:rsidRDefault="004332AC">
            <w:pPr>
              <w:pStyle w:val="ConsPlusNormal"/>
              <w:jc w:val="center"/>
            </w:pPr>
            <w:r>
              <w:t>Показатели</w:t>
            </w:r>
          </w:p>
        </w:tc>
        <w:tc>
          <w:tcPr>
            <w:tcW w:w="2623" w:type="dxa"/>
            <w:gridSpan w:val="4"/>
            <w:tcBorders>
              <w:top w:val="single" w:sz="4" w:space="0" w:color="auto"/>
              <w:bottom w:val="single" w:sz="4" w:space="0" w:color="auto"/>
            </w:tcBorders>
          </w:tcPr>
          <w:p w:rsidR="004332AC" w:rsidRDefault="004332AC">
            <w:pPr>
              <w:pStyle w:val="ConsPlusNormal"/>
              <w:jc w:val="center"/>
            </w:pPr>
            <w:r>
              <w:t>Количество месторождений и проявлений</w:t>
            </w:r>
          </w:p>
        </w:tc>
        <w:tc>
          <w:tcPr>
            <w:tcW w:w="4195" w:type="dxa"/>
            <w:gridSpan w:val="3"/>
            <w:tcBorders>
              <w:top w:val="single" w:sz="4" w:space="0" w:color="auto"/>
              <w:bottom w:val="single" w:sz="4" w:space="0" w:color="auto"/>
            </w:tcBorders>
          </w:tcPr>
          <w:p w:rsidR="004332AC" w:rsidRDefault="004332AC">
            <w:pPr>
              <w:pStyle w:val="ConsPlusNormal"/>
              <w:jc w:val="center"/>
            </w:pPr>
            <w:r>
              <w:t>Промышленные запасы полезных ископаемых по состоянию на 01 января 2017 г.</w:t>
            </w:r>
          </w:p>
          <w:p w:rsidR="004332AC" w:rsidRDefault="004332AC">
            <w:pPr>
              <w:pStyle w:val="ConsPlusNormal"/>
              <w:jc w:val="center"/>
            </w:pPr>
            <w:r>
              <w:t>(тыс. куб. метров)</w:t>
            </w:r>
          </w:p>
        </w:tc>
        <w:tc>
          <w:tcPr>
            <w:tcW w:w="1361" w:type="dxa"/>
            <w:vMerge w:val="restart"/>
            <w:tcBorders>
              <w:top w:val="single" w:sz="4" w:space="0" w:color="auto"/>
              <w:bottom w:val="single" w:sz="4" w:space="0" w:color="auto"/>
              <w:right w:val="nil"/>
            </w:tcBorders>
          </w:tcPr>
          <w:p w:rsidR="004332AC" w:rsidRDefault="004332AC">
            <w:pPr>
              <w:pStyle w:val="ConsPlusNormal"/>
              <w:jc w:val="center"/>
            </w:pPr>
            <w:r>
              <w:t>Прогнозные ресурсы (тыс. куб. метров)</w:t>
            </w:r>
          </w:p>
        </w:tc>
      </w:tr>
      <w:tr w:rsidR="004332AC">
        <w:tc>
          <w:tcPr>
            <w:tcW w:w="2268" w:type="dxa"/>
            <w:vMerge/>
            <w:tcBorders>
              <w:top w:val="single" w:sz="4" w:space="0" w:color="auto"/>
              <w:left w:val="nil"/>
              <w:bottom w:val="single" w:sz="4" w:space="0" w:color="auto"/>
            </w:tcBorders>
          </w:tcPr>
          <w:p w:rsidR="004332AC" w:rsidRDefault="004332AC"/>
        </w:tc>
        <w:tc>
          <w:tcPr>
            <w:tcW w:w="721" w:type="dxa"/>
            <w:vMerge w:val="restart"/>
            <w:tcBorders>
              <w:top w:val="single" w:sz="4" w:space="0" w:color="auto"/>
              <w:bottom w:val="single" w:sz="4" w:space="0" w:color="auto"/>
            </w:tcBorders>
          </w:tcPr>
          <w:p w:rsidR="004332AC" w:rsidRDefault="004332AC">
            <w:pPr>
              <w:pStyle w:val="ConsPlusNormal"/>
              <w:jc w:val="center"/>
            </w:pPr>
            <w:r>
              <w:t>всего</w:t>
            </w:r>
          </w:p>
        </w:tc>
        <w:tc>
          <w:tcPr>
            <w:tcW w:w="1902" w:type="dxa"/>
            <w:gridSpan w:val="3"/>
            <w:tcBorders>
              <w:top w:val="single" w:sz="4" w:space="0" w:color="auto"/>
              <w:bottom w:val="single" w:sz="4" w:space="0" w:color="auto"/>
            </w:tcBorders>
          </w:tcPr>
          <w:p w:rsidR="004332AC" w:rsidRDefault="004332AC">
            <w:pPr>
              <w:pStyle w:val="ConsPlusNormal"/>
              <w:jc w:val="center"/>
            </w:pPr>
            <w:r>
              <w:t>в том числе</w:t>
            </w:r>
          </w:p>
        </w:tc>
        <w:tc>
          <w:tcPr>
            <w:tcW w:w="2891" w:type="dxa"/>
            <w:gridSpan w:val="2"/>
            <w:tcBorders>
              <w:top w:val="single" w:sz="4" w:space="0" w:color="auto"/>
              <w:bottom w:val="single" w:sz="4" w:space="0" w:color="auto"/>
            </w:tcBorders>
          </w:tcPr>
          <w:p w:rsidR="004332AC" w:rsidRDefault="004332AC">
            <w:pPr>
              <w:pStyle w:val="ConsPlusNormal"/>
              <w:jc w:val="center"/>
            </w:pPr>
            <w:r>
              <w:t>по категориям</w:t>
            </w:r>
          </w:p>
        </w:tc>
        <w:tc>
          <w:tcPr>
            <w:tcW w:w="1304" w:type="dxa"/>
            <w:vMerge w:val="restart"/>
            <w:tcBorders>
              <w:top w:val="single" w:sz="4" w:space="0" w:color="auto"/>
              <w:bottom w:val="single" w:sz="4" w:space="0" w:color="auto"/>
            </w:tcBorders>
          </w:tcPr>
          <w:p w:rsidR="004332AC" w:rsidRDefault="004332AC">
            <w:pPr>
              <w:pStyle w:val="ConsPlusNormal"/>
              <w:jc w:val="center"/>
            </w:pPr>
            <w:proofErr w:type="spellStart"/>
            <w:r>
              <w:t>забалансовые</w:t>
            </w:r>
            <w:proofErr w:type="spellEnd"/>
          </w:p>
        </w:tc>
        <w:tc>
          <w:tcPr>
            <w:tcW w:w="1361" w:type="dxa"/>
            <w:vMerge/>
            <w:tcBorders>
              <w:top w:val="single" w:sz="4" w:space="0" w:color="auto"/>
              <w:bottom w:val="single" w:sz="4" w:space="0" w:color="auto"/>
              <w:right w:val="nil"/>
            </w:tcBorders>
          </w:tcPr>
          <w:p w:rsidR="004332AC" w:rsidRDefault="004332AC"/>
        </w:tc>
      </w:tr>
      <w:tr w:rsidR="004332AC">
        <w:tc>
          <w:tcPr>
            <w:tcW w:w="2268" w:type="dxa"/>
            <w:vMerge/>
            <w:tcBorders>
              <w:top w:val="single" w:sz="4" w:space="0" w:color="auto"/>
              <w:left w:val="nil"/>
              <w:bottom w:val="single" w:sz="4" w:space="0" w:color="auto"/>
            </w:tcBorders>
          </w:tcPr>
          <w:p w:rsidR="004332AC" w:rsidRDefault="004332AC"/>
        </w:tc>
        <w:tc>
          <w:tcPr>
            <w:tcW w:w="721" w:type="dxa"/>
            <w:vMerge/>
            <w:tcBorders>
              <w:top w:val="single" w:sz="4" w:space="0" w:color="auto"/>
              <w:bottom w:val="single" w:sz="4" w:space="0" w:color="auto"/>
            </w:tcBorders>
          </w:tcPr>
          <w:p w:rsidR="004332AC" w:rsidRDefault="004332AC"/>
        </w:tc>
        <w:tc>
          <w:tcPr>
            <w:tcW w:w="794" w:type="dxa"/>
            <w:tcBorders>
              <w:top w:val="single" w:sz="4" w:space="0" w:color="auto"/>
              <w:bottom w:val="single" w:sz="4" w:space="0" w:color="auto"/>
            </w:tcBorders>
          </w:tcPr>
          <w:p w:rsidR="004332AC" w:rsidRDefault="004332AC">
            <w:pPr>
              <w:pStyle w:val="ConsPlusNormal"/>
              <w:jc w:val="center"/>
            </w:pPr>
            <w:r>
              <w:t>разрабатываемые</w:t>
            </w:r>
          </w:p>
        </w:tc>
        <w:tc>
          <w:tcPr>
            <w:tcW w:w="1108" w:type="dxa"/>
            <w:gridSpan w:val="2"/>
            <w:tcBorders>
              <w:top w:val="single" w:sz="4" w:space="0" w:color="auto"/>
              <w:bottom w:val="single" w:sz="4" w:space="0" w:color="auto"/>
            </w:tcBorders>
          </w:tcPr>
          <w:p w:rsidR="004332AC" w:rsidRDefault="004332AC">
            <w:pPr>
              <w:pStyle w:val="ConsPlusNormal"/>
              <w:jc w:val="center"/>
            </w:pPr>
            <w:proofErr w:type="gramStart"/>
            <w:r>
              <w:t>подготавливаемые</w:t>
            </w:r>
            <w:proofErr w:type="gramEnd"/>
            <w:r>
              <w:t xml:space="preserve"> к освоению</w:t>
            </w:r>
          </w:p>
        </w:tc>
        <w:tc>
          <w:tcPr>
            <w:tcW w:w="1417" w:type="dxa"/>
            <w:tcBorders>
              <w:top w:val="single" w:sz="4" w:space="0" w:color="auto"/>
              <w:bottom w:val="single" w:sz="4" w:space="0" w:color="auto"/>
            </w:tcBorders>
          </w:tcPr>
          <w:p w:rsidR="004332AC" w:rsidRDefault="004332AC">
            <w:pPr>
              <w:pStyle w:val="ConsPlusNormal"/>
              <w:jc w:val="center"/>
            </w:pPr>
            <w:r>
              <w:t>АВС</w:t>
            </w:r>
            <w:proofErr w:type="gramStart"/>
            <w:r>
              <w:rPr>
                <w:vertAlign w:val="subscript"/>
              </w:rPr>
              <w:t>1</w:t>
            </w:r>
            <w:proofErr w:type="gramEnd"/>
          </w:p>
        </w:tc>
        <w:tc>
          <w:tcPr>
            <w:tcW w:w="1474" w:type="dxa"/>
            <w:tcBorders>
              <w:top w:val="single" w:sz="4" w:space="0" w:color="auto"/>
              <w:bottom w:val="single" w:sz="4" w:space="0" w:color="auto"/>
            </w:tcBorders>
          </w:tcPr>
          <w:p w:rsidR="004332AC" w:rsidRDefault="004332AC">
            <w:pPr>
              <w:pStyle w:val="ConsPlusNormal"/>
              <w:jc w:val="center"/>
            </w:pPr>
            <w:r>
              <w:t>С</w:t>
            </w:r>
            <w:proofErr w:type="gramStart"/>
            <w:r>
              <w:rPr>
                <w:vertAlign w:val="subscript"/>
              </w:rPr>
              <w:t>2</w:t>
            </w:r>
            <w:proofErr w:type="gramEnd"/>
          </w:p>
        </w:tc>
        <w:tc>
          <w:tcPr>
            <w:tcW w:w="1304" w:type="dxa"/>
            <w:vMerge/>
            <w:tcBorders>
              <w:top w:val="single" w:sz="4" w:space="0" w:color="auto"/>
              <w:bottom w:val="single" w:sz="4" w:space="0" w:color="auto"/>
            </w:tcBorders>
          </w:tcPr>
          <w:p w:rsidR="004332AC" w:rsidRDefault="004332AC"/>
        </w:tc>
        <w:tc>
          <w:tcPr>
            <w:tcW w:w="1361" w:type="dxa"/>
            <w:vMerge/>
            <w:tcBorders>
              <w:top w:val="single" w:sz="4" w:space="0" w:color="auto"/>
              <w:bottom w:val="single" w:sz="4" w:space="0" w:color="auto"/>
              <w:right w:val="nil"/>
            </w:tcBorders>
          </w:tcPr>
          <w:p w:rsidR="004332AC" w:rsidRDefault="004332AC"/>
        </w:tc>
      </w:tr>
      <w:tr w:rsidR="004332AC">
        <w:tc>
          <w:tcPr>
            <w:tcW w:w="2268" w:type="dxa"/>
            <w:tcBorders>
              <w:top w:val="single" w:sz="4" w:space="0" w:color="auto"/>
              <w:left w:val="nil"/>
              <w:bottom w:val="single" w:sz="4" w:space="0" w:color="auto"/>
            </w:tcBorders>
          </w:tcPr>
          <w:p w:rsidR="004332AC" w:rsidRDefault="004332AC">
            <w:pPr>
              <w:pStyle w:val="ConsPlusNormal"/>
              <w:jc w:val="center"/>
            </w:pPr>
            <w:r>
              <w:t>1</w:t>
            </w:r>
          </w:p>
        </w:tc>
        <w:tc>
          <w:tcPr>
            <w:tcW w:w="721" w:type="dxa"/>
            <w:tcBorders>
              <w:top w:val="single" w:sz="4" w:space="0" w:color="auto"/>
              <w:bottom w:val="single" w:sz="4" w:space="0" w:color="auto"/>
            </w:tcBorders>
          </w:tcPr>
          <w:p w:rsidR="004332AC" w:rsidRDefault="004332AC">
            <w:pPr>
              <w:pStyle w:val="ConsPlusNormal"/>
              <w:jc w:val="center"/>
            </w:pPr>
            <w:r>
              <w:t>2</w:t>
            </w:r>
          </w:p>
        </w:tc>
        <w:tc>
          <w:tcPr>
            <w:tcW w:w="794" w:type="dxa"/>
            <w:tcBorders>
              <w:top w:val="single" w:sz="4" w:space="0" w:color="auto"/>
              <w:bottom w:val="single" w:sz="4" w:space="0" w:color="auto"/>
            </w:tcBorders>
          </w:tcPr>
          <w:p w:rsidR="004332AC" w:rsidRDefault="004332AC">
            <w:pPr>
              <w:pStyle w:val="ConsPlusNormal"/>
              <w:jc w:val="center"/>
            </w:pPr>
            <w:r>
              <w:t>3</w:t>
            </w:r>
          </w:p>
        </w:tc>
        <w:tc>
          <w:tcPr>
            <w:tcW w:w="1108" w:type="dxa"/>
            <w:gridSpan w:val="2"/>
            <w:tcBorders>
              <w:top w:val="single" w:sz="4" w:space="0" w:color="auto"/>
              <w:bottom w:val="single" w:sz="4" w:space="0" w:color="auto"/>
            </w:tcBorders>
          </w:tcPr>
          <w:p w:rsidR="004332AC" w:rsidRDefault="004332AC">
            <w:pPr>
              <w:pStyle w:val="ConsPlusNormal"/>
              <w:jc w:val="center"/>
            </w:pPr>
            <w:r>
              <w:t>4</w:t>
            </w:r>
          </w:p>
        </w:tc>
        <w:tc>
          <w:tcPr>
            <w:tcW w:w="1417" w:type="dxa"/>
            <w:tcBorders>
              <w:top w:val="single" w:sz="4" w:space="0" w:color="auto"/>
              <w:bottom w:val="single" w:sz="4" w:space="0" w:color="auto"/>
            </w:tcBorders>
          </w:tcPr>
          <w:p w:rsidR="004332AC" w:rsidRDefault="004332AC">
            <w:pPr>
              <w:pStyle w:val="ConsPlusNormal"/>
              <w:jc w:val="center"/>
            </w:pPr>
            <w:r>
              <w:t>5</w:t>
            </w:r>
          </w:p>
        </w:tc>
        <w:tc>
          <w:tcPr>
            <w:tcW w:w="1474" w:type="dxa"/>
            <w:tcBorders>
              <w:top w:val="single" w:sz="4" w:space="0" w:color="auto"/>
              <w:bottom w:val="single" w:sz="4" w:space="0" w:color="auto"/>
            </w:tcBorders>
          </w:tcPr>
          <w:p w:rsidR="004332AC" w:rsidRDefault="004332AC">
            <w:pPr>
              <w:pStyle w:val="ConsPlusNormal"/>
              <w:jc w:val="center"/>
            </w:pPr>
            <w:r>
              <w:t>6</w:t>
            </w:r>
          </w:p>
        </w:tc>
        <w:tc>
          <w:tcPr>
            <w:tcW w:w="1304" w:type="dxa"/>
            <w:tcBorders>
              <w:top w:val="single" w:sz="4" w:space="0" w:color="auto"/>
              <w:bottom w:val="single" w:sz="4" w:space="0" w:color="auto"/>
            </w:tcBorders>
          </w:tcPr>
          <w:p w:rsidR="004332AC" w:rsidRDefault="004332AC">
            <w:pPr>
              <w:pStyle w:val="ConsPlusNormal"/>
              <w:jc w:val="center"/>
            </w:pPr>
            <w:r>
              <w:t>7</w:t>
            </w:r>
          </w:p>
        </w:tc>
        <w:tc>
          <w:tcPr>
            <w:tcW w:w="1361" w:type="dxa"/>
            <w:tcBorders>
              <w:top w:val="single" w:sz="4" w:space="0" w:color="auto"/>
              <w:bottom w:val="single" w:sz="4" w:space="0" w:color="auto"/>
              <w:right w:val="nil"/>
            </w:tcBorders>
          </w:tcPr>
          <w:p w:rsidR="004332AC" w:rsidRDefault="004332AC">
            <w:pPr>
              <w:pStyle w:val="ConsPlusNormal"/>
              <w:jc w:val="center"/>
            </w:pPr>
            <w:r>
              <w:t>8</w:t>
            </w:r>
          </w:p>
        </w:tc>
      </w:tr>
      <w:tr w:rsidR="004332AC">
        <w:tblPrEx>
          <w:tblBorders>
            <w:insideH w:val="none" w:sz="0" w:space="0" w:color="auto"/>
            <w:insideV w:val="none" w:sz="0" w:space="0" w:color="auto"/>
          </w:tblBorders>
        </w:tblPrEx>
        <w:tc>
          <w:tcPr>
            <w:tcW w:w="10447" w:type="dxa"/>
            <w:gridSpan w:val="9"/>
            <w:tcBorders>
              <w:top w:val="single" w:sz="4" w:space="0" w:color="auto"/>
              <w:left w:val="nil"/>
              <w:bottom w:val="nil"/>
              <w:right w:val="nil"/>
            </w:tcBorders>
          </w:tcPr>
          <w:p w:rsidR="004332AC" w:rsidRDefault="004332AC">
            <w:pPr>
              <w:pStyle w:val="ConsPlusNormal"/>
              <w:jc w:val="center"/>
              <w:outlineLvl w:val="4"/>
            </w:pPr>
            <w:r>
              <w:t>1. Сырье для производства керамического кирпича</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 xml:space="preserve">Состоят на </w:t>
            </w:r>
            <w:proofErr w:type="gramStart"/>
            <w:r>
              <w:t>балансе</w:t>
            </w:r>
            <w:proofErr w:type="gramEnd"/>
            <w:r>
              <w:t>:</w:t>
            </w:r>
          </w:p>
        </w:tc>
        <w:tc>
          <w:tcPr>
            <w:tcW w:w="721"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p>
        </w:tc>
        <w:tc>
          <w:tcPr>
            <w:tcW w:w="1108" w:type="dxa"/>
            <w:gridSpan w:val="2"/>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месторождения</w:t>
            </w:r>
          </w:p>
        </w:tc>
        <w:tc>
          <w:tcPr>
            <w:tcW w:w="721" w:type="dxa"/>
            <w:tcBorders>
              <w:top w:val="nil"/>
              <w:left w:val="nil"/>
              <w:bottom w:val="nil"/>
              <w:right w:val="nil"/>
            </w:tcBorders>
          </w:tcPr>
          <w:p w:rsidR="004332AC" w:rsidRDefault="004332AC">
            <w:pPr>
              <w:pStyle w:val="ConsPlusNormal"/>
              <w:jc w:val="center"/>
            </w:pPr>
            <w:r>
              <w:t>46</w:t>
            </w:r>
          </w:p>
        </w:tc>
        <w:tc>
          <w:tcPr>
            <w:tcW w:w="794" w:type="dxa"/>
            <w:tcBorders>
              <w:top w:val="nil"/>
              <w:left w:val="nil"/>
              <w:bottom w:val="nil"/>
              <w:right w:val="nil"/>
            </w:tcBorders>
          </w:tcPr>
          <w:p w:rsidR="004332AC" w:rsidRDefault="004332AC">
            <w:pPr>
              <w:pStyle w:val="ConsPlusNormal"/>
              <w:jc w:val="center"/>
            </w:pPr>
            <w:r>
              <w:t>5</w:t>
            </w:r>
          </w:p>
        </w:tc>
        <w:tc>
          <w:tcPr>
            <w:tcW w:w="1108" w:type="dxa"/>
            <w:gridSpan w:val="2"/>
            <w:tcBorders>
              <w:top w:val="nil"/>
              <w:left w:val="nil"/>
              <w:bottom w:val="nil"/>
              <w:right w:val="nil"/>
            </w:tcBorders>
          </w:tcPr>
          <w:p w:rsidR="004332AC" w:rsidRDefault="004332AC">
            <w:pPr>
              <w:pStyle w:val="ConsPlusNormal"/>
              <w:jc w:val="center"/>
            </w:pPr>
            <w:r>
              <w:t>1</w:t>
            </w:r>
          </w:p>
        </w:tc>
        <w:tc>
          <w:tcPr>
            <w:tcW w:w="1417" w:type="dxa"/>
            <w:tcBorders>
              <w:top w:val="nil"/>
              <w:left w:val="nil"/>
              <w:bottom w:val="nil"/>
              <w:right w:val="nil"/>
            </w:tcBorders>
          </w:tcPr>
          <w:p w:rsidR="004332AC" w:rsidRDefault="004332AC">
            <w:pPr>
              <w:pStyle w:val="ConsPlusNormal"/>
              <w:jc w:val="center"/>
            </w:pPr>
            <w:r>
              <w:t>53768,35</w:t>
            </w:r>
          </w:p>
        </w:tc>
        <w:tc>
          <w:tcPr>
            <w:tcW w:w="1474" w:type="dxa"/>
            <w:tcBorders>
              <w:top w:val="nil"/>
              <w:left w:val="nil"/>
              <w:bottom w:val="nil"/>
              <w:right w:val="nil"/>
            </w:tcBorders>
          </w:tcPr>
          <w:p w:rsidR="004332AC" w:rsidRDefault="004332AC">
            <w:pPr>
              <w:pStyle w:val="ConsPlusNormal"/>
              <w:jc w:val="center"/>
            </w:pPr>
            <w:r>
              <w:t>27364,20</w:t>
            </w:r>
          </w:p>
        </w:tc>
        <w:tc>
          <w:tcPr>
            <w:tcW w:w="130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 xml:space="preserve">Не состоят на </w:t>
            </w:r>
            <w:proofErr w:type="gramStart"/>
            <w:r>
              <w:t>балансе</w:t>
            </w:r>
            <w:proofErr w:type="gramEnd"/>
            <w:r>
              <w:t>:</w:t>
            </w:r>
          </w:p>
        </w:tc>
        <w:tc>
          <w:tcPr>
            <w:tcW w:w="721"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p>
        </w:tc>
        <w:tc>
          <w:tcPr>
            <w:tcW w:w="1108" w:type="dxa"/>
            <w:gridSpan w:val="2"/>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месторождения</w:t>
            </w:r>
          </w:p>
        </w:tc>
        <w:tc>
          <w:tcPr>
            <w:tcW w:w="721" w:type="dxa"/>
            <w:tcBorders>
              <w:top w:val="nil"/>
              <w:left w:val="nil"/>
              <w:bottom w:val="nil"/>
              <w:right w:val="nil"/>
            </w:tcBorders>
          </w:tcPr>
          <w:p w:rsidR="004332AC" w:rsidRDefault="004332AC">
            <w:pPr>
              <w:pStyle w:val="ConsPlusNormal"/>
              <w:jc w:val="center"/>
            </w:pPr>
            <w:r>
              <w:t>4</w:t>
            </w:r>
          </w:p>
        </w:tc>
        <w:tc>
          <w:tcPr>
            <w:tcW w:w="794" w:type="dxa"/>
            <w:tcBorders>
              <w:top w:val="nil"/>
              <w:left w:val="nil"/>
              <w:bottom w:val="nil"/>
              <w:right w:val="nil"/>
            </w:tcBorders>
          </w:tcPr>
          <w:p w:rsidR="004332AC" w:rsidRDefault="004332AC">
            <w:pPr>
              <w:pStyle w:val="ConsPlusNormal"/>
              <w:jc w:val="center"/>
            </w:pPr>
            <w:r>
              <w:t>-</w:t>
            </w:r>
          </w:p>
        </w:tc>
        <w:tc>
          <w:tcPr>
            <w:tcW w:w="1108" w:type="dxa"/>
            <w:gridSpan w:val="2"/>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1732,00</w:t>
            </w:r>
          </w:p>
        </w:tc>
        <w:tc>
          <w:tcPr>
            <w:tcW w:w="147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проявления</w:t>
            </w:r>
          </w:p>
        </w:tc>
        <w:tc>
          <w:tcPr>
            <w:tcW w:w="721" w:type="dxa"/>
            <w:tcBorders>
              <w:top w:val="nil"/>
              <w:left w:val="nil"/>
              <w:bottom w:val="nil"/>
              <w:right w:val="nil"/>
            </w:tcBorders>
          </w:tcPr>
          <w:p w:rsidR="004332AC" w:rsidRDefault="004332AC">
            <w:pPr>
              <w:pStyle w:val="ConsPlusNormal"/>
              <w:jc w:val="center"/>
            </w:pPr>
            <w:r>
              <w:t>2</w:t>
            </w:r>
          </w:p>
        </w:tc>
        <w:tc>
          <w:tcPr>
            <w:tcW w:w="794" w:type="dxa"/>
            <w:tcBorders>
              <w:top w:val="nil"/>
              <w:left w:val="nil"/>
              <w:bottom w:val="nil"/>
              <w:right w:val="nil"/>
            </w:tcBorders>
          </w:tcPr>
          <w:p w:rsidR="004332AC" w:rsidRDefault="004332AC">
            <w:pPr>
              <w:pStyle w:val="ConsPlusNormal"/>
              <w:jc w:val="center"/>
            </w:pPr>
            <w:r>
              <w:t>-</w:t>
            </w:r>
          </w:p>
        </w:tc>
        <w:tc>
          <w:tcPr>
            <w:tcW w:w="1108" w:type="dxa"/>
            <w:gridSpan w:val="2"/>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346,00</w:t>
            </w:r>
          </w:p>
        </w:tc>
        <w:tc>
          <w:tcPr>
            <w:tcW w:w="1474" w:type="dxa"/>
            <w:tcBorders>
              <w:top w:val="nil"/>
              <w:left w:val="nil"/>
              <w:bottom w:val="nil"/>
              <w:right w:val="nil"/>
            </w:tcBorders>
          </w:tcPr>
          <w:p w:rsidR="004332AC" w:rsidRDefault="004332AC">
            <w:pPr>
              <w:pStyle w:val="ConsPlusNormal"/>
              <w:jc w:val="center"/>
            </w:pPr>
            <w:r>
              <w:t>720,00</w:t>
            </w:r>
          </w:p>
        </w:tc>
        <w:tc>
          <w:tcPr>
            <w:tcW w:w="130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Итого</w:t>
            </w:r>
          </w:p>
        </w:tc>
        <w:tc>
          <w:tcPr>
            <w:tcW w:w="721" w:type="dxa"/>
            <w:tcBorders>
              <w:top w:val="nil"/>
              <w:left w:val="nil"/>
              <w:bottom w:val="nil"/>
              <w:right w:val="nil"/>
            </w:tcBorders>
          </w:tcPr>
          <w:p w:rsidR="004332AC" w:rsidRDefault="004332AC">
            <w:pPr>
              <w:pStyle w:val="ConsPlusNormal"/>
              <w:jc w:val="center"/>
            </w:pPr>
            <w:r>
              <w:t>52</w:t>
            </w:r>
          </w:p>
        </w:tc>
        <w:tc>
          <w:tcPr>
            <w:tcW w:w="794" w:type="dxa"/>
            <w:tcBorders>
              <w:top w:val="nil"/>
              <w:left w:val="nil"/>
              <w:bottom w:val="nil"/>
              <w:right w:val="nil"/>
            </w:tcBorders>
          </w:tcPr>
          <w:p w:rsidR="004332AC" w:rsidRDefault="004332AC">
            <w:pPr>
              <w:pStyle w:val="ConsPlusNormal"/>
              <w:jc w:val="center"/>
            </w:pPr>
            <w:r>
              <w:t>5</w:t>
            </w:r>
          </w:p>
        </w:tc>
        <w:tc>
          <w:tcPr>
            <w:tcW w:w="1108" w:type="dxa"/>
            <w:gridSpan w:val="2"/>
            <w:tcBorders>
              <w:top w:val="nil"/>
              <w:left w:val="nil"/>
              <w:bottom w:val="nil"/>
              <w:right w:val="nil"/>
            </w:tcBorders>
          </w:tcPr>
          <w:p w:rsidR="004332AC" w:rsidRDefault="004332AC">
            <w:pPr>
              <w:pStyle w:val="ConsPlusNormal"/>
              <w:jc w:val="center"/>
            </w:pPr>
            <w:r>
              <w:t>1</w:t>
            </w:r>
          </w:p>
        </w:tc>
        <w:tc>
          <w:tcPr>
            <w:tcW w:w="1417" w:type="dxa"/>
            <w:tcBorders>
              <w:top w:val="nil"/>
              <w:left w:val="nil"/>
              <w:bottom w:val="nil"/>
              <w:right w:val="nil"/>
            </w:tcBorders>
          </w:tcPr>
          <w:p w:rsidR="004332AC" w:rsidRDefault="004332AC">
            <w:pPr>
              <w:pStyle w:val="ConsPlusNormal"/>
              <w:jc w:val="center"/>
            </w:pPr>
            <w:r>
              <w:t>55846,35</w:t>
            </w:r>
          </w:p>
        </w:tc>
        <w:tc>
          <w:tcPr>
            <w:tcW w:w="1474" w:type="dxa"/>
            <w:tcBorders>
              <w:top w:val="nil"/>
              <w:left w:val="nil"/>
              <w:bottom w:val="nil"/>
              <w:right w:val="nil"/>
            </w:tcBorders>
          </w:tcPr>
          <w:p w:rsidR="004332AC" w:rsidRDefault="004332AC">
            <w:pPr>
              <w:pStyle w:val="ConsPlusNormal"/>
              <w:jc w:val="center"/>
            </w:pPr>
            <w:r>
              <w:t>28084,20</w:t>
            </w:r>
          </w:p>
        </w:tc>
        <w:tc>
          <w:tcPr>
            <w:tcW w:w="130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10447" w:type="dxa"/>
            <w:gridSpan w:val="9"/>
            <w:tcBorders>
              <w:top w:val="nil"/>
              <w:left w:val="nil"/>
              <w:bottom w:val="nil"/>
              <w:right w:val="nil"/>
            </w:tcBorders>
          </w:tcPr>
          <w:p w:rsidR="004332AC" w:rsidRDefault="004332AC">
            <w:pPr>
              <w:pStyle w:val="ConsPlusNormal"/>
              <w:jc w:val="center"/>
              <w:outlineLvl w:val="4"/>
            </w:pPr>
            <w:r>
              <w:t>2. Керамзитовое сырье</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lastRenderedPageBreak/>
              <w:t xml:space="preserve">Состоят на </w:t>
            </w:r>
            <w:proofErr w:type="gramStart"/>
            <w:r>
              <w:t>балансе</w:t>
            </w:r>
            <w:proofErr w:type="gramEnd"/>
            <w:r>
              <w:t>:</w:t>
            </w:r>
          </w:p>
        </w:tc>
        <w:tc>
          <w:tcPr>
            <w:tcW w:w="721"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p>
        </w:tc>
        <w:tc>
          <w:tcPr>
            <w:tcW w:w="1108" w:type="dxa"/>
            <w:gridSpan w:val="2"/>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месторождения</w:t>
            </w:r>
          </w:p>
        </w:tc>
        <w:tc>
          <w:tcPr>
            <w:tcW w:w="721" w:type="dxa"/>
            <w:tcBorders>
              <w:top w:val="nil"/>
              <w:left w:val="nil"/>
              <w:bottom w:val="nil"/>
              <w:right w:val="nil"/>
            </w:tcBorders>
          </w:tcPr>
          <w:p w:rsidR="004332AC" w:rsidRDefault="004332AC">
            <w:pPr>
              <w:pStyle w:val="ConsPlusNormal"/>
              <w:jc w:val="center"/>
            </w:pPr>
            <w:r>
              <w:t>9</w:t>
            </w:r>
          </w:p>
        </w:tc>
        <w:tc>
          <w:tcPr>
            <w:tcW w:w="794" w:type="dxa"/>
            <w:tcBorders>
              <w:top w:val="nil"/>
              <w:left w:val="nil"/>
              <w:bottom w:val="nil"/>
              <w:right w:val="nil"/>
            </w:tcBorders>
          </w:tcPr>
          <w:p w:rsidR="004332AC" w:rsidRDefault="004332AC">
            <w:pPr>
              <w:pStyle w:val="ConsPlusNormal"/>
              <w:jc w:val="center"/>
            </w:pPr>
            <w:r>
              <w:t>2</w:t>
            </w:r>
          </w:p>
        </w:tc>
        <w:tc>
          <w:tcPr>
            <w:tcW w:w="1108" w:type="dxa"/>
            <w:gridSpan w:val="2"/>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32131,22</w:t>
            </w:r>
          </w:p>
        </w:tc>
        <w:tc>
          <w:tcPr>
            <w:tcW w:w="1474" w:type="dxa"/>
            <w:tcBorders>
              <w:top w:val="nil"/>
              <w:left w:val="nil"/>
              <w:bottom w:val="nil"/>
              <w:right w:val="nil"/>
            </w:tcBorders>
          </w:tcPr>
          <w:p w:rsidR="004332AC" w:rsidRDefault="004332AC">
            <w:pPr>
              <w:pStyle w:val="ConsPlusNormal"/>
              <w:jc w:val="center"/>
            </w:pPr>
            <w:r>
              <w:t>19808,20</w:t>
            </w:r>
          </w:p>
        </w:tc>
        <w:tc>
          <w:tcPr>
            <w:tcW w:w="130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 xml:space="preserve">Не состоят на </w:t>
            </w:r>
            <w:proofErr w:type="gramStart"/>
            <w:r>
              <w:t>балансе</w:t>
            </w:r>
            <w:proofErr w:type="gramEnd"/>
            <w:r>
              <w:t>:</w:t>
            </w:r>
          </w:p>
        </w:tc>
        <w:tc>
          <w:tcPr>
            <w:tcW w:w="721"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p>
        </w:tc>
        <w:tc>
          <w:tcPr>
            <w:tcW w:w="1108" w:type="dxa"/>
            <w:gridSpan w:val="2"/>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месторождения</w:t>
            </w:r>
          </w:p>
        </w:tc>
        <w:tc>
          <w:tcPr>
            <w:tcW w:w="721" w:type="dxa"/>
            <w:tcBorders>
              <w:top w:val="nil"/>
              <w:left w:val="nil"/>
              <w:bottom w:val="nil"/>
              <w:right w:val="nil"/>
            </w:tcBorders>
          </w:tcPr>
          <w:p w:rsidR="004332AC" w:rsidRDefault="004332AC">
            <w:pPr>
              <w:pStyle w:val="ConsPlusNormal"/>
              <w:jc w:val="center"/>
            </w:pPr>
            <w:r>
              <w:t>1</w:t>
            </w:r>
          </w:p>
        </w:tc>
        <w:tc>
          <w:tcPr>
            <w:tcW w:w="794" w:type="dxa"/>
            <w:tcBorders>
              <w:top w:val="nil"/>
              <w:left w:val="nil"/>
              <w:bottom w:val="nil"/>
              <w:right w:val="nil"/>
            </w:tcBorders>
          </w:tcPr>
          <w:p w:rsidR="004332AC" w:rsidRDefault="004332AC">
            <w:pPr>
              <w:pStyle w:val="ConsPlusNormal"/>
              <w:jc w:val="center"/>
            </w:pPr>
            <w:r>
              <w:t>-</w:t>
            </w:r>
          </w:p>
        </w:tc>
        <w:tc>
          <w:tcPr>
            <w:tcW w:w="1108" w:type="dxa"/>
            <w:gridSpan w:val="2"/>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1377,00</w:t>
            </w:r>
          </w:p>
        </w:tc>
        <w:tc>
          <w:tcPr>
            <w:tcW w:w="147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проявления</w:t>
            </w:r>
          </w:p>
        </w:tc>
        <w:tc>
          <w:tcPr>
            <w:tcW w:w="721" w:type="dxa"/>
            <w:tcBorders>
              <w:top w:val="nil"/>
              <w:left w:val="nil"/>
              <w:bottom w:val="nil"/>
              <w:right w:val="nil"/>
            </w:tcBorders>
          </w:tcPr>
          <w:p w:rsidR="004332AC" w:rsidRDefault="004332AC">
            <w:pPr>
              <w:pStyle w:val="ConsPlusNormal"/>
              <w:jc w:val="center"/>
            </w:pPr>
            <w:r>
              <w:t>1</w:t>
            </w:r>
          </w:p>
        </w:tc>
        <w:tc>
          <w:tcPr>
            <w:tcW w:w="794" w:type="dxa"/>
            <w:tcBorders>
              <w:top w:val="nil"/>
              <w:left w:val="nil"/>
              <w:bottom w:val="nil"/>
              <w:right w:val="nil"/>
            </w:tcBorders>
          </w:tcPr>
          <w:p w:rsidR="004332AC" w:rsidRDefault="004332AC">
            <w:pPr>
              <w:pStyle w:val="ConsPlusNormal"/>
              <w:jc w:val="center"/>
            </w:pPr>
            <w:r>
              <w:t>-</w:t>
            </w:r>
          </w:p>
        </w:tc>
        <w:tc>
          <w:tcPr>
            <w:tcW w:w="1108" w:type="dxa"/>
            <w:gridSpan w:val="2"/>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1830,30</w:t>
            </w:r>
          </w:p>
        </w:tc>
        <w:tc>
          <w:tcPr>
            <w:tcW w:w="130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Итого</w:t>
            </w:r>
          </w:p>
        </w:tc>
        <w:tc>
          <w:tcPr>
            <w:tcW w:w="721" w:type="dxa"/>
            <w:tcBorders>
              <w:top w:val="nil"/>
              <w:left w:val="nil"/>
              <w:bottom w:val="nil"/>
              <w:right w:val="nil"/>
            </w:tcBorders>
          </w:tcPr>
          <w:p w:rsidR="004332AC" w:rsidRDefault="004332AC">
            <w:pPr>
              <w:pStyle w:val="ConsPlusNormal"/>
              <w:jc w:val="center"/>
            </w:pPr>
            <w:r>
              <w:t>11</w:t>
            </w:r>
          </w:p>
        </w:tc>
        <w:tc>
          <w:tcPr>
            <w:tcW w:w="794" w:type="dxa"/>
            <w:tcBorders>
              <w:top w:val="nil"/>
              <w:left w:val="nil"/>
              <w:bottom w:val="nil"/>
              <w:right w:val="nil"/>
            </w:tcBorders>
          </w:tcPr>
          <w:p w:rsidR="004332AC" w:rsidRDefault="004332AC">
            <w:pPr>
              <w:pStyle w:val="ConsPlusNormal"/>
              <w:jc w:val="center"/>
            </w:pPr>
            <w:r>
              <w:t>2</w:t>
            </w:r>
          </w:p>
        </w:tc>
        <w:tc>
          <w:tcPr>
            <w:tcW w:w="1108" w:type="dxa"/>
            <w:gridSpan w:val="2"/>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33508,22</w:t>
            </w:r>
          </w:p>
        </w:tc>
        <w:tc>
          <w:tcPr>
            <w:tcW w:w="1474" w:type="dxa"/>
            <w:tcBorders>
              <w:top w:val="nil"/>
              <w:left w:val="nil"/>
              <w:bottom w:val="nil"/>
              <w:right w:val="nil"/>
            </w:tcBorders>
          </w:tcPr>
          <w:p w:rsidR="004332AC" w:rsidRDefault="004332AC">
            <w:pPr>
              <w:pStyle w:val="ConsPlusNormal"/>
              <w:jc w:val="center"/>
            </w:pPr>
            <w:r>
              <w:t>21638,50</w:t>
            </w:r>
          </w:p>
        </w:tc>
        <w:tc>
          <w:tcPr>
            <w:tcW w:w="130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10447" w:type="dxa"/>
            <w:gridSpan w:val="9"/>
            <w:tcBorders>
              <w:top w:val="nil"/>
              <w:left w:val="nil"/>
              <w:bottom w:val="nil"/>
              <w:right w:val="nil"/>
            </w:tcBorders>
          </w:tcPr>
          <w:p w:rsidR="004332AC" w:rsidRDefault="004332AC">
            <w:pPr>
              <w:pStyle w:val="ConsPlusNormal"/>
              <w:jc w:val="center"/>
              <w:outlineLvl w:val="4"/>
            </w:pPr>
            <w:r>
              <w:t>3. Каменные строительные материалы (карбонатные породы)</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 xml:space="preserve">Состоят на </w:t>
            </w:r>
            <w:proofErr w:type="gramStart"/>
            <w:r>
              <w:t>балансе</w:t>
            </w:r>
            <w:proofErr w:type="gramEnd"/>
            <w:r>
              <w:t>:</w:t>
            </w:r>
          </w:p>
        </w:tc>
        <w:tc>
          <w:tcPr>
            <w:tcW w:w="721"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p>
        </w:tc>
        <w:tc>
          <w:tcPr>
            <w:tcW w:w="1108" w:type="dxa"/>
            <w:gridSpan w:val="2"/>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месторождения</w:t>
            </w:r>
          </w:p>
        </w:tc>
        <w:tc>
          <w:tcPr>
            <w:tcW w:w="721" w:type="dxa"/>
            <w:tcBorders>
              <w:top w:val="nil"/>
              <w:left w:val="nil"/>
              <w:bottom w:val="nil"/>
              <w:right w:val="nil"/>
            </w:tcBorders>
          </w:tcPr>
          <w:p w:rsidR="004332AC" w:rsidRDefault="004332AC">
            <w:pPr>
              <w:pStyle w:val="ConsPlusNormal"/>
              <w:jc w:val="center"/>
            </w:pPr>
            <w:r>
              <w:t>15</w:t>
            </w:r>
          </w:p>
        </w:tc>
        <w:tc>
          <w:tcPr>
            <w:tcW w:w="794" w:type="dxa"/>
            <w:tcBorders>
              <w:top w:val="nil"/>
              <w:left w:val="nil"/>
              <w:bottom w:val="nil"/>
              <w:right w:val="nil"/>
            </w:tcBorders>
          </w:tcPr>
          <w:p w:rsidR="004332AC" w:rsidRDefault="004332AC">
            <w:pPr>
              <w:pStyle w:val="ConsPlusNormal"/>
              <w:jc w:val="center"/>
            </w:pPr>
            <w:r>
              <w:t>7</w:t>
            </w:r>
          </w:p>
        </w:tc>
        <w:tc>
          <w:tcPr>
            <w:tcW w:w="1108" w:type="dxa"/>
            <w:gridSpan w:val="2"/>
            <w:tcBorders>
              <w:top w:val="nil"/>
              <w:left w:val="nil"/>
              <w:bottom w:val="nil"/>
              <w:right w:val="nil"/>
            </w:tcBorders>
          </w:tcPr>
          <w:p w:rsidR="004332AC" w:rsidRDefault="004332AC">
            <w:pPr>
              <w:pStyle w:val="ConsPlusNormal"/>
              <w:jc w:val="center"/>
            </w:pPr>
            <w:r>
              <w:t>2</w:t>
            </w:r>
          </w:p>
        </w:tc>
        <w:tc>
          <w:tcPr>
            <w:tcW w:w="1417" w:type="dxa"/>
            <w:tcBorders>
              <w:top w:val="nil"/>
              <w:left w:val="nil"/>
              <w:bottom w:val="nil"/>
              <w:right w:val="nil"/>
            </w:tcBorders>
          </w:tcPr>
          <w:p w:rsidR="004332AC" w:rsidRDefault="004332AC">
            <w:pPr>
              <w:pStyle w:val="ConsPlusNormal"/>
              <w:jc w:val="center"/>
            </w:pPr>
            <w:r>
              <w:t>441906,18</w:t>
            </w:r>
          </w:p>
        </w:tc>
        <w:tc>
          <w:tcPr>
            <w:tcW w:w="1474" w:type="dxa"/>
            <w:tcBorders>
              <w:top w:val="nil"/>
              <w:left w:val="nil"/>
              <w:bottom w:val="nil"/>
              <w:right w:val="nil"/>
            </w:tcBorders>
          </w:tcPr>
          <w:p w:rsidR="004332AC" w:rsidRDefault="004332AC">
            <w:pPr>
              <w:pStyle w:val="ConsPlusNormal"/>
              <w:jc w:val="center"/>
            </w:pPr>
            <w:r>
              <w:t>47964,40</w:t>
            </w:r>
          </w:p>
        </w:tc>
        <w:tc>
          <w:tcPr>
            <w:tcW w:w="1304" w:type="dxa"/>
            <w:tcBorders>
              <w:top w:val="nil"/>
              <w:left w:val="nil"/>
              <w:bottom w:val="nil"/>
              <w:right w:val="nil"/>
            </w:tcBorders>
          </w:tcPr>
          <w:p w:rsidR="004332AC" w:rsidRDefault="004332AC">
            <w:pPr>
              <w:pStyle w:val="ConsPlusNormal"/>
              <w:jc w:val="center"/>
            </w:pPr>
            <w:r>
              <w:t>12379,10</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 xml:space="preserve">Не состоят на </w:t>
            </w:r>
            <w:proofErr w:type="gramStart"/>
            <w:r>
              <w:t>балансе</w:t>
            </w:r>
            <w:proofErr w:type="gramEnd"/>
            <w:r>
              <w:t>:</w:t>
            </w:r>
          </w:p>
        </w:tc>
        <w:tc>
          <w:tcPr>
            <w:tcW w:w="721"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p>
        </w:tc>
        <w:tc>
          <w:tcPr>
            <w:tcW w:w="1108" w:type="dxa"/>
            <w:gridSpan w:val="2"/>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месторождения</w:t>
            </w:r>
          </w:p>
        </w:tc>
        <w:tc>
          <w:tcPr>
            <w:tcW w:w="721" w:type="dxa"/>
            <w:tcBorders>
              <w:top w:val="nil"/>
              <w:left w:val="nil"/>
              <w:bottom w:val="nil"/>
              <w:right w:val="nil"/>
            </w:tcBorders>
          </w:tcPr>
          <w:p w:rsidR="004332AC" w:rsidRDefault="004332AC">
            <w:pPr>
              <w:pStyle w:val="ConsPlusNormal"/>
              <w:jc w:val="center"/>
            </w:pPr>
            <w:r>
              <w:t>1</w:t>
            </w:r>
          </w:p>
        </w:tc>
        <w:tc>
          <w:tcPr>
            <w:tcW w:w="794" w:type="dxa"/>
            <w:tcBorders>
              <w:top w:val="nil"/>
              <w:left w:val="nil"/>
              <w:bottom w:val="nil"/>
              <w:right w:val="nil"/>
            </w:tcBorders>
          </w:tcPr>
          <w:p w:rsidR="004332AC" w:rsidRDefault="004332AC">
            <w:pPr>
              <w:pStyle w:val="ConsPlusNormal"/>
              <w:jc w:val="center"/>
            </w:pPr>
            <w:r>
              <w:t>-</w:t>
            </w:r>
          </w:p>
        </w:tc>
        <w:tc>
          <w:tcPr>
            <w:tcW w:w="1108" w:type="dxa"/>
            <w:gridSpan w:val="2"/>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102100,00</w:t>
            </w:r>
          </w:p>
        </w:tc>
        <w:tc>
          <w:tcPr>
            <w:tcW w:w="1474" w:type="dxa"/>
            <w:tcBorders>
              <w:top w:val="nil"/>
              <w:left w:val="nil"/>
              <w:bottom w:val="nil"/>
              <w:right w:val="nil"/>
            </w:tcBorders>
          </w:tcPr>
          <w:p w:rsidR="004332AC" w:rsidRDefault="004332AC">
            <w:pPr>
              <w:pStyle w:val="ConsPlusNormal"/>
              <w:jc w:val="center"/>
            </w:pPr>
            <w:r>
              <w:t>164400,00</w:t>
            </w:r>
          </w:p>
        </w:tc>
        <w:tc>
          <w:tcPr>
            <w:tcW w:w="1304" w:type="dxa"/>
            <w:tcBorders>
              <w:top w:val="nil"/>
              <w:left w:val="nil"/>
              <w:bottom w:val="nil"/>
              <w:right w:val="nil"/>
            </w:tcBorders>
          </w:tcPr>
          <w:p w:rsidR="004332AC" w:rsidRDefault="004332AC">
            <w:pPr>
              <w:pStyle w:val="ConsPlusNormal"/>
              <w:jc w:val="center"/>
            </w:pPr>
            <w:r>
              <w:t>39200,00</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проявления</w:t>
            </w:r>
          </w:p>
        </w:tc>
        <w:tc>
          <w:tcPr>
            <w:tcW w:w="721" w:type="dxa"/>
            <w:tcBorders>
              <w:top w:val="nil"/>
              <w:left w:val="nil"/>
              <w:bottom w:val="nil"/>
              <w:right w:val="nil"/>
            </w:tcBorders>
          </w:tcPr>
          <w:p w:rsidR="004332AC" w:rsidRDefault="004332AC">
            <w:pPr>
              <w:pStyle w:val="ConsPlusNormal"/>
              <w:jc w:val="center"/>
            </w:pPr>
            <w:r>
              <w:t>4</w:t>
            </w:r>
          </w:p>
        </w:tc>
        <w:tc>
          <w:tcPr>
            <w:tcW w:w="794" w:type="dxa"/>
            <w:tcBorders>
              <w:top w:val="nil"/>
              <w:left w:val="nil"/>
              <w:bottom w:val="nil"/>
              <w:right w:val="nil"/>
            </w:tcBorders>
          </w:tcPr>
          <w:p w:rsidR="004332AC" w:rsidRDefault="004332AC">
            <w:pPr>
              <w:pStyle w:val="ConsPlusNormal"/>
              <w:jc w:val="center"/>
            </w:pPr>
            <w:r>
              <w:t>-</w:t>
            </w:r>
          </w:p>
        </w:tc>
        <w:tc>
          <w:tcPr>
            <w:tcW w:w="1108" w:type="dxa"/>
            <w:gridSpan w:val="2"/>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811552,00</w:t>
            </w:r>
          </w:p>
        </w:tc>
        <w:tc>
          <w:tcPr>
            <w:tcW w:w="130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425207,00</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Итого</w:t>
            </w:r>
          </w:p>
        </w:tc>
        <w:tc>
          <w:tcPr>
            <w:tcW w:w="721" w:type="dxa"/>
            <w:tcBorders>
              <w:top w:val="nil"/>
              <w:left w:val="nil"/>
              <w:bottom w:val="nil"/>
              <w:right w:val="nil"/>
            </w:tcBorders>
          </w:tcPr>
          <w:p w:rsidR="004332AC" w:rsidRDefault="004332AC">
            <w:pPr>
              <w:pStyle w:val="ConsPlusNormal"/>
              <w:jc w:val="center"/>
            </w:pPr>
            <w:r>
              <w:t>20</w:t>
            </w:r>
          </w:p>
        </w:tc>
        <w:tc>
          <w:tcPr>
            <w:tcW w:w="794" w:type="dxa"/>
            <w:tcBorders>
              <w:top w:val="nil"/>
              <w:left w:val="nil"/>
              <w:bottom w:val="nil"/>
              <w:right w:val="nil"/>
            </w:tcBorders>
          </w:tcPr>
          <w:p w:rsidR="004332AC" w:rsidRDefault="004332AC">
            <w:pPr>
              <w:pStyle w:val="ConsPlusNormal"/>
              <w:jc w:val="center"/>
            </w:pPr>
            <w:r>
              <w:t>7</w:t>
            </w:r>
          </w:p>
        </w:tc>
        <w:tc>
          <w:tcPr>
            <w:tcW w:w="1108" w:type="dxa"/>
            <w:gridSpan w:val="2"/>
            <w:tcBorders>
              <w:top w:val="nil"/>
              <w:left w:val="nil"/>
              <w:bottom w:val="nil"/>
              <w:right w:val="nil"/>
            </w:tcBorders>
          </w:tcPr>
          <w:p w:rsidR="004332AC" w:rsidRDefault="004332AC">
            <w:pPr>
              <w:pStyle w:val="ConsPlusNormal"/>
              <w:jc w:val="center"/>
            </w:pPr>
            <w:r>
              <w:t>2</w:t>
            </w:r>
          </w:p>
        </w:tc>
        <w:tc>
          <w:tcPr>
            <w:tcW w:w="1417" w:type="dxa"/>
            <w:tcBorders>
              <w:top w:val="nil"/>
              <w:left w:val="nil"/>
              <w:bottom w:val="nil"/>
              <w:right w:val="nil"/>
            </w:tcBorders>
          </w:tcPr>
          <w:p w:rsidR="004332AC" w:rsidRDefault="004332AC">
            <w:pPr>
              <w:pStyle w:val="ConsPlusNormal"/>
              <w:jc w:val="center"/>
            </w:pPr>
            <w:r>
              <w:t>544006,18</w:t>
            </w:r>
          </w:p>
        </w:tc>
        <w:tc>
          <w:tcPr>
            <w:tcW w:w="1474" w:type="dxa"/>
            <w:tcBorders>
              <w:top w:val="nil"/>
              <w:left w:val="nil"/>
              <w:bottom w:val="nil"/>
              <w:right w:val="nil"/>
            </w:tcBorders>
          </w:tcPr>
          <w:p w:rsidR="004332AC" w:rsidRDefault="004332AC">
            <w:pPr>
              <w:pStyle w:val="ConsPlusNormal"/>
              <w:jc w:val="center"/>
            </w:pPr>
            <w:r>
              <w:t>1023916,40</w:t>
            </w:r>
          </w:p>
        </w:tc>
        <w:tc>
          <w:tcPr>
            <w:tcW w:w="1304" w:type="dxa"/>
            <w:tcBorders>
              <w:top w:val="nil"/>
              <w:left w:val="nil"/>
              <w:bottom w:val="nil"/>
              <w:right w:val="nil"/>
            </w:tcBorders>
          </w:tcPr>
          <w:p w:rsidR="004332AC" w:rsidRDefault="004332AC">
            <w:pPr>
              <w:pStyle w:val="ConsPlusNormal"/>
              <w:jc w:val="center"/>
            </w:pPr>
            <w:r>
              <w:t>51579,10</w:t>
            </w:r>
          </w:p>
        </w:tc>
        <w:tc>
          <w:tcPr>
            <w:tcW w:w="1361" w:type="dxa"/>
            <w:tcBorders>
              <w:top w:val="nil"/>
              <w:left w:val="nil"/>
              <w:bottom w:val="nil"/>
              <w:right w:val="nil"/>
            </w:tcBorders>
          </w:tcPr>
          <w:p w:rsidR="004332AC" w:rsidRDefault="004332AC">
            <w:pPr>
              <w:pStyle w:val="ConsPlusNormal"/>
              <w:jc w:val="center"/>
            </w:pPr>
            <w:r>
              <w:t>425207,00</w:t>
            </w:r>
          </w:p>
        </w:tc>
      </w:tr>
      <w:tr w:rsidR="004332AC">
        <w:tblPrEx>
          <w:tblBorders>
            <w:insideH w:val="none" w:sz="0" w:space="0" w:color="auto"/>
            <w:insideV w:val="none" w:sz="0" w:space="0" w:color="auto"/>
          </w:tblBorders>
        </w:tblPrEx>
        <w:tc>
          <w:tcPr>
            <w:tcW w:w="10447" w:type="dxa"/>
            <w:gridSpan w:val="9"/>
            <w:tcBorders>
              <w:top w:val="nil"/>
              <w:left w:val="nil"/>
              <w:bottom w:val="nil"/>
              <w:right w:val="nil"/>
            </w:tcBorders>
          </w:tcPr>
          <w:p w:rsidR="004332AC" w:rsidRDefault="004332AC">
            <w:pPr>
              <w:pStyle w:val="ConsPlusNormal"/>
              <w:jc w:val="center"/>
              <w:outlineLvl w:val="4"/>
            </w:pPr>
            <w:r>
              <w:t>4. Каменные строительные материалы (песчаники)</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 xml:space="preserve">Состоят на </w:t>
            </w:r>
            <w:proofErr w:type="gramStart"/>
            <w:r>
              <w:t>балансе</w:t>
            </w:r>
            <w:proofErr w:type="gramEnd"/>
            <w:r>
              <w:t>:</w:t>
            </w:r>
          </w:p>
        </w:tc>
        <w:tc>
          <w:tcPr>
            <w:tcW w:w="721"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p>
        </w:tc>
        <w:tc>
          <w:tcPr>
            <w:tcW w:w="1108" w:type="dxa"/>
            <w:gridSpan w:val="2"/>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месторождения</w:t>
            </w:r>
          </w:p>
        </w:tc>
        <w:tc>
          <w:tcPr>
            <w:tcW w:w="721" w:type="dxa"/>
            <w:tcBorders>
              <w:top w:val="nil"/>
              <w:left w:val="nil"/>
              <w:bottom w:val="nil"/>
              <w:right w:val="nil"/>
            </w:tcBorders>
          </w:tcPr>
          <w:p w:rsidR="004332AC" w:rsidRDefault="004332AC">
            <w:pPr>
              <w:pStyle w:val="ConsPlusNormal"/>
              <w:jc w:val="center"/>
            </w:pPr>
            <w:r>
              <w:t>10</w:t>
            </w:r>
          </w:p>
        </w:tc>
        <w:tc>
          <w:tcPr>
            <w:tcW w:w="794" w:type="dxa"/>
            <w:tcBorders>
              <w:top w:val="nil"/>
              <w:left w:val="nil"/>
              <w:bottom w:val="nil"/>
              <w:right w:val="nil"/>
            </w:tcBorders>
          </w:tcPr>
          <w:p w:rsidR="004332AC" w:rsidRDefault="004332AC">
            <w:pPr>
              <w:pStyle w:val="ConsPlusNormal"/>
              <w:jc w:val="center"/>
            </w:pPr>
            <w:r>
              <w:t>1</w:t>
            </w:r>
          </w:p>
        </w:tc>
        <w:tc>
          <w:tcPr>
            <w:tcW w:w="1108" w:type="dxa"/>
            <w:gridSpan w:val="2"/>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2178,30</w:t>
            </w:r>
          </w:p>
        </w:tc>
        <w:tc>
          <w:tcPr>
            <w:tcW w:w="1474" w:type="dxa"/>
            <w:tcBorders>
              <w:top w:val="nil"/>
              <w:left w:val="nil"/>
              <w:bottom w:val="nil"/>
              <w:right w:val="nil"/>
            </w:tcBorders>
          </w:tcPr>
          <w:p w:rsidR="004332AC" w:rsidRDefault="004332AC">
            <w:pPr>
              <w:pStyle w:val="ConsPlusNormal"/>
              <w:jc w:val="center"/>
            </w:pPr>
            <w:r>
              <w:t>52,00</w:t>
            </w:r>
          </w:p>
        </w:tc>
        <w:tc>
          <w:tcPr>
            <w:tcW w:w="1304" w:type="dxa"/>
            <w:tcBorders>
              <w:top w:val="nil"/>
              <w:left w:val="nil"/>
              <w:bottom w:val="nil"/>
              <w:right w:val="nil"/>
            </w:tcBorders>
          </w:tcPr>
          <w:p w:rsidR="004332AC" w:rsidRDefault="004332AC">
            <w:pPr>
              <w:pStyle w:val="ConsPlusNormal"/>
              <w:jc w:val="center"/>
            </w:pPr>
            <w:r>
              <w:t>317,40</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 xml:space="preserve">Не состоят на </w:t>
            </w:r>
            <w:proofErr w:type="gramStart"/>
            <w:r>
              <w:t>балансе</w:t>
            </w:r>
            <w:proofErr w:type="gramEnd"/>
            <w:r>
              <w:t>:</w:t>
            </w:r>
          </w:p>
        </w:tc>
        <w:tc>
          <w:tcPr>
            <w:tcW w:w="721"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p>
        </w:tc>
        <w:tc>
          <w:tcPr>
            <w:tcW w:w="1108" w:type="dxa"/>
            <w:gridSpan w:val="2"/>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месторождения</w:t>
            </w:r>
          </w:p>
        </w:tc>
        <w:tc>
          <w:tcPr>
            <w:tcW w:w="721" w:type="dxa"/>
            <w:tcBorders>
              <w:top w:val="nil"/>
              <w:left w:val="nil"/>
              <w:bottom w:val="nil"/>
              <w:right w:val="nil"/>
            </w:tcBorders>
          </w:tcPr>
          <w:p w:rsidR="004332AC" w:rsidRDefault="004332AC">
            <w:pPr>
              <w:pStyle w:val="ConsPlusNormal"/>
              <w:jc w:val="center"/>
            </w:pPr>
            <w:r>
              <w:t>24</w:t>
            </w:r>
          </w:p>
        </w:tc>
        <w:tc>
          <w:tcPr>
            <w:tcW w:w="794" w:type="dxa"/>
            <w:tcBorders>
              <w:top w:val="nil"/>
              <w:left w:val="nil"/>
              <w:bottom w:val="nil"/>
              <w:right w:val="nil"/>
            </w:tcBorders>
          </w:tcPr>
          <w:p w:rsidR="004332AC" w:rsidRDefault="004332AC">
            <w:pPr>
              <w:pStyle w:val="ConsPlusNormal"/>
              <w:jc w:val="center"/>
            </w:pPr>
            <w:r>
              <w:t>-</w:t>
            </w:r>
          </w:p>
        </w:tc>
        <w:tc>
          <w:tcPr>
            <w:tcW w:w="1108" w:type="dxa"/>
            <w:gridSpan w:val="2"/>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4456,20</w:t>
            </w:r>
          </w:p>
        </w:tc>
        <w:tc>
          <w:tcPr>
            <w:tcW w:w="1474" w:type="dxa"/>
            <w:tcBorders>
              <w:top w:val="nil"/>
              <w:left w:val="nil"/>
              <w:bottom w:val="nil"/>
              <w:right w:val="nil"/>
            </w:tcBorders>
          </w:tcPr>
          <w:p w:rsidR="004332AC" w:rsidRDefault="004332AC">
            <w:pPr>
              <w:pStyle w:val="ConsPlusNormal"/>
              <w:jc w:val="center"/>
            </w:pPr>
            <w:r>
              <w:t>1127,50</w:t>
            </w:r>
          </w:p>
        </w:tc>
        <w:tc>
          <w:tcPr>
            <w:tcW w:w="130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проявления</w:t>
            </w:r>
          </w:p>
        </w:tc>
        <w:tc>
          <w:tcPr>
            <w:tcW w:w="721" w:type="dxa"/>
            <w:tcBorders>
              <w:top w:val="nil"/>
              <w:left w:val="nil"/>
              <w:bottom w:val="nil"/>
              <w:right w:val="nil"/>
            </w:tcBorders>
          </w:tcPr>
          <w:p w:rsidR="004332AC" w:rsidRDefault="004332AC">
            <w:pPr>
              <w:pStyle w:val="ConsPlusNormal"/>
              <w:jc w:val="center"/>
            </w:pPr>
            <w:r>
              <w:t>53</w:t>
            </w:r>
          </w:p>
        </w:tc>
        <w:tc>
          <w:tcPr>
            <w:tcW w:w="794" w:type="dxa"/>
            <w:tcBorders>
              <w:top w:val="nil"/>
              <w:left w:val="nil"/>
              <w:bottom w:val="nil"/>
              <w:right w:val="nil"/>
            </w:tcBorders>
          </w:tcPr>
          <w:p w:rsidR="004332AC" w:rsidRDefault="004332AC">
            <w:pPr>
              <w:pStyle w:val="ConsPlusNormal"/>
              <w:jc w:val="center"/>
            </w:pPr>
            <w:r>
              <w:t>-</w:t>
            </w:r>
          </w:p>
        </w:tc>
        <w:tc>
          <w:tcPr>
            <w:tcW w:w="1108" w:type="dxa"/>
            <w:gridSpan w:val="2"/>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216,30</w:t>
            </w:r>
          </w:p>
        </w:tc>
        <w:tc>
          <w:tcPr>
            <w:tcW w:w="1474" w:type="dxa"/>
            <w:tcBorders>
              <w:top w:val="nil"/>
              <w:left w:val="nil"/>
              <w:bottom w:val="nil"/>
              <w:right w:val="nil"/>
            </w:tcBorders>
          </w:tcPr>
          <w:p w:rsidR="004332AC" w:rsidRDefault="004332AC">
            <w:pPr>
              <w:pStyle w:val="ConsPlusNormal"/>
              <w:jc w:val="center"/>
            </w:pPr>
            <w:r>
              <w:t>2293,60</w:t>
            </w:r>
          </w:p>
        </w:tc>
        <w:tc>
          <w:tcPr>
            <w:tcW w:w="130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5938,10</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lastRenderedPageBreak/>
              <w:t>Итого</w:t>
            </w:r>
          </w:p>
        </w:tc>
        <w:tc>
          <w:tcPr>
            <w:tcW w:w="721" w:type="dxa"/>
            <w:tcBorders>
              <w:top w:val="nil"/>
              <w:left w:val="nil"/>
              <w:bottom w:val="nil"/>
              <w:right w:val="nil"/>
            </w:tcBorders>
          </w:tcPr>
          <w:p w:rsidR="004332AC" w:rsidRDefault="004332AC">
            <w:pPr>
              <w:pStyle w:val="ConsPlusNormal"/>
              <w:jc w:val="center"/>
            </w:pPr>
            <w:r>
              <w:t>87</w:t>
            </w:r>
          </w:p>
        </w:tc>
        <w:tc>
          <w:tcPr>
            <w:tcW w:w="794" w:type="dxa"/>
            <w:tcBorders>
              <w:top w:val="nil"/>
              <w:left w:val="nil"/>
              <w:bottom w:val="nil"/>
              <w:right w:val="nil"/>
            </w:tcBorders>
          </w:tcPr>
          <w:p w:rsidR="004332AC" w:rsidRDefault="004332AC">
            <w:pPr>
              <w:pStyle w:val="ConsPlusNormal"/>
              <w:jc w:val="center"/>
            </w:pPr>
            <w:r>
              <w:t>1</w:t>
            </w:r>
          </w:p>
        </w:tc>
        <w:tc>
          <w:tcPr>
            <w:tcW w:w="1108" w:type="dxa"/>
            <w:gridSpan w:val="2"/>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6850,80</w:t>
            </w:r>
          </w:p>
        </w:tc>
        <w:tc>
          <w:tcPr>
            <w:tcW w:w="1474" w:type="dxa"/>
            <w:tcBorders>
              <w:top w:val="nil"/>
              <w:left w:val="nil"/>
              <w:bottom w:val="nil"/>
              <w:right w:val="nil"/>
            </w:tcBorders>
          </w:tcPr>
          <w:p w:rsidR="004332AC" w:rsidRDefault="004332AC">
            <w:pPr>
              <w:pStyle w:val="ConsPlusNormal"/>
              <w:jc w:val="center"/>
            </w:pPr>
            <w:r>
              <w:t>3473,10</w:t>
            </w:r>
          </w:p>
        </w:tc>
        <w:tc>
          <w:tcPr>
            <w:tcW w:w="1304" w:type="dxa"/>
            <w:tcBorders>
              <w:top w:val="nil"/>
              <w:left w:val="nil"/>
              <w:bottom w:val="nil"/>
              <w:right w:val="nil"/>
            </w:tcBorders>
          </w:tcPr>
          <w:p w:rsidR="004332AC" w:rsidRDefault="004332AC">
            <w:pPr>
              <w:pStyle w:val="ConsPlusNormal"/>
              <w:jc w:val="center"/>
            </w:pPr>
            <w:r>
              <w:t>317,40</w:t>
            </w:r>
          </w:p>
        </w:tc>
        <w:tc>
          <w:tcPr>
            <w:tcW w:w="1361" w:type="dxa"/>
            <w:tcBorders>
              <w:top w:val="nil"/>
              <w:left w:val="nil"/>
              <w:bottom w:val="nil"/>
              <w:right w:val="nil"/>
            </w:tcBorders>
          </w:tcPr>
          <w:p w:rsidR="004332AC" w:rsidRDefault="004332AC">
            <w:pPr>
              <w:pStyle w:val="ConsPlusNormal"/>
              <w:jc w:val="center"/>
            </w:pPr>
            <w:r>
              <w:t>5938,10</w:t>
            </w:r>
          </w:p>
        </w:tc>
      </w:tr>
      <w:tr w:rsidR="004332AC">
        <w:tblPrEx>
          <w:tblBorders>
            <w:insideH w:val="none" w:sz="0" w:space="0" w:color="auto"/>
            <w:insideV w:val="none" w:sz="0" w:space="0" w:color="auto"/>
          </w:tblBorders>
        </w:tblPrEx>
        <w:tc>
          <w:tcPr>
            <w:tcW w:w="10447" w:type="dxa"/>
            <w:gridSpan w:val="9"/>
            <w:tcBorders>
              <w:top w:val="nil"/>
              <w:left w:val="nil"/>
              <w:bottom w:val="nil"/>
              <w:right w:val="nil"/>
            </w:tcBorders>
          </w:tcPr>
          <w:p w:rsidR="004332AC" w:rsidRDefault="004332AC">
            <w:pPr>
              <w:pStyle w:val="ConsPlusNormal"/>
              <w:jc w:val="center"/>
              <w:outlineLvl w:val="4"/>
            </w:pPr>
            <w:r>
              <w:t>5. Пески силикатные</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 xml:space="preserve">Состоят на </w:t>
            </w:r>
            <w:proofErr w:type="gramStart"/>
            <w:r>
              <w:t>балансе</w:t>
            </w:r>
            <w:proofErr w:type="gramEnd"/>
            <w:r>
              <w:t>:</w:t>
            </w:r>
          </w:p>
        </w:tc>
        <w:tc>
          <w:tcPr>
            <w:tcW w:w="721"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p>
        </w:tc>
        <w:tc>
          <w:tcPr>
            <w:tcW w:w="1108" w:type="dxa"/>
            <w:gridSpan w:val="2"/>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месторождения</w:t>
            </w:r>
          </w:p>
        </w:tc>
        <w:tc>
          <w:tcPr>
            <w:tcW w:w="721" w:type="dxa"/>
            <w:tcBorders>
              <w:top w:val="nil"/>
              <w:left w:val="nil"/>
              <w:bottom w:val="nil"/>
              <w:right w:val="nil"/>
            </w:tcBorders>
          </w:tcPr>
          <w:p w:rsidR="004332AC" w:rsidRDefault="004332AC">
            <w:pPr>
              <w:pStyle w:val="ConsPlusNormal"/>
              <w:jc w:val="center"/>
            </w:pPr>
            <w:r>
              <w:t>6</w:t>
            </w:r>
          </w:p>
        </w:tc>
        <w:tc>
          <w:tcPr>
            <w:tcW w:w="794" w:type="dxa"/>
            <w:tcBorders>
              <w:top w:val="nil"/>
              <w:left w:val="nil"/>
              <w:bottom w:val="nil"/>
              <w:right w:val="nil"/>
            </w:tcBorders>
          </w:tcPr>
          <w:p w:rsidR="004332AC" w:rsidRDefault="004332AC">
            <w:pPr>
              <w:pStyle w:val="ConsPlusNormal"/>
              <w:jc w:val="center"/>
            </w:pPr>
            <w:r>
              <w:t>4</w:t>
            </w:r>
          </w:p>
        </w:tc>
        <w:tc>
          <w:tcPr>
            <w:tcW w:w="1108" w:type="dxa"/>
            <w:gridSpan w:val="2"/>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41342,28</w:t>
            </w:r>
          </w:p>
        </w:tc>
        <w:tc>
          <w:tcPr>
            <w:tcW w:w="147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15251,10</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Итого</w:t>
            </w:r>
          </w:p>
        </w:tc>
        <w:tc>
          <w:tcPr>
            <w:tcW w:w="721" w:type="dxa"/>
            <w:tcBorders>
              <w:top w:val="nil"/>
              <w:left w:val="nil"/>
              <w:bottom w:val="nil"/>
              <w:right w:val="nil"/>
            </w:tcBorders>
          </w:tcPr>
          <w:p w:rsidR="004332AC" w:rsidRDefault="004332AC">
            <w:pPr>
              <w:pStyle w:val="ConsPlusNormal"/>
              <w:jc w:val="center"/>
            </w:pPr>
            <w:r>
              <w:t>6</w:t>
            </w:r>
          </w:p>
        </w:tc>
        <w:tc>
          <w:tcPr>
            <w:tcW w:w="794" w:type="dxa"/>
            <w:tcBorders>
              <w:top w:val="nil"/>
              <w:left w:val="nil"/>
              <w:bottom w:val="nil"/>
              <w:right w:val="nil"/>
            </w:tcBorders>
          </w:tcPr>
          <w:p w:rsidR="004332AC" w:rsidRDefault="004332AC">
            <w:pPr>
              <w:pStyle w:val="ConsPlusNormal"/>
              <w:jc w:val="center"/>
            </w:pPr>
            <w:r>
              <w:t>4</w:t>
            </w:r>
          </w:p>
        </w:tc>
        <w:tc>
          <w:tcPr>
            <w:tcW w:w="1108" w:type="dxa"/>
            <w:gridSpan w:val="2"/>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41342,28</w:t>
            </w:r>
          </w:p>
        </w:tc>
        <w:tc>
          <w:tcPr>
            <w:tcW w:w="147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15251,10</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10447" w:type="dxa"/>
            <w:gridSpan w:val="9"/>
            <w:tcBorders>
              <w:top w:val="nil"/>
              <w:left w:val="nil"/>
              <w:bottom w:val="nil"/>
              <w:right w:val="nil"/>
            </w:tcBorders>
          </w:tcPr>
          <w:p w:rsidR="004332AC" w:rsidRDefault="004332AC">
            <w:pPr>
              <w:pStyle w:val="ConsPlusNormal"/>
              <w:jc w:val="center"/>
              <w:outlineLvl w:val="4"/>
            </w:pPr>
            <w:r>
              <w:t>6. Пески для строительных работ</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 xml:space="preserve">Состоят на </w:t>
            </w:r>
            <w:proofErr w:type="gramStart"/>
            <w:r>
              <w:t>балансе</w:t>
            </w:r>
            <w:proofErr w:type="gramEnd"/>
            <w:r>
              <w:t>:</w:t>
            </w:r>
          </w:p>
        </w:tc>
        <w:tc>
          <w:tcPr>
            <w:tcW w:w="721"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p>
        </w:tc>
        <w:tc>
          <w:tcPr>
            <w:tcW w:w="1108" w:type="dxa"/>
            <w:gridSpan w:val="2"/>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месторождения</w:t>
            </w:r>
          </w:p>
        </w:tc>
        <w:tc>
          <w:tcPr>
            <w:tcW w:w="721" w:type="dxa"/>
            <w:tcBorders>
              <w:top w:val="nil"/>
              <w:left w:val="nil"/>
              <w:bottom w:val="nil"/>
              <w:right w:val="nil"/>
            </w:tcBorders>
          </w:tcPr>
          <w:p w:rsidR="004332AC" w:rsidRDefault="004332AC">
            <w:pPr>
              <w:pStyle w:val="ConsPlusNormal"/>
              <w:jc w:val="center"/>
            </w:pPr>
            <w:r>
              <w:t>43</w:t>
            </w:r>
          </w:p>
        </w:tc>
        <w:tc>
          <w:tcPr>
            <w:tcW w:w="794" w:type="dxa"/>
            <w:tcBorders>
              <w:top w:val="nil"/>
              <w:left w:val="nil"/>
              <w:bottom w:val="nil"/>
              <w:right w:val="nil"/>
            </w:tcBorders>
          </w:tcPr>
          <w:p w:rsidR="004332AC" w:rsidRDefault="004332AC">
            <w:pPr>
              <w:pStyle w:val="ConsPlusNormal"/>
              <w:jc w:val="center"/>
            </w:pPr>
            <w:r>
              <w:t>25</w:t>
            </w:r>
          </w:p>
        </w:tc>
        <w:tc>
          <w:tcPr>
            <w:tcW w:w="1108" w:type="dxa"/>
            <w:gridSpan w:val="2"/>
            <w:tcBorders>
              <w:top w:val="nil"/>
              <w:left w:val="nil"/>
              <w:bottom w:val="nil"/>
              <w:right w:val="nil"/>
            </w:tcBorders>
          </w:tcPr>
          <w:p w:rsidR="004332AC" w:rsidRDefault="004332AC">
            <w:pPr>
              <w:pStyle w:val="ConsPlusNormal"/>
              <w:jc w:val="center"/>
            </w:pPr>
            <w:r>
              <w:t>3</w:t>
            </w:r>
          </w:p>
        </w:tc>
        <w:tc>
          <w:tcPr>
            <w:tcW w:w="1417" w:type="dxa"/>
            <w:tcBorders>
              <w:top w:val="nil"/>
              <w:left w:val="nil"/>
              <w:bottom w:val="nil"/>
              <w:right w:val="nil"/>
            </w:tcBorders>
          </w:tcPr>
          <w:p w:rsidR="004332AC" w:rsidRDefault="004332AC">
            <w:pPr>
              <w:pStyle w:val="ConsPlusNormal"/>
              <w:jc w:val="center"/>
            </w:pPr>
            <w:r>
              <w:t>165501,66</w:t>
            </w:r>
          </w:p>
        </w:tc>
        <w:tc>
          <w:tcPr>
            <w:tcW w:w="1474" w:type="dxa"/>
            <w:tcBorders>
              <w:top w:val="nil"/>
              <w:left w:val="nil"/>
              <w:bottom w:val="nil"/>
              <w:right w:val="nil"/>
            </w:tcBorders>
          </w:tcPr>
          <w:p w:rsidR="004332AC" w:rsidRDefault="004332AC">
            <w:pPr>
              <w:pStyle w:val="ConsPlusNormal"/>
              <w:jc w:val="center"/>
            </w:pPr>
            <w:r>
              <w:t>42684,80</w:t>
            </w:r>
          </w:p>
        </w:tc>
        <w:tc>
          <w:tcPr>
            <w:tcW w:w="1304" w:type="dxa"/>
            <w:tcBorders>
              <w:top w:val="nil"/>
              <w:left w:val="nil"/>
              <w:bottom w:val="nil"/>
              <w:right w:val="nil"/>
            </w:tcBorders>
          </w:tcPr>
          <w:p w:rsidR="004332AC" w:rsidRDefault="004332AC">
            <w:pPr>
              <w:pStyle w:val="ConsPlusNormal"/>
              <w:jc w:val="center"/>
            </w:pPr>
            <w:r>
              <w:t>10666,00</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 xml:space="preserve">Не состоят на </w:t>
            </w:r>
            <w:proofErr w:type="gramStart"/>
            <w:r>
              <w:t>балансе</w:t>
            </w:r>
            <w:proofErr w:type="gramEnd"/>
            <w:r>
              <w:t>:</w:t>
            </w:r>
          </w:p>
        </w:tc>
        <w:tc>
          <w:tcPr>
            <w:tcW w:w="721"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p>
        </w:tc>
        <w:tc>
          <w:tcPr>
            <w:tcW w:w="1108" w:type="dxa"/>
            <w:gridSpan w:val="2"/>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месторождения</w:t>
            </w:r>
          </w:p>
        </w:tc>
        <w:tc>
          <w:tcPr>
            <w:tcW w:w="721" w:type="dxa"/>
            <w:tcBorders>
              <w:top w:val="nil"/>
              <w:left w:val="nil"/>
              <w:bottom w:val="nil"/>
              <w:right w:val="nil"/>
            </w:tcBorders>
          </w:tcPr>
          <w:p w:rsidR="004332AC" w:rsidRDefault="004332AC">
            <w:pPr>
              <w:pStyle w:val="ConsPlusNormal"/>
              <w:jc w:val="center"/>
            </w:pPr>
            <w:r>
              <w:t>5</w:t>
            </w:r>
          </w:p>
        </w:tc>
        <w:tc>
          <w:tcPr>
            <w:tcW w:w="794" w:type="dxa"/>
            <w:tcBorders>
              <w:top w:val="nil"/>
              <w:left w:val="nil"/>
              <w:bottom w:val="nil"/>
              <w:right w:val="nil"/>
            </w:tcBorders>
          </w:tcPr>
          <w:p w:rsidR="004332AC" w:rsidRDefault="004332AC">
            <w:pPr>
              <w:pStyle w:val="ConsPlusNormal"/>
              <w:jc w:val="center"/>
            </w:pPr>
            <w:r>
              <w:t>-</w:t>
            </w:r>
          </w:p>
        </w:tc>
        <w:tc>
          <w:tcPr>
            <w:tcW w:w="1108" w:type="dxa"/>
            <w:gridSpan w:val="2"/>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11594,90</w:t>
            </w:r>
          </w:p>
        </w:tc>
        <w:tc>
          <w:tcPr>
            <w:tcW w:w="147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1878,00</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проявления</w:t>
            </w:r>
          </w:p>
        </w:tc>
        <w:tc>
          <w:tcPr>
            <w:tcW w:w="721" w:type="dxa"/>
            <w:tcBorders>
              <w:top w:val="nil"/>
              <w:left w:val="nil"/>
              <w:bottom w:val="nil"/>
              <w:right w:val="nil"/>
            </w:tcBorders>
          </w:tcPr>
          <w:p w:rsidR="004332AC" w:rsidRDefault="004332AC">
            <w:pPr>
              <w:pStyle w:val="ConsPlusNormal"/>
              <w:jc w:val="center"/>
            </w:pPr>
            <w:r>
              <w:t>24</w:t>
            </w:r>
          </w:p>
        </w:tc>
        <w:tc>
          <w:tcPr>
            <w:tcW w:w="794" w:type="dxa"/>
            <w:tcBorders>
              <w:top w:val="nil"/>
              <w:left w:val="nil"/>
              <w:bottom w:val="nil"/>
              <w:right w:val="nil"/>
            </w:tcBorders>
          </w:tcPr>
          <w:p w:rsidR="004332AC" w:rsidRDefault="004332AC">
            <w:pPr>
              <w:pStyle w:val="ConsPlusNormal"/>
              <w:jc w:val="center"/>
            </w:pPr>
            <w:r>
              <w:t>-</w:t>
            </w:r>
          </w:p>
        </w:tc>
        <w:tc>
          <w:tcPr>
            <w:tcW w:w="1108" w:type="dxa"/>
            <w:gridSpan w:val="2"/>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231919,00</w:t>
            </w:r>
          </w:p>
        </w:tc>
        <w:tc>
          <w:tcPr>
            <w:tcW w:w="130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168625,00</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Итого</w:t>
            </w:r>
          </w:p>
        </w:tc>
        <w:tc>
          <w:tcPr>
            <w:tcW w:w="721" w:type="dxa"/>
            <w:tcBorders>
              <w:top w:val="nil"/>
              <w:left w:val="nil"/>
              <w:bottom w:val="nil"/>
              <w:right w:val="nil"/>
            </w:tcBorders>
          </w:tcPr>
          <w:p w:rsidR="004332AC" w:rsidRDefault="004332AC">
            <w:pPr>
              <w:pStyle w:val="ConsPlusNormal"/>
              <w:jc w:val="center"/>
            </w:pPr>
            <w:r>
              <w:t>72</w:t>
            </w:r>
          </w:p>
        </w:tc>
        <w:tc>
          <w:tcPr>
            <w:tcW w:w="794" w:type="dxa"/>
            <w:tcBorders>
              <w:top w:val="nil"/>
              <w:left w:val="nil"/>
              <w:bottom w:val="nil"/>
              <w:right w:val="nil"/>
            </w:tcBorders>
          </w:tcPr>
          <w:p w:rsidR="004332AC" w:rsidRDefault="004332AC">
            <w:pPr>
              <w:pStyle w:val="ConsPlusNormal"/>
              <w:jc w:val="center"/>
            </w:pPr>
            <w:r>
              <w:t>25</w:t>
            </w:r>
          </w:p>
        </w:tc>
        <w:tc>
          <w:tcPr>
            <w:tcW w:w="1108" w:type="dxa"/>
            <w:gridSpan w:val="2"/>
            <w:tcBorders>
              <w:top w:val="nil"/>
              <w:left w:val="nil"/>
              <w:bottom w:val="nil"/>
              <w:right w:val="nil"/>
            </w:tcBorders>
          </w:tcPr>
          <w:p w:rsidR="004332AC" w:rsidRDefault="004332AC">
            <w:pPr>
              <w:pStyle w:val="ConsPlusNormal"/>
              <w:jc w:val="center"/>
            </w:pPr>
            <w:r>
              <w:t>3</w:t>
            </w:r>
          </w:p>
        </w:tc>
        <w:tc>
          <w:tcPr>
            <w:tcW w:w="1417" w:type="dxa"/>
            <w:tcBorders>
              <w:top w:val="nil"/>
              <w:left w:val="nil"/>
              <w:bottom w:val="nil"/>
              <w:right w:val="nil"/>
            </w:tcBorders>
          </w:tcPr>
          <w:p w:rsidR="004332AC" w:rsidRDefault="004332AC">
            <w:pPr>
              <w:pStyle w:val="ConsPlusNormal"/>
              <w:jc w:val="center"/>
            </w:pPr>
            <w:r>
              <w:t>177096,56</w:t>
            </w:r>
          </w:p>
        </w:tc>
        <w:tc>
          <w:tcPr>
            <w:tcW w:w="1474" w:type="dxa"/>
            <w:tcBorders>
              <w:top w:val="nil"/>
              <w:left w:val="nil"/>
              <w:bottom w:val="nil"/>
              <w:right w:val="nil"/>
            </w:tcBorders>
          </w:tcPr>
          <w:p w:rsidR="004332AC" w:rsidRDefault="004332AC">
            <w:pPr>
              <w:pStyle w:val="ConsPlusNormal"/>
              <w:jc w:val="center"/>
            </w:pPr>
            <w:r>
              <w:t>274603,80</w:t>
            </w:r>
          </w:p>
        </w:tc>
        <w:tc>
          <w:tcPr>
            <w:tcW w:w="1304" w:type="dxa"/>
            <w:tcBorders>
              <w:top w:val="nil"/>
              <w:left w:val="nil"/>
              <w:bottom w:val="nil"/>
              <w:right w:val="nil"/>
            </w:tcBorders>
          </w:tcPr>
          <w:p w:rsidR="004332AC" w:rsidRDefault="004332AC">
            <w:pPr>
              <w:pStyle w:val="ConsPlusNormal"/>
              <w:jc w:val="center"/>
            </w:pPr>
            <w:r>
              <w:t>12544,00</w:t>
            </w:r>
          </w:p>
        </w:tc>
        <w:tc>
          <w:tcPr>
            <w:tcW w:w="1361" w:type="dxa"/>
            <w:tcBorders>
              <w:top w:val="nil"/>
              <w:left w:val="nil"/>
              <w:bottom w:val="nil"/>
              <w:right w:val="nil"/>
            </w:tcBorders>
          </w:tcPr>
          <w:p w:rsidR="004332AC" w:rsidRDefault="004332AC">
            <w:pPr>
              <w:pStyle w:val="ConsPlusNormal"/>
              <w:jc w:val="center"/>
            </w:pPr>
            <w:r>
              <w:t>168625,00</w:t>
            </w:r>
          </w:p>
        </w:tc>
      </w:tr>
      <w:tr w:rsidR="004332AC">
        <w:tblPrEx>
          <w:tblBorders>
            <w:insideH w:val="none" w:sz="0" w:space="0" w:color="auto"/>
            <w:insideV w:val="none" w:sz="0" w:space="0" w:color="auto"/>
          </w:tblBorders>
        </w:tblPrEx>
        <w:tc>
          <w:tcPr>
            <w:tcW w:w="10447" w:type="dxa"/>
            <w:gridSpan w:val="9"/>
            <w:tcBorders>
              <w:top w:val="nil"/>
              <w:left w:val="nil"/>
              <w:bottom w:val="nil"/>
              <w:right w:val="nil"/>
            </w:tcBorders>
          </w:tcPr>
          <w:p w:rsidR="004332AC" w:rsidRDefault="004332AC">
            <w:pPr>
              <w:pStyle w:val="ConsPlusNormal"/>
              <w:jc w:val="center"/>
              <w:outlineLvl w:val="4"/>
            </w:pPr>
            <w:r>
              <w:t>7. Пески для строительных работ в русле р. Волга</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 xml:space="preserve">Состоят на </w:t>
            </w:r>
            <w:proofErr w:type="gramStart"/>
            <w:r>
              <w:t>балансе</w:t>
            </w:r>
            <w:proofErr w:type="gramEnd"/>
            <w:r>
              <w:t>:</w:t>
            </w:r>
          </w:p>
        </w:tc>
        <w:tc>
          <w:tcPr>
            <w:tcW w:w="721" w:type="dxa"/>
            <w:tcBorders>
              <w:top w:val="nil"/>
              <w:left w:val="nil"/>
              <w:bottom w:val="nil"/>
              <w:right w:val="nil"/>
            </w:tcBorders>
          </w:tcPr>
          <w:p w:rsidR="004332AC" w:rsidRDefault="004332AC">
            <w:pPr>
              <w:pStyle w:val="ConsPlusNormal"/>
            </w:pPr>
          </w:p>
        </w:tc>
        <w:tc>
          <w:tcPr>
            <w:tcW w:w="1165" w:type="dxa"/>
            <w:gridSpan w:val="2"/>
            <w:tcBorders>
              <w:top w:val="nil"/>
              <w:left w:val="nil"/>
              <w:bottom w:val="nil"/>
              <w:right w:val="nil"/>
            </w:tcBorders>
          </w:tcPr>
          <w:p w:rsidR="004332AC" w:rsidRDefault="004332AC">
            <w:pPr>
              <w:pStyle w:val="ConsPlusNormal"/>
            </w:pPr>
          </w:p>
        </w:tc>
        <w:tc>
          <w:tcPr>
            <w:tcW w:w="737" w:type="dxa"/>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месторождения</w:t>
            </w:r>
          </w:p>
        </w:tc>
        <w:tc>
          <w:tcPr>
            <w:tcW w:w="721" w:type="dxa"/>
            <w:tcBorders>
              <w:top w:val="nil"/>
              <w:left w:val="nil"/>
              <w:bottom w:val="nil"/>
              <w:right w:val="nil"/>
            </w:tcBorders>
          </w:tcPr>
          <w:p w:rsidR="004332AC" w:rsidRDefault="004332AC">
            <w:pPr>
              <w:pStyle w:val="ConsPlusNormal"/>
              <w:jc w:val="center"/>
            </w:pPr>
            <w:r>
              <w:t>11</w:t>
            </w:r>
          </w:p>
        </w:tc>
        <w:tc>
          <w:tcPr>
            <w:tcW w:w="1165" w:type="dxa"/>
            <w:gridSpan w:val="2"/>
            <w:tcBorders>
              <w:top w:val="nil"/>
              <w:left w:val="nil"/>
              <w:bottom w:val="nil"/>
              <w:right w:val="nil"/>
            </w:tcBorders>
          </w:tcPr>
          <w:p w:rsidR="004332AC" w:rsidRDefault="004332AC">
            <w:pPr>
              <w:pStyle w:val="ConsPlusNormal"/>
              <w:jc w:val="center"/>
            </w:pPr>
            <w:r>
              <w:t>4</w:t>
            </w:r>
          </w:p>
        </w:tc>
        <w:tc>
          <w:tcPr>
            <w:tcW w:w="737" w:type="dxa"/>
            <w:tcBorders>
              <w:top w:val="nil"/>
              <w:left w:val="nil"/>
              <w:bottom w:val="nil"/>
              <w:right w:val="nil"/>
            </w:tcBorders>
          </w:tcPr>
          <w:p w:rsidR="004332AC" w:rsidRDefault="004332AC">
            <w:pPr>
              <w:pStyle w:val="ConsPlusNormal"/>
              <w:jc w:val="center"/>
            </w:pPr>
            <w:r>
              <w:t>2</w:t>
            </w:r>
          </w:p>
        </w:tc>
        <w:tc>
          <w:tcPr>
            <w:tcW w:w="1417" w:type="dxa"/>
            <w:tcBorders>
              <w:top w:val="nil"/>
              <w:left w:val="nil"/>
              <w:bottom w:val="nil"/>
              <w:right w:val="nil"/>
            </w:tcBorders>
          </w:tcPr>
          <w:p w:rsidR="004332AC" w:rsidRDefault="004332AC">
            <w:pPr>
              <w:pStyle w:val="ConsPlusNormal"/>
              <w:jc w:val="center"/>
            </w:pPr>
            <w:r>
              <w:t>34896,61</w:t>
            </w:r>
          </w:p>
        </w:tc>
        <w:tc>
          <w:tcPr>
            <w:tcW w:w="1474" w:type="dxa"/>
            <w:tcBorders>
              <w:top w:val="nil"/>
              <w:left w:val="nil"/>
              <w:bottom w:val="nil"/>
              <w:right w:val="nil"/>
            </w:tcBorders>
          </w:tcPr>
          <w:p w:rsidR="004332AC" w:rsidRDefault="004332AC">
            <w:pPr>
              <w:pStyle w:val="ConsPlusNormal"/>
              <w:jc w:val="center"/>
            </w:pPr>
            <w:r>
              <w:t>11040,70</w:t>
            </w:r>
          </w:p>
        </w:tc>
        <w:tc>
          <w:tcPr>
            <w:tcW w:w="130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Итого</w:t>
            </w:r>
          </w:p>
        </w:tc>
        <w:tc>
          <w:tcPr>
            <w:tcW w:w="721" w:type="dxa"/>
            <w:tcBorders>
              <w:top w:val="nil"/>
              <w:left w:val="nil"/>
              <w:bottom w:val="nil"/>
              <w:right w:val="nil"/>
            </w:tcBorders>
          </w:tcPr>
          <w:p w:rsidR="004332AC" w:rsidRDefault="004332AC">
            <w:pPr>
              <w:pStyle w:val="ConsPlusNormal"/>
              <w:jc w:val="center"/>
            </w:pPr>
            <w:r>
              <w:t>11</w:t>
            </w:r>
          </w:p>
        </w:tc>
        <w:tc>
          <w:tcPr>
            <w:tcW w:w="1165" w:type="dxa"/>
            <w:gridSpan w:val="2"/>
            <w:tcBorders>
              <w:top w:val="nil"/>
              <w:left w:val="nil"/>
              <w:bottom w:val="nil"/>
              <w:right w:val="nil"/>
            </w:tcBorders>
          </w:tcPr>
          <w:p w:rsidR="004332AC" w:rsidRDefault="004332AC">
            <w:pPr>
              <w:pStyle w:val="ConsPlusNormal"/>
              <w:jc w:val="center"/>
            </w:pPr>
            <w:r>
              <w:t>4</w:t>
            </w:r>
          </w:p>
        </w:tc>
        <w:tc>
          <w:tcPr>
            <w:tcW w:w="737" w:type="dxa"/>
            <w:tcBorders>
              <w:top w:val="nil"/>
              <w:left w:val="nil"/>
              <w:bottom w:val="nil"/>
              <w:right w:val="nil"/>
            </w:tcBorders>
          </w:tcPr>
          <w:p w:rsidR="004332AC" w:rsidRDefault="004332AC">
            <w:pPr>
              <w:pStyle w:val="ConsPlusNormal"/>
              <w:jc w:val="center"/>
            </w:pPr>
            <w:r>
              <w:t>2</w:t>
            </w:r>
          </w:p>
        </w:tc>
        <w:tc>
          <w:tcPr>
            <w:tcW w:w="1417" w:type="dxa"/>
            <w:tcBorders>
              <w:top w:val="nil"/>
              <w:left w:val="nil"/>
              <w:bottom w:val="nil"/>
              <w:right w:val="nil"/>
            </w:tcBorders>
          </w:tcPr>
          <w:p w:rsidR="004332AC" w:rsidRDefault="004332AC">
            <w:pPr>
              <w:pStyle w:val="ConsPlusNormal"/>
              <w:jc w:val="center"/>
            </w:pPr>
            <w:r>
              <w:t>34896,61</w:t>
            </w:r>
          </w:p>
        </w:tc>
        <w:tc>
          <w:tcPr>
            <w:tcW w:w="1474" w:type="dxa"/>
            <w:tcBorders>
              <w:top w:val="nil"/>
              <w:left w:val="nil"/>
              <w:bottom w:val="nil"/>
              <w:right w:val="nil"/>
            </w:tcBorders>
          </w:tcPr>
          <w:p w:rsidR="004332AC" w:rsidRDefault="004332AC">
            <w:pPr>
              <w:pStyle w:val="ConsPlusNormal"/>
              <w:jc w:val="center"/>
            </w:pPr>
            <w:r>
              <w:t>11040,70</w:t>
            </w:r>
          </w:p>
        </w:tc>
        <w:tc>
          <w:tcPr>
            <w:tcW w:w="130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10447" w:type="dxa"/>
            <w:gridSpan w:val="9"/>
            <w:tcBorders>
              <w:top w:val="nil"/>
              <w:left w:val="nil"/>
              <w:bottom w:val="nil"/>
              <w:right w:val="nil"/>
            </w:tcBorders>
          </w:tcPr>
          <w:p w:rsidR="004332AC" w:rsidRDefault="004332AC">
            <w:pPr>
              <w:pStyle w:val="ConsPlusNormal"/>
              <w:jc w:val="center"/>
              <w:outlineLvl w:val="4"/>
            </w:pPr>
            <w:r>
              <w:t>8. Пески глауконитовые</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 xml:space="preserve">Состоят на </w:t>
            </w:r>
            <w:proofErr w:type="gramStart"/>
            <w:r>
              <w:t>балансе</w:t>
            </w:r>
            <w:proofErr w:type="gramEnd"/>
            <w:r>
              <w:t>:</w:t>
            </w:r>
          </w:p>
        </w:tc>
        <w:tc>
          <w:tcPr>
            <w:tcW w:w="721" w:type="dxa"/>
            <w:tcBorders>
              <w:top w:val="nil"/>
              <w:left w:val="nil"/>
              <w:bottom w:val="nil"/>
              <w:right w:val="nil"/>
            </w:tcBorders>
          </w:tcPr>
          <w:p w:rsidR="004332AC" w:rsidRDefault="004332AC">
            <w:pPr>
              <w:pStyle w:val="ConsPlusNormal"/>
            </w:pPr>
          </w:p>
        </w:tc>
        <w:tc>
          <w:tcPr>
            <w:tcW w:w="1165" w:type="dxa"/>
            <w:gridSpan w:val="2"/>
            <w:tcBorders>
              <w:top w:val="nil"/>
              <w:left w:val="nil"/>
              <w:bottom w:val="nil"/>
              <w:right w:val="nil"/>
            </w:tcBorders>
          </w:tcPr>
          <w:p w:rsidR="004332AC" w:rsidRDefault="004332AC">
            <w:pPr>
              <w:pStyle w:val="ConsPlusNormal"/>
            </w:pPr>
          </w:p>
        </w:tc>
        <w:tc>
          <w:tcPr>
            <w:tcW w:w="737" w:type="dxa"/>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месторождения</w:t>
            </w:r>
          </w:p>
        </w:tc>
        <w:tc>
          <w:tcPr>
            <w:tcW w:w="721" w:type="dxa"/>
            <w:tcBorders>
              <w:top w:val="nil"/>
              <w:left w:val="nil"/>
              <w:bottom w:val="nil"/>
              <w:right w:val="nil"/>
            </w:tcBorders>
          </w:tcPr>
          <w:p w:rsidR="004332AC" w:rsidRDefault="004332AC">
            <w:pPr>
              <w:pStyle w:val="ConsPlusNormal"/>
              <w:jc w:val="center"/>
            </w:pPr>
            <w:r>
              <w:t>2</w:t>
            </w:r>
          </w:p>
        </w:tc>
        <w:tc>
          <w:tcPr>
            <w:tcW w:w="1165" w:type="dxa"/>
            <w:gridSpan w:val="2"/>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1331,20</w:t>
            </w:r>
          </w:p>
        </w:tc>
        <w:tc>
          <w:tcPr>
            <w:tcW w:w="147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lastRenderedPageBreak/>
              <w:t xml:space="preserve">Не состоят на </w:t>
            </w:r>
            <w:proofErr w:type="gramStart"/>
            <w:r>
              <w:t>балансе</w:t>
            </w:r>
            <w:proofErr w:type="gramEnd"/>
            <w:r>
              <w:t>:</w:t>
            </w:r>
          </w:p>
        </w:tc>
        <w:tc>
          <w:tcPr>
            <w:tcW w:w="721" w:type="dxa"/>
            <w:tcBorders>
              <w:top w:val="nil"/>
              <w:left w:val="nil"/>
              <w:bottom w:val="nil"/>
              <w:right w:val="nil"/>
            </w:tcBorders>
          </w:tcPr>
          <w:p w:rsidR="004332AC" w:rsidRDefault="004332AC">
            <w:pPr>
              <w:pStyle w:val="ConsPlusNormal"/>
            </w:pPr>
          </w:p>
        </w:tc>
        <w:tc>
          <w:tcPr>
            <w:tcW w:w="1165" w:type="dxa"/>
            <w:gridSpan w:val="2"/>
            <w:tcBorders>
              <w:top w:val="nil"/>
              <w:left w:val="nil"/>
              <w:bottom w:val="nil"/>
              <w:right w:val="nil"/>
            </w:tcBorders>
          </w:tcPr>
          <w:p w:rsidR="004332AC" w:rsidRDefault="004332AC">
            <w:pPr>
              <w:pStyle w:val="ConsPlusNormal"/>
            </w:pPr>
          </w:p>
        </w:tc>
        <w:tc>
          <w:tcPr>
            <w:tcW w:w="737" w:type="dxa"/>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проявления</w:t>
            </w:r>
          </w:p>
        </w:tc>
        <w:tc>
          <w:tcPr>
            <w:tcW w:w="721" w:type="dxa"/>
            <w:tcBorders>
              <w:top w:val="nil"/>
              <w:left w:val="nil"/>
              <w:bottom w:val="nil"/>
              <w:right w:val="nil"/>
            </w:tcBorders>
          </w:tcPr>
          <w:p w:rsidR="004332AC" w:rsidRDefault="004332AC">
            <w:pPr>
              <w:pStyle w:val="ConsPlusNormal"/>
              <w:jc w:val="center"/>
            </w:pPr>
            <w:r>
              <w:t>3</w:t>
            </w:r>
          </w:p>
        </w:tc>
        <w:tc>
          <w:tcPr>
            <w:tcW w:w="1165" w:type="dxa"/>
            <w:gridSpan w:val="2"/>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17000,00</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Итого</w:t>
            </w:r>
          </w:p>
        </w:tc>
        <w:tc>
          <w:tcPr>
            <w:tcW w:w="721" w:type="dxa"/>
            <w:tcBorders>
              <w:top w:val="nil"/>
              <w:left w:val="nil"/>
              <w:bottom w:val="nil"/>
              <w:right w:val="nil"/>
            </w:tcBorders>
          </w:tcPr>
          <w:p w:rsidR="004332AC" w:rsidRDefault="004332AC">
            <w:pPr>
              <w:pStyle w:val="ConsPlusNormal"/>
              <w:jc w:val="center"/>
            </w:pPr>
            <w:r>
              <w:t>5</w:t>
            </w:r>
          </w:p>
        </w:tc>
        <w:tc>
          <w:tcPr>
            <w:tcW w:w="1165" w:type="dxa"/>
            <w:gridSpan w:val="2"/>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1331,20</w:t>
            </w:r>
          </w:p>
        </w:tc>
        <w:tc>
          <w:tcPr>
            <w:tcW w:w="147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17000,00</w:t>
            </w:r>
          </w:p>
        </w:tc>
      </w:tr>
      <w:tr w:rsidR="004332AC">
        <w:tblPrEx>
          <w:tblBorders>
            <w:insideH w:val="none" w:sz="0" w:space="0" w:color="auto"/>
            <w:insideV w:val="none" w:sz="0" w:space="0" w:color="auto"/>
          </w:tblBorders>
        </w:tblPrEx>
        <w:tc>
          <w:tcPr>
            <w:tcW w:w="10447" w:type="dxa"/>
            <w:gridSpan w:val="9"/>
            <w:tcBorders>
              <w:top w:val="nil"/>
              <w:left w:val="nil"/>
              <w:bottom w:val="nil"/>
              <w:right w:val="nil"/>
            </w:tcBorders>
          </w:tcPr>
          <w:p w:rsidR="004332AC" w:rsidRDefault="004332AC">
            <w:pPr>
              <w:pStyle w:val="ConsPlusNormal"/>
              <w:jc w:val="center"/>
              <w:outlineLvl w:val="4"/>
            </w:pPr>
            <w:r>
              <w:t>9. Карбонатное сырье (мел)</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 xml:space="preserve">Состоят на </w:t>
            </w:r>
            <w:proofErr w:type="gramStart"/>
            <w:r>
              <w:t>балансе</w:t>
            </w:r>
            <w:proofErr w:type="gramEnd"/>
            <w:r>
              <w:t>:</w:t>
            </w:r>
          </w:p>
        </w:tc>
        <w:tc>
          <w:tcPr>
            <w:tcW w:w="721"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p>
        </w:tc>
        <w:tc>
          <w:tcPr>
            <w:tcW w:w="1108" w:type="dxa"/>
            <w:gridSpan w:val="2"/>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месторождения</w:t>
            </w:r>
          </w:p>
        </w:tc>
        <w:tc>
          <w:tcPr>
            <w:tcW w:w="721" w:type="dxa"/>
            <w:tcBorders>
              <w:top w:val="nil"/>
              <w:left w:val="nil"/>
              <w:bottom w:val="nil"/>
              <w:right w:val="nil"/>
            </w:tcBorders>
          </w:tcPr>
          <w:p w:rsidR="004332AC" w:rsidRDefault="004332AC">
            <w:pPr>
              <w:pStyle w:val="ConsPlusNormal"/>
              <w:jc w:val="center"/>
            </w:pPr>
            <w:r>
              <w:t>13</w:t>
            </w:r>
          </w:p>
        </w:tc>
        <w:tc>
          <w:tcPr>
            <w:tcW w:w="794" w:type="dxa"/>
            <w:tcBorders>
              <w:top w:val="nil"/>
              <w:left w:val="nil"/>
              <w:bottom w:val="nil"/>
              <w:right w:val="nil"/>
            </w:tcBorders>
          </w:tcPr>
          <w:p w:rsidR="004332AC" w:rsidRDefault="004332AC">
            <w:pPr>
              <w:pStyle w:val="ConsPlusNormal"/>
              <w:jc w:val="center"/>
            </w:pPr>
            <w:r>
              <w:t>1</w:t>
            </w:r>
          </w:p>
        </w:tc>
        <w:tc>
          <w:tcPr>
            <w:tcW w:w="1108" w:type="dxa"/>
            <w:gridSpan w:val="2"/>
            <w:tcBorders>
              <w:top w:val="nil"/>
              <w:left w:val="nil"/>
              <w:bottom w:val="nil"/>
              <w:right w:val="nil"/>
            </w:tcBorders>
          </w:tcPr>
          <w:p w:rsidR="004332AC" w:rsidRDefault="004332AC">
            <w:pPr>
              <w:pStyle w:val="ConsPlusNormal"/>
              <w:jc w:val="center"/>
            </w:pPr>
            <w:r>
              <w:t>1</w:t>
            </w:r>
          </w:p>
        </w:tc>
        <w:tc>
          <w:tcPr>
            <w:tcW w:w="1417" w:type="dxa"/>
            <w:tcBorders>
              <w:top w:val="nil"/>
              <w:left w:val="nil"/>
              <w:bottom w:val="nil"/>
              <w:right w:val="nil"/>
            </w:tcBorders>
          </w:tcPr>
          <w:p w:rsidR="004332AC" w:rsidRDefault="004332AC">
            <w:pPr>
              <w:pStyle w:val="ConsPlusNormal"/>
              <w:jc w:val="center"/>
            </w:pPr>
            <w:r>
              <w:t>249095,24</w:t>
            </w:r>
          </w:p>
        </w:tc>
        <w:tc>
          <w:tcPr>
            <w:tcW w:w="1474" w:type="dxa"/>
            <w:tcBorders>
              <w:top w:val="nil"/>
              <w:left w:val="nil"/>
              <w:bottom w:val="nil"/>
              <w:right w:val="nil"/>
            </w:tcBorders>
          </w:tcPr>
          <w:p w:rsidR="004332AC" w:rsidRDefault="004332AC">
            <w:pPr>
              <w:pStyle w:val="ConsPlusNormal"/>
              <w:jc w:val="center"/>
            </w:pPr>
            <w:r>
              <w:t>149902,67</w:t>
            </w:r>
          </w:p>
        </w:tc>
        <w:tc>
          <w:tcPr>
            <w:tcW w:w="1304" w:type="dxa"/>
            <w:tcBorders>
              <w:top w:val="nil"/>
              <w:left w:val="nil"/>
              <w:bottom w:val="nil"/>
              <w:right w:val="nil"/>
            </w:tcBorders>
          </w:tcPr>
          <w:p w:rsidR="004332AC" w:rsidRDefault="004332AC">
            <w:pPr>
              <w:pStyle w:val="ConsPlusNormal"/>
              <w:jc w:val="center"/>
            </w:pPr>
            <w:r>
              <w:t>203,33</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 xml:space="preserve">Не состоят на </w:t>
            </w:r>
            <w:proofErr w:type="gramStart"/>
            <w:r>
              <w:t>балансе</w:t>
            </w:r>
            <w:proofErr w:type="gramEnd"/>
            <w:r>
              <w:t>:</w:t>
            </w:r>
          </w:p>
        </w:tc>
        <w:tc>
          <w:tcPr>
            <w:tcW w:w="721"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p>
        </w:tc>
        <w:tc>
          <w:tcPr>
            <w:tcW w:w="1108" w:type="dxa"/>
            <w:gridSpan w:val="2"/>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проявления</w:t>
            </w:r>
          </w:p>
        </w:tc>
        <w:tc>
          <w:tcPr>
            <w:tcW w:w="721" w:type="dxa"/>
            <w:tcBorders>
              <w:top w:val="nil"/>
              <w:left w:val="nil"/>
              <w:bottom w:val="nil"/>
              <w:right w:val="nil"/>
            </w:tcBorders>
          </w:tcPr>
          <w:p w:rsidR="004332AC" w:rsidRDefault="004332AC">
            <w:pPr>
              <w:pStyle w:val="ConsPlusNormal"/>
              <w:jc w:val="center"/>
            </w:pPr>
            <w:r>
              <w:t>1</w:t>
            </w:r>
          </w:p>
        </w:tc>
        <w:tc>
          <w:tcPr>
            <w:tcW w:w="794" w:type="dxa"/>
            <w:tcBorders>
              <w:top w:val="nil"/>
              <w:left w:val="nil"/>
              <w:bottom w:val="nil"/>
              <w:right w:val="nil"/>
            </w:tcBorders>
          </w:tcPr>
          <w:p w:rsidR="004332AC" w:rsidRDefault="004332AC">
            <w:pPr>
              <w:pStyle w:val="ConsPlusNormal"/>
              <w:jc w:val="center"/>
            </w:pPr>
            <w:r>
              <w:t>-</w:t>
            </w:r>
          </w:p>
        </w:tc>
        <w:tc>
          <w:tcPr>
            <w:tcW w:w="1108" w:type="dxa"/>
            <w:gridSpan w:val="2"/>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3245,39</w:t>
            </w:r>
          </w:p>
        </w:tc>
        <w:tc>
          <w:tcPr>
            <w:tcW w:w="130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Итого</w:t>
            </w:r>
          </w:p>
        </w:tc>
        <w:tc>
          <w:tcPr>
            <w:tcW w:w="721" w:type="dxa"/>
            <w:tcBorders>
              <w:top w:val="nil"/>
              <w:left w:val="nil"/>
              <w:bottom w:val="nil"/>
              <w:right w:val="nil"/>
            </w:tcBorders>
          </w:tcPr>
          <w:p w:rsidR="004332AC" w:rsidRDefault="004332AC">
            <w:pPr>
              <w:pStyle w:val="ConsPlusNormal"/>
              <w:jc w:val="center"/>
            </w:pPr>
            <w:r>
              <w:t>14</w:t>
            </w:r>
          </w:p>
        </w:tc>
        <w:tc>
          <w:tcPr>
            <w:tcW w:w="794" w:type="dxa"/>
            <w:tcBorders>
              <w:top w:val="nil"/>
              <w:left w:val="nil"/>
              <w:bottom w:val="nil"/>
              <w:right w:val="nil"/>
            </w:tcBorders>
          </w:tcPr>
          <w:p w:rsidR="004332AC" w:rsidRDefault="004332AC">
            <w:pPr>
              <w:pStyle w:val="ConsPlusNormal"/>
              <w:jc w:val="center"/>
            </w:pPr>
            <w:r>
              <w:t>1</w:t>
            </w:r>
          </w:p>
        </w:tc>
        <w:tc>
          <w:tcPr>
            <w:tcW w:w="1108" w:type="dxa"/>
            <w:gridSpan w:val="2"/>
            <w:tcBorders>
              <w:top w:val="nil"/>
              <w:left w:val="nil"/>
              <w:bottom w:val="nil"/>
              <w:right w:val="nil"/>
            </w:tcBorders>
          </w:tcPr>
          <w:p w:rsidR="004332AC" w:rsidRDefault="004332AC">
            <w:pPr>
              <w:pStyle w:val="ConsPlusNormal"/>
              <w:jc w:val="center"/>
            </w:pPr>
            <w:r>
              <w:t>1</w:t>
            </w:r>
          </w:p>
        </w:tc>
        <w:tc>
          <w:tcPr>
            <w:tcW w:w="1417" w:type="dxa"/>
            <w:tcBorders>
              <w:top w:val="nil"/>
              <w:left w:val="nil"/>
              <w:bottom w:val="nil"/>
              <w:right w:val="nil"/>
            </w:tcBorders>
          </w:tcPr>
          <w:p w:rsidR="004332AC" w:rsidRDefault="004332AC">
            <w:pPr>
              <w:pStyle w:val="ConsPlusNormal"/>
              <w:jc w:val="center"/>
            </w:pPr>
            <w:r>
              <w:t>249095,24</w:t>
            </w:r>
          </w:p>
        </w:tc>
        <w:tc>
          <w:tcPr>
            <w:tcW w:w="1474" w:type="dxa"/>
            <w:tcBorders>
              <w:top w:val="nil"/>
              <w:left w:val="nil"/>
              <w:bottom w:val="nil"/>
              <w:right w:val="nil"/>
            </w:tcBorders>
          </w:tcPr>
          <w:p w:rsidR="004332AC" w:rsidRDefault="004332AC">
            <w:pPr>
              <w:pStyle w:val="ConsPlusNormal"/>
              <w:jc w:val="center"/>
            </w:pPr>
            <w:r>
              <w:t>153148,05</w:t>
            </w:r>
          </w:p>
        </w:tc>
        <w:tc>
          <w:tcPr>
            <w:tcW w:w="1304" w:type="dxa"/>
            <w:tcBorders>
              <w:top w:val="nil"/>
              <w:left w:val="nil"/>
              <w:bottom w:val="nil"/>
              <w:right w:val="nil"/>
            </w:tcBorders>
          </w:tcPr>
          <w:p w:rsidR="004332AC" w:rsidRDefault="004332AC">
            <w:pPr>
              <w:pStyle w:val="ConsPlusNormal"/>
              <w:jc w:val="center"/>
            </w:pPr>
            <w:r>
              <w:t>203,33</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10447" w:type="dxa"/>
            <w:gridSpan w:val="9"/>
            <w:tcBorders>
              <w:top w:val="nil"/>
              <w:left w:val="nil"/>
              <w:bottom w:val="nil"/>
              <w:right w:val="nil"/>
            </w:tcBorders>
          </w:tcPr>
          <w:p w:rsidR="004332AC" w:rsidRDefault="004332AC">
            <w:pPr>
              <w:pStyle w:val="ConsPlusNormal"/>
              <w:jc w:val="center"/>
              <w:outlineLvl w:val="4"/>
            </w:pPr>
            <w:r>
              <w:t xml:space="preserve">10. Опоки для производства </w:t>
            </w:r>
            <w:proofErr w:type="spellStart"/>
            <w:r>
              <w:t>термолита</w:t>
            </w:r>
            <w:proofErr w:type="spellEnd"/>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 xml:space="preserve">Не состоят на </w:t>
            </w:r>
            <w:proofErr w:type="gramStart"/>
            <w:r>
              <w:t>балансе</w:t>
            </w:r>
            <w:proofErr w:type="gramEnd"/>
            <w:r>
              <w:t>:</w:t>
            </w:r>
          </w:p>
        </w:tc>
        <w:tc>
          <w:tcPr>
            <w:tcW w:w="721"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p>
        </w:tc>
        <w:tc>
          <w:tcPr>
            <w:tcW w:w="1108" w:type="dxa"/>
            <w:gridSpan w:val="2"/>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месторождения</w:t>
            </w:r>
          </w:p>
        </w:tc>
        <w:tc>
          <w:tcPr>
            <w:tcW w:w="721" w:type="dxa"/>
            <w:tcBorders>
              <w:top w:val="nil"/>
              <w:left w:val="nil"/>
              <w:bottom w:val="nil"/>
              <w:right w:val="nil"/>
            </w:tcBorders>
          </w:tcPr>
          <w:p w:rsidR="004332AC" w:rsidRDefault="004332AC">
            <w:pPr>
              <w:pStyle w:val="ConsPlusNormal"/>
              <w:jc w:val="center"/>
            </w:pPr>
            <w:r>
              <w:t>1</w:t>
            </w:r>
          </w:p>
        </w:tc>
        <w:tc>
          <w:tcPr>
            <w:tcW w:w="794" w:type="dxa"/>
            <w:tcBorders>
              <w:top w:val="nil"/>
              <w:left w:val="nil"/>
              <w:bottom w:val="nil"/>
              <w:right w:val="nil"/>
            </w:tcBorders>
          </w:tcPr>
          <w:p w:rsidR="004332AC" w:rsidRDefault="004332AC">
            <w:pPr>
              <w:pStyle w:val="ConsPlusNormal"/>
              <w:jc w:val="center"/>
            </w:pPr>
            <w:r>
              <w:t>-</w:t>
            </w:r>
          </w:p>
        </w:tc>
        <w:tc>
          <w:tcPr>
            <w:tcW w:w="1108" w:type="dxa"/>
            <w:gridSpan w:val="2"/>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23507,00</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проявления</w:t>
            </w:r>
          </w:p>
        </w:tc>
        <w:tc>
          <w:tcPr>
            <w:tcW w:w="721" w:type="dxa"/>
            <w:tcBorders>
              <w:top w:val="nil"/>
              <w:left w:val="nil"/>
              <w:bottom w:val="nil"/>
              <w:right w:val="nil"/>
            </w:tcBorders>
          </w:tcPr>
          <w:p w:rsidR="004332AC" w:rsidRDefault="004332AC">
            <w:pPr>
              <w:pStyle w:val="ConsPlusNormal"/>
              <w:jc w:val="center"/>
            </w:pPr>
            <w:r>
              <w:t>4</w:t>
            </w:r>
          </w:p>
        </w:tc>
        <w:tc>
          <w:tcPr>
            <w:tcW w:w="794" w:type="dxa"/>
            <w:tcBorders>
              <w:top w:val="nil"/>
              <w:left w:val="nil"/>
              <w:bottom w:val="nil"/>
              <w:right w:val="nil"/>
            </w:tcBorders>
          </w:tcPr>
          <w:p w:rsidR="004332AC" w:rsidRDefault="004332AC">
            <w:pPr>
              <w:pStyle w:val="ConsPlusNormal"/>
              <w:jc w:val="center"/>
            </w:pPr>
            <w:r>
              <w:t>-</w:t>
            </w:r>
          </w:p>
        </w:tc>
        <w:tc>
          <w:tcPr>
            <w:tcW w:w="1108" w:type="dxa"/>
            <w:gridSpan w:val="2"/>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5408,00</w:t>
            </w:r>
          </w:p>
        </w:tc>
        <w:tc>
          <w:tcPr>
            <w:tcW w:w="130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48222,00</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Итого</w:t>
            </w:r>
          </w:p>
        </w:tc>
        <w:tc>
          <w:tcPr>
            <w:tcW w:w="721" w:type="dxa"/>
            <w:tcBorders>
              <w:top w:val="nil"/>
              <w:left w:val="nil"/>
              <w:bottom w:val="nil"/>
              <w:right w:val="nil"/>
            </w:tcBorders>
          </w:tcPr>
          <w:p w:rsidR="004332AC" w:rsidRDefault="004332AC">
            <w:pPr>
              <w:pStyle w:val="ConsPlusNormal"/>
              <w:jc w:val="center"/>
            </w:pPr>
            <w:r>
              <w:t>5</w:t>
            </w:r>
          </w:p>
        </w:tc>
        <w:tc>
          <w:tcPr>
            <w:tcW w:w="794" w:type="dxa"/>
            <w:tcBorders>
              <w:top w:val="nil"/>
              <w:left w:val="nil"/>
              <w:bottom w:val="nil"/>
              <w:right w:val="nil"/>
            </w:tcBorders>
          </w:tcPr>
          <w:p w:rsidR="004332AC" w:rsidRDefault="004332AC">
            <w:pPr>
              <w:pStyle w:val="ConsPlusNormal"/>
              <w:jc w:val="center"/>
            </w:pPr>
            <w:r>
              <w:t>-</w:t>
            </w:r>
          </w:p>
        </w:tc>
        <w:tc>
          <w:tcPr>
            <w:tcW w:w="1108" w:type="dxa"/>
            <w:gridSpan w:val="2"/>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5408,00</w:t>
            </w:r>
          </w:p>
        </w:tc>
        <w:tc>
          <w:tcPr>
            <w:tcW w:w="130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71729,00</w:t>
            </w:r>
          </w:p>
        </w:tc>
      </w:tr>
      <w:tr w:rsidR="004332AC">
        <w:tblPrEx>
          <w:tblBorders>
            <w:insideH w:val="none" w:sz="0" w:space="0" w:color="auto"/>
            <w:insideV w:val="none" w:sz="0" w:space="0" w:color="auto"/>
          </w:tblBorders>
        </w:tblPrEx>
        <w:tc>
          <w:tcPr>
            <w:tcW w:w="10447" w:type="dxa"/>
            <w:gridSpan w:val="9"/>
            <w:tcBorders>
              <w:top w:val="nil"/>
              <w:left w:val="nil"/>
              <w:bottom w:val="nil"/>
              <w:right w:val="nil"/>
            </w:tcBorders>
          </w:tcPr>
          <w:p w:rsidR="004332AC" w:rsidRDefault="004332AC">
            <w:pPr>
              <w:pStyle w:val="ConsPlusNormal"/>
              <w:jc w:val="center"/>
              <w:outlineLvl w:val="4"/>
            </w:pPr>
            <w:r>
              <w:t>11. Диатомиты</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 xml:space="preserve">Не состоят на </w:t>
            </w:r>
            <w:proofErr w:type="gramStart"/>
            <w:r>
              <w:t>балансе</w:t>
            </w:r>
            <w:proofErr w:type="gramEnd"/>
            <w:r>
              <w:t>:</w:t>
            </w:r>
          </w:p>
        </w:tc>
        <w:tc>
          <w:tcPr>
            <w:tcW w:w="721"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p>
        </w:tc>
        <w:tc>
          <w:tcPr>
            <w:tcW w:w="1108" w:type="dxa"/>
            <w:gridSpan w:val="2"/>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проявления</w:t>
            </w:r>
          </w:p>
        </w:tc>
        <w:tc>
          <w:tcPr>
            <w:tcW w:w="721" w:type="dxa"/>
            <w:tcBorders>
              <w:top w:val="nil"/>
              <w:left w:val="nil"/>
              <w:bottom w:val="nil"/>
              <w:right w:val="nil"/>
            </w:tcBorders>
          </w:tcPr>
          <w:p w:rsidR="004332AC" w:rsidRDefault="004332AC">
            <w:pPr>
              <w:pStyle w:val="ConsPlusNormal"/>
              <w:jc w:val="center"/>
            </w:pPr>
            <w:r>
              <w:t>1</w:t>
            </w:r>
          </w:p>
        </w:tc>
        <w:tc>
          <w:tcPr>
            <w:tcW w:w="794" w:type="dxa"/>
            <w:tcBorders>
              <w:top w:val="nil"/>
              <w:left w:val="nil"/>
              <w:bottom w:val="nil"/>
              <w:right w:val="nil"/>
            </w:tcBorders>
          </w:tcPr>
          <w:p w:rsidR="004332AC" w:rsidRDefault="004332AC">
            <w:pPr>
              <w:pStyle w:val="ConsPlusNormal"/>
              <w:jc w:val="center"/>
            </w:pPr>
            <w:r>
              <w:t>-</w:t>
            </w:r>
          </w:p>
        </w:tc>
        <w:tc>
          <w:tcPr>
            <w:tcW w:w="1108" w:type="dxa"/>
            <w:gridSpan w:val="2"/>
            <w:tcBorders>
              <w:top w:val="nil"/>
              <w:left w:val="nil"/>
              <w:bottom w:val="nil"/>
              <w:right w:val="nil"/>
            </w:tcBorders>
          </w:tcPr>
          <w:p w:rsidR="004332AC" w:rsidRDefault="004332AC">
            <w:pPr>
              <w:pStyle w:val="ConsPlusNormal"/>
              <w:jc w:val="center"/>
            </w:pPr>
            <w:r>
              <w:t>-</w:t>
            </w:r>
          </w:p>
        </w:tc>
        <w:tc>
          <w:tcPr>
            <w:tcW w:w="4195" w:type="dxa"/>
            <w:gridSpan w:val="3"/>
            <w:tcBorders>
              <w:top w:val="nil"/>
              <w:left w:val="nil"/>
              <w:bottom w:val="nil"/>
              <w:right w:val="nil"/>
            </w:tcBorders>
          </w:tcPr>
          <w:p w:rsidR="004332AC" w:rsidRDefault="004332AC">
            <w:pPr>
              <w:pStyle w:val="ConsPlusNormal"/>
              <w:jc w:val="center"/>
            </w:pPr>
            <w:r>
              <w:t>запасы не подсчитывались</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Всего:</w:t>
            </w:r>
          </w:p>
        </w:tc>
        <w:tc>
          <w:tcPr>
            <w:tcW w:w="721" w:type="dxa"/>
            <w:tcBorders>
              <w:top w:val="nil"/>
              <w:left w:val="nil"/>
              <w:bottom w:val="nil"/>
              <w:right w:val="nil"/>
            </w:tcBorders>
          </w:tcPr>
          <w:p w:rsidR="004332AC" w:rsidRDefault="004332AC">
            <w:pPr>
              <w:pStyle w:val="ConsPlusNormal"/>
              <w:jc w:val="center"/>
            </w:pPr>
            <w:r>
              <w:t>1</w:t>
            </w:r>
          </w:p>
        </w:tc>
        <w:tc>
          <w:tcPr>
            <w:tcW w:w="794" w:type="dxa"/>
            <w:tcBorders>
              <w:top w:val="nil"/>
              <w:left w:val="nil"/>
              <w:bottom w:val="nil"/>
              <w:right w:val="nil"/>
            </w:tcBorders>
          </w:tcPr>
          <w:p w:rsidR="004332AC" w:rsidRDefault="004332AC">
            <w:pPr>
              <w:pStyle w:val="ConsPlusNormal"/>
              <w:jc w:val="center"/>
            </w:pPr>
            <w:r>
              <w:t>-</w:t>
            </w:r>
          </w:p>
        </w:tc>
        <w:tc>
          <w:tcPr>
            <w:tcW w:w="1108" w:type="dxa"/>
            <w:gridSpan w:val="2"/>
            <w:tcBorders>
              <w:top w:val="nil"/>
              <w:left w:val="nil"/>
              <w:bottom w:val="nil"/>
              <w:right w:val="nil"/>
            </w:tcBorders>
          </w:tcPr>
          <w:p w:rsidR="004332AC" w:rsidRDefault="004332AC">
            <w:pPr>
              <w:pStyle w:val="ConsPlusNormal"/>
              <w:jc w:val="center"/>
            </w:pPr>
            <w:r>
              <w:t>-</w:t>
            </w:r>
          </w:p>
        </w:tc>
        <w:tc>
          <w:tcPr>
            <w:tcW w:w="4195" w:type="dxa"/>
            <w:gridSpan w:val="3"/>
            <w:tcBorders>
              <w:top w:val="nil"/>
              <w:left w:val="nil"/>
              <w:bottom w:val="nil"/>
              <w:right w:val="nil"/>
            </w:tcBorders>
          </w:tcPr>
          <w:p w:rsidR="004332AC" w:rsidRDefault="004332AC">
            <w:pPr>
              <w:pStyle w:val="ConsPlusNormal"/>
              <w:jc w:val="center"/>
            </w:pPr>
            <w:r>
              <w:t>запасы не подсчитывались</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 xml:space="preserve">Всего по Волгоградской </w:t>
            </w:r>
            <w:r>
              <w:lastRenderedPageBreak/>
              <w:t>области, в том числе:</w:t>
            </w:r>
          </w:p>
        </w:tc>
        <w:tc>
          <w:tcPr>
            <w:tcW w:w="721" w:type="dxa"/>
            <w:tcBorders>
              <w:top w:val="nil"/>
              <w:left w:val="nil"/>
              <w:bottom w:val="nil"/>
              <w:right w:val="nil"/>
            </w:tcBorders>
          </w:tcPr>
          <w:p w:rsidR="004332AC" w:rsidRDefault="004332AC">
            <w:pPr>
              <w:pStyle w:val="ConsPlusNormal"/>
              <w:jc w:val="center"/>
            </w:pPr>
            <w:r>
              <w:lastRenderedPageBreak/>
              <w:t>284</w:t>
            </w:r>
          </w:p>
        </w:tc>
        <w:tc>
          <w:tcPr>
            <w:tcW w:w="794" w:type="dxa"/>
            <w:tcBorders>
              <w:top w:val="nil"/>
              <w:left w:val="nil"/>
              <w:bottom w:val="nil"/>
              <w:right w:val="nil"/>
            </w:tcBorders>
          </w:tcPr>
          <w:p w:rsidR="004332AC" w:rsidRDefault="004332AC">
            <w:pPr>
              <w:pStyle w:val="ConsPlusNormal"/>
              <w:jc w:val="center"/>
            </w:pPr>
            <w:r>
              <w:t>49</w:t>
            </w:r>
          </w:p>
        </w:tc>
        <w:tc>
          <w:tcPr>
            <w:tcW w:w="1108" w:type="dxa"/>
            <w:gridSpan w:val="2"/>
            <w:tcBorders>
              <w:top w:val="nil"/>
              <w:left w:val="nil"/>
              <w:bottom w:val="nil"/>
              <w:right w:val="nil"/>
            </w:tcBorders>
          </w:tcPr>
          <w:p w:rsidR="004332AC" w:rsidRDefault="004332AC">
            <w:pPr>
              <w:pStyle w:val="ConsPlusNormal"/>
              <w:jc w:val="center"/>
            </w:pPr>
            <w:r>
              <w:t>9</w:t>
            </w:r>
          </w:p>
        </w:tc>
        <w:tc>
          <w:tcPr>
            <w:tcW w:w="1417" w:type="dxa"/>
            <w:tcBorders>
              <w:top w:val="nil"/>
              <w:left w:val="nil"/>
              <w:bottom w:val="nil"/>
              <w:right w:val="nil"/>
            </w:tcBorders>
          </w:tcPr>
          <w:p w:rsidR="004332AC" w:rsidRDefault="004332AC">
            <w:pPr>
              <w:pStyle w:val="ConsPlusNormal"/>
              <w:jc w:val="center"/>
            </w:pPr>
            <w:r>
              <w:t>1143973,15</w:t>
            </w:r>
          </w:p>
        </w:tc>
        <w:tc>
          <w:tcPr>
            <w:tcW w:w="1474" w:type="dxa"/>
            <w:tcBorders>
              <w:top w:val="nil"/>
              <w:left w:val="nil"/>
              <w:bottom w:val="nil"/>
              <w:right w:val="nil"/>
            </w:tcBorders>
          </w:tcPr>
          <w:p w:rsidR="004332AC" w:rsidRDefault="004332AC">
            <w:pPr>
              <w:pStyle w:val="ConsPlusNormal"/>
              <w:jc w:val="center"/>
            </w:pPr>
            <w:r>
              <w:t>1521312,76</w:t>
            </w:r>
          </w:p>
        </w:tc>
        <w:tc>
          <w:tcPr>
            <w:tcW w:w="1304" w:type="dxa"/>
            <w:tcBorders>
              <w:top w:val="nil"/>
              <w:left w:val="nil"/>
              <w:bottom w:val="nil"/>
              <w:right w:val="nil"/>
            </w:tcBorders>
          </w:tcPr>
          <w:p w:rsidR="004332AC" w:rsidRDefault="004332AC">
            <w:pPr>
              <w:pStyle w:val="ConsPlusNormal"/>
              <w:jc w:val="center"/>
            </w:pPr>
            <w:r>
              <w:t>79894,93</w:t>
            </w:r>
          </w:p>
        </w:tc>
        <w:tc>
          <w:tcPr>
            <w:tcW w:w="1361" w:type="dxa"/>
            <w:tcBorders>
              <w:top w:val="nil"/>
              <w:left w:val="nil"/>
              <w:bottom w:val="nil"/>
              <w:right w:val="nil"/>
            </w:tcBorders>
          </w:tcPr>
          <w:p w:rsidR="004332AC" w:rsidRDefault="004332AC">
            <w:pPr>
              <w:pStyle w:val="ConsPlusNormal"/>
              <w:jc w:val="center"/>
            </w:pPr>
            <w:r>
              <w:t>688499,10</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lastRenderedPageBreak/>
              <w:t xml:space="preserve">Состоят на </w:t>
            </w:r>
            <w:proofErr w:type="gramStart"/>
            <w:r>
              <w:t>балансе</w:t>
            </w:r>
            <w:proofErr w:type="gramEnd"/>
            <w:r>
              <w:t>:</w:t>
            </w:r>
          </w:p>
        </w:tc>
        <w:tc>
          <w:tcPr>
            <w:tcW w:w="721" w:type="dxa"/>
            <w:tcBorders>
              <w:top w:val="nil"/>
              <w:left w:val="nil"/>
              <w:bottom w:val="nil"/>
              <w:right w:val="nil"/>
            </w:tcBorders>
          </w:tcPr>
          <w:p w:rsidR="004332AC" w:rsidRDefault="004332AC">
            <w:pPr>
              <w:pStyle w:val="ConsPlusNormal"/>
              <w:jc w:val="center"/>
            </w:pPr>
            <w:r>
              <w:t>155</w:t>
            </w:r>
          </w:p>
        </w:tc>
        <w:tc>
          <w:tcPr>
            <w:tcW w:w="794" w:type="dxa"/>
            <w:tcBorders>
              <w:top w:val="nil"/>
              <w:left w:val="nil"/>
              <w:bottom w:val="nil"/>
              <w:right w:val="nil"/>
            </w:tcBorders>
          </w:tcPr>
          <w:p w:rsidR="004332AC" w:rsidRDefault="004332AC">
            <w:pPr>
              <w:pStyle w:val="ConsPlusNormal"/>
              <w:jc w:val="center"/>
            </w:pPr>
            <w:r>
              <w:t>49</w:t>
            </w:r>
          </w:p>
        </w:tc>
        <w:tc>
          <w:tcPr>
            <w:tcW w:w="1108" w:type="dxa"/>
            <w:gridSpan w:val="2"/>
            <w:tcBorders>
              <w:top w:val="nil"/>
              <w:left w:val="nil"/>
              <w:bottom w:val="nil"/>
              <w:right w:val="nil"/>
            </w:tcBorders>
          </w:tcPr>
          <w:p w:rsidR="004332AC" w:rsidRDefault="004332AC">
            <w:pPr>
              <w:pStyle w:val="ConsPlusNormal"/>
              <w:jc w:val="center"/>
            </w:pPr>
            <w:r>
              <w:t>9</w:t>
            </w:r>
          </w:p>
        </w:tc>
        <w:tc>
          <w:tcPr>
            <w:tcW w:w="1417" w:type="dxa"/>
            <w:tcBorders>
              <w:top w:val="nil"/>
              <w:left w:val="nil"/>
              <w:bottom w:val="nil"/>
              <w:right w:val="nil"/>
            </w:tcBorders>
          </w:tcPr>
          <w:p w:rsidR="004332AC" w:rsidRDefault="004332AC">
            <w:pPr>
              <w:pStyle w:val="ConsPlusNormal"/>
              <w:jc w:val="center"/>
            </w:pPr>
            <w:r>
              <w:t>1022151,05</w:t>
            </w:r>
          </w:p>
        </w:tc>
        <w:tc>
          <w:tcPr>
            <w:tcW w:w="1474" w:type="dxa"/>
            <w:tcBorders>
              <w:top w:val="nil"/>
              <w:left w:val="nil"/>
              <w:bottom w:val="nil"/>
              <w:right w:val="nil"/>
            </w:tcBorders>
          </w:tcPr>
          <w:p w:rsidR="004332AC" w:rsidRDefault="004332AC">
            <w:pPr>
              <w:pStyle w:val="ConsPlusNormal"/>
              <w:jc w:val="center"/>
            </w:pPr>
            <w:r>
              <w:t>298816,97</w:t>
            </w:r>
          </w:p>
        </w:tc>
        <w:tc>
          <w:tcPr>
            <w:tcW w:w="1304" w:type="dxa"/>
            <w:tcBorders>
              <w:top w:val="nil"/>
              <w:left w:val="nil"/>
              <w:bottom w:val="nil"/>
              <w:right w:val="nil"/>
            </w:tcBorders>
          </w:tcPr>
          <w:p w:rsidR="004332AC" w:rsidRDefault="004332AC">
            <w:pPr>
              <w:pStyle w:val="ConsPlusNormal"/>
              <w:jc w:val="center"/>
            </w:pPr>
            <w:r>
              <w:t>38816,93</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месторождения</w:t>
            </w:r>
          </w:p>
        </w:tc>
        <w:tc>
          <w:tcPr>
            <w:tcW w:w="721" w:type="dxa"/>
            <w:tcBorders>
              <w:top w:val="nil"/>
              <w:left w:val="nil"/>
              <w:bottom w:val="nil"/>
              <w:right w:val="nil"/>
            </w:tcBorders>
          </w:tcPr>
          <w:p w:rsidR="004332AC" w:rsidRDefault="004332AC">
            <w:pPr>
              <w:pStyle w:val="ConsPlusNormal"/>
              <w:jc w:val="center"/>
            </w:pPr>
            <w:r>
              <w:t>155</w:t>
            </w:r>
          </w:p>
        </w:tc>
        <w:tc>
          <w:tcPr>
            <w:tcW w:w="794" w:type="dxa"/>
            <w:tcBorders>
              <w:top w:val="nil"/>
              <w:left w:val="nil"/>
              <w:bottom w:val="nil"/>
              <w:right w:val="nil"/>
            </w:tcBorders>
          </w:tcPr>
          <w:p w:rsidR="004332AC" w:rsidRDefault="004332AC">
            <w:pPr>
              <w:pStyle w:val="ConsPlusNormal"/>
              <w:jc w:val="center"/>
            </w:pPr>
            <w:r>
              <w:t>49</w:t>
            </w:r>
          </w:p>
        </w:tc>
        <w:tc>
          <w:tcPr>
            <w:tcW w:w="1108" w:type="dxa"/>
            <w:gridSpan w:val="2"/>
            <w:tcBorders>
              <w:top w:val="nil"/>
              <w:left w:val="nil"/>
              <w:bottom w:val="nil"/>
              <w:right w:val="nil"/>
            </w:tcBorders>
          </w:tcPr>
          <w:p w:rsidR="004332AC" w:rsidRDefault="004332AC">
            <w:pPr>
              <w:pStyle w:val="ConsPlusNormal"/>
              <w:jc w:val="center"/>
            </w:pPr>
            <w:r>
              <w:t>9</w:t>
            </w:r>
          </w:p>
        </w:tc>
        <w:tc>
          <w:tcPr>
            <w:tcW w:w="1417" w:type="dxa"/>
            <w:tcBorders>
              <w:top w:val="nil"/>
              <w:left w:val="nil"/>
              <w:bottom w:val="nil"/>
              <w:right w:val="nil"/>
            </w:tcBorders>
          </w:tcPr>
          <w:p w:rsidR="004332AC" w:rsidRDefault="004332AC">
            <w:pPr>
              <w:pStyle w:val="ConsPlusNormal"/>
              <w:jc w:val="center"/>
            </w:pPr>
            <w:r>
              <w:t>1022151,05</w:t>
            </w:r>
          </w:p>
        </w:tc>
        <w:tc>
          <w:tcPr>
            <w:tcW w:w="1474" w:type="dxa"/>
            <w:tcBorders>
              <w:top w:val="nil"/>
              <w:left w:val="nil"/>
              <w:bottom w:val="nil"/>
              <w:right w:val="nil"/>
            </w:tcBorders>
          </w:tcPr>
          <w:p w:rsidR="004332AC" w:rsidRDefault="004332AC">
            <w:pPr>
              <w:pStyle w:val="ConsPlusNormal"/>
              <w:jc w:val="center"/>
            </w:pPr>
            <w:r>
              <w:t>298816,97</w:t>
            </w:r>
          </w:p>
        </w:tc>
        <w:tc>
          <w:tcPr>
            <w:tcW w:w="1304" w:type="dxa"/>
            <w:tcBorders>
              <w:top w:val="nil"/>
              <w:left w:val="nil"/>
              <w:bottom w:val="nil"/>
              <w:right w:val="nil"/>
            </w:tcBorders>
          </w:tcPr>
          <w:p w:rsidR="004332AC" w:rsidRDefault="004332AC">
            <w:pPr>
              <w:pStyle w:val="ConsPlusNormal"/>
              <w:jc w:val="center"/>
            </w:pPr>
            <w:r>
              <w:t>38816,93</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из них:</w:t>
            </w:r>
          </w:p>
        </w:tc>
        <w:tc>
          <w:tcPr>
            <w:tcW w:w="721"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p>
        </w:tc>
        <w:tc>
          <w:tcPr>
            <w:tcW w:w="1108" w:type="dxa"/>
            <w:gridSpan w:val="2"/>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распределенный фонд</w:t>
            </w:r>
          </w:p>
        </w:tc>
        <w:tc>
          <w:tcPr>
            <w:tcW w:w="721" w:type="dxa"/>
            <w:tcBorders>
              <w:top w:val="nil"/>
              <w:left w:val="nil"/>
              <w:bottom w:val="nil"/>
              <w:right w:val="nil"/>
            </w:tcBorders>
          </w:tcPr>
          <w:p w:rsidR="004332AC" w:rsidRDefault="004332AC">
            <w:pPr>
              <w:pStyle w:val="ConsPlusNormal"/>
              <w:jc w:val="center"/>
            </w:pPr>
            <w:r>
              <w:t>58</w:t>
            </w:r>
          </w:p>
        </w:tc>
        <w:tc>
          <w:tcPr>
            <w:tcW w:w="794" w:type="dxa"/>
            <w:tcBorders>
              <w:top w:val="nil"/>
              <w:left w:val="nil"/>
              <w:bottom w:val="nil"/>
              <w:right w:val="nil"/>
            </w:tcBorders>
          </w:tcPr>
          <w:p w:rsidR="004332AC" w:rsidRDefault="004332AC">
            <w:pPr>
              <w:pStyle w:val="ConsPlusNormal"/>
              <w:jc w:val="center"/>
            </w:pPr>
            <w:r>
              <w:t>49</w:t>
            </w:r>
          </w:p>
        </w:tc>
        <w:tc>
          <w:tcPr>
            <w:tcW w:w="1108" w:type="dxa"/>
            <w:gridSpan w:val="2"/>
            <w:tcBorders>
              <w:top w:val="nil"/>
              <w:left w:val="nil"/>
              <w:bottom w:val="nil"/>
              <w:right w:val="nil"/>
            </w:tcBorders>
          </w:tcPr>
          <w:p w:rsidR="004332AC" w:rsidRDefault="004332AC">
            <w:pPr>
              <w:pStyle w:val="ConsPlusNormal"/>
              <w:jc w:val="center"/>
            </w:pPr>
            <w:r>
              <w:t>9</w:t>
            </w:r>
          </w:p>
        </w:tc>
        <w:tc>
          <w:tcPr>
            <w:tcW w:w="1417" w:type="dxa"/>
            <w:tcBorders>
              <w:top w:val="nil"/>
              <w:left w:val="nil"/>
              <w:bottom w:val="nil"/>
              <w:right w:val="nil"/>
            </w:tcBorders>
          </w:tcPr>
          <w:p w:rsidR="004332AC" w:rsidRDefault="004332AC">
            <w:pPr>
              <w:pStyle w:val="ConsPlusNormal"/>
              <w:jc w:val="center"/>
            </w:pPr>
            <w:r>
              <w:t>633666,66</w:t>
            </w:r>
          </w:p>
        </w:tc>
        <w:tc>
          <w:tcPr>
            <w:tcW w:w="1474" w:type="dxa"/>
            <w:tcBorders>
              <w:top w:val="nil"/>
              <w:left w:val="nil"/>
              <w:bottom w:val="nil"/>
              <w:right w:val="nil"/>
            </w:tcBorders>
          </w:tcPr>
          <w:p w:rsidR="004332AC" w:rsidRDefault="004332AC">
            <w:pPr>
              <w:pStyle w:val="ConsPlusNormal"/>
              <w:jc w:val="center"/>
            </w:pPr>
            <w:r>
              <w:t>196598,77</w:t>
            </w:r>
          </w:p>
        </w:tc>
        <w:tc>
          <w:tcPr>
            <w:tcW w:w="1304" w:type="dxa"/>
            <w:tcBorders>
              <w:top w:val="nil"/>
              <w:left w:val="nil"/>
              <w:bottom w:val="nil"/>
              <w:right w:val="nil"/>
            </w:tcBorders>
          </w:tcPr>
          <w:p w:rsidR="004332AC" w:rsidRDefault="004332AC">
            <w:pPr>
              <w:pStyle w:val="ConsPlusNormal"/>
              <w:jc w:val="center"/>
            </w:pPr>
            <w:r>
              <w:t>33593,20</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нераспределенный фонд</w:t>
            </w:r>
          </w:p>
        </w:tc>
        <w:tc>
          <w:tcPr>
            <w:tcW w:w="721" w:type="dxa"/>
            <w:tcBorders>
              <w:top w:val="nil"/>
              <w:left w:val="nil"/>
              <w:bottom w:val="nil"/>
              <w:right w:val="nil"/>
            </w:tcBorders>
          </w:tcPr>
          <w:p w:rsidR="004332AC" w:rsidRDefault="004332AC">
            <w:pPr>
              <w:pStyle w:val="ConsPlusNormal"/>
              <w:jc w:val="center"/>
            </w:pPr>
            <w:r>
              <w:t>97</w:t>
            </w:r>
          </w:p>
        </w:tc>
        <w:tc>
          <w:tcPr>
            <w:tcW w:w="794" w:type="dxa"/>
            <w:tcBorders>
              <w:top w:val="nil"/>
              <w:left w:val="nil"/>
              <w:bottom w:val="nil"/>
              <w:right w:val="nil"/>
            </w:tcBorders>
          </w:tcPr>
          <w:p w:rsidR="004332AC" w:rsidRDefault="004332AC">
            <w:pPr>
              <w:pStyle w:val="ConsPlusNormal"/>
              <w:jc w:val="center"/>
            </w:pPr>
            <w:r>
              <w:t>-</w:t>
            </w:r>
          </w:p>
        </w:tc>
        <w:tc>
          <w:tcPr>
            <w:tcW w:w="1108" w:type="dxa"/>
            <w:gridSpan w:val="2"/>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388484,39</w:t>
            </w:r>
          </w:p>
        </w:tc>
        <w:tc>
          <w:tcPr>
            <w:tcW w:w="1474" w:type="dxa"/>
            <w:tcBorders>
              <w:top w:val="nil"/>
              <w:left w:val="nil"/>
              <w:bottom w:val="nil"/>
              <w:right w:val="nil"/>
            </w:tcBorders>
          </w:tcPr>
          <w:p w:rsidR="004332AC" w:rsidRDefault="004332AC">
            <w:pPr>
              <w:pStyle w:val="ConsPlusNormal"/>
              <w:jc w:val="center"/>
            </w:pPr>
            <w:r>
              <w:t>102218,20</w:t>
            </w:r>
          </w:p>
        </w:tc>
        <w:tc>
          <w:tcPr>
            <w:tcW w:w="1304" w:type="dxa"/>
            <w:tcBorders>
              <w:top w:val="nil"/>
              <w:left w:val="nil"/>
              <w:bottom w:val="nil"/>
              <w:right w:val="nil"/>
            </w:tcBorders>
          </w:tcPr>
          <w:p w:rsidR="004332AC" w:rsidRDefault="004332AC">
            <w:pPr>
              <w:pStyle w:val="ConsPlusNormal"/>
              <w:jc w:val="center"/>
            </w:pPr>
            <w:r>
              <w:t>5223,73</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 xml:space="preserve">Не состоят на </w:t>
            </w:r>
            <w:proofErr w:type="gramStart"/>
            <w:r>
              <w:t>балансе</w:t>
            </w:r>
            <w:proofErr w:type="gramEnd"/>
            <w:r>
              <w:t>:</w:t>
            </w:r>
          </w:p>
        </w:tc>
        <w:tc>
          <w:tcPr>
            <w:tcW w:w="721" w:type="dxa"/>
            <w:tcBorders>
              <w:top w:val="nil"/>
              <w:left w:val="nil"/>
              <w:bottom w:val="nil"/>
              <w:right w:val="nil"/>
            </w:tcBorders>
          </w:tcPr>
          <w:p w:rsidR="004332AC" w:rsidRDefault="004332AC">
            <w:pPr>
              <w:pStyle w:val="ConsPlusNormal"/>
              <w:jc w:val="center"/>
            </w:pPr>
            <w:r>
              <w:t>129</w:t>
            </w:r>
          </w:p>
        </w:tc>
        <w:tc>
          <w:tcPr>
            <w:tcW w:w="794" w:type="dxa"/>
            <w:tcBorders>
              <w:top w:val="nil"/>
              <w:left w:val="nil"/>
              <w:bottom w:val="nil"/>
              <w:right w:val="nil"/>
            </w:tcBorders>
          </w:tcPr>
          <w:p w:rsidR="004332AC" w:rsidRDefault="004332AC">
            <w:pPr>
              <w:pStyle w:val="ConsPlusNormal"/>
              <w:jc w:val="center"/>
            </w:pPr>
            <w:r>
              <w:t>-</w:t>
            </w:r>
          </w:p>
        </w:tc>
        <w:tc>
          <w:tcPr>
            <w:tcW w:w="1108" w:type="dxa"/>
            <w:gridSpan w:val="2"/>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121822,10</w:t>
            </w:r>
          </w:p>
        </w:tc>
        <w:tc>
          <w:tcPr>
            <w:tcW w:w="1474" w:type="dxa"/>
            <w:tcBorders>
              <w:top w:val="nil"/>
              <w:left w:val="nil"/>
              <w:bottom w:val="nil"/>
              <w:right w:val="nil"/>
            </w:tcBorders>
          </w:tcPr>
          <w:p w:rsidR="004332AC" w:rsidRDefault="004332AC">
            <w:pPr>
              <w:pStyle w:val="ConsPlusNormal"/>
              <w:jc w:val="center"/>
            </w:pPr>
            <w:r>
              <w:t>1222495,79</w:t>
            </w:r>
          </w:p>
        </w:tc>
        <w:tc>
          <w:tcPr>
            <w:tcW w:w="1304" w:type="dxa"/>
            <w:tcBorders>
              <w:top w:val="nil"/>
              <w:left w:val="nil"/>
              <w:bottom w:val="nil"/>
              <w:right w:val="nil"/>
            </w:tcBorders>
          </w:tcPr>
          <w:p w:rsidR="004332AC" w:rsidRDefault="004332AC">
            <w:pPr>
              <w:pStyle w:val="ConsPlusNormal"/>
              <w:jc w:val="center"/>
            </w:pPr>
            <w:r>
              <w:t>41078,00</w:t>
            </w:r>
          </w:p>
        </w:tc>
        <w:tc>
          <w:tcPr>
            <w:tcW w:w="1361" w:type="dxa"/>
            <w:tcBorders>
              <w:top w:val="nil"/>
              <w:left w:val="nil"/>
              <w:bottom w:val="nil"/>
              <w:right w:val="nil"/>
            </w:tcBorders>
          </w:tcPr>
          <w:p w:rsidR="004332AC" w:rsidRDefault="004332AC">
            <w:pPr>
              <w:pStyle w:val="ConsPlusNormal"/>
              <w:jc w:val="center"/>
            </w:pPr>
            <w:r>
              <w:t>688499,10</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месторождения</w:t>
            </w:r>
          </w:p>
        </w:tc>
        <w:tc>
          <w:tcPr>
            <w:tcW w:w="721" w:type="dxa"/>
            <w:tcBorders>
              <w:top w:val="nil"/>
              <w:left w:val="nil"/>
              <w:bottom w:val="nil"/>
              <w:right w:val="nil"/>
            </w:tcBorders>
          </w:tcPr>
          <w:p w:rsidR="004332AC" w:rsidRDefault="004332AC">
            <w:pPr>
              <w:pStyle w:val="ConsPlusNormal"/>
              <w:jc w:val="center"/>
            </w:pPr>
            <w:r>
              <w:t>36</w:t>
            </w:r>
          </w:p>
        </w:tc>
        <w:tc>
          <w:tcPr>
            <w:tcW w:w="794" w:type="dxa"/>
            <w:tcBorders>
              <w:top w:val="nil"/>
              <w:left w:val="nil"/>
              <w:bottom w:val="nil"/>
              <w:right w:val="nil"/>
            </w:tcBorders>
          </w:tcPr>
          <w:p w:rsidR="004332AC" w:rsidRDefault="004332AC">
            <w:pPr>
              <w:pStyle w:val="ConsPlusNormal"/>
              <w:jc w:val="center"/>
            </w:pPr>
            <w:r>
              <w:t>-</w:t>
            </w:r>
          </w:p>
        </w:tc>
        <w:tc>
          <w:tcPr>
            <w:tcW w:w="1108" w:type="dxa"/>
            <w:gridSpan w:val="2"/>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121260,10</w:t>
            </w:r>
          </w:p>
        </w:tc>
        <w:tc>
          <w:tcPr>
            <w:tcW w:w="1474" w:type="dxa"/>
            <w:tcBorders>
              <w:top w:val="nil"/>
              <w:left w:val="nil"/>
              <w:bottom w:val="nil"/>
              <w:right w:val="nil"/>
            </w:tcBorders>
          </w:tcPr>
          <w:p w:rsidR="004332AC" w:rsidRDefault="004332AC">
            <w:pPr>
              <w:pStyle w:val="ConsPlusNormal"/>
              <w:jc w:val="center"/>
            </w:pPr>
            <w:r>
              <w:t>165527,50</w:t>
            </w:r>
          </w:p>
        </w:tc>
        <w:tc>
          <w:tcPr>
            <w:tcW w:w="1304" w:type="dxa"/>
            <w:tcBorders>
              <w:top w:val="nil"/>
              <w:left w:val="nil"/>
              <w:bottom w:val="nil"/>
              <w:right w:val="nil"/>
            </w:tcBorders>
          </w:tcPr>
          <w:p w:rsidR="004332AC" w:rsidRDefault="004332AC">
            <w:pPr>
              <w:pStyle w:val="ConsPlusNormal"/>
              <w:jc w:val="center"/>
            </w:pPr>
            <w:r>
              <w:t>41078,00</w:t>
            </w:r>
          </w:p>
        </w:tc>
        <w:tc>
          <w:tcPr>
            <w:tcW w:w="1361" w:type="dxa"/>
            <w:tcBorders>
              <w:top w:val="nil"/>
              <w:left w:val="nil"/>
              <w:bottom w:val="nil"/>
              <w:right w:val="nil"/>
            </w:tcBorders>
          </w:tcPr>
          <w:p w:rsidR="004332AC" w:rsidRDefault="004332AC">
            <w:pPr>
              <w:pStyle w:val="ConsPlusNormal"/>
              <w:jc w:val="center"/>
            </w:pPr>
            <w:r>
              <w:t>23507,00</w:t>
            </w:r>
          </w:p>
        </w:tc>
      </w:tr>
      <w:tr w:rsidR="004332AC">
        <w:tblPrEx>
          <w:tblBorders>
            <w:insideH w:val="none" w:sz="0" w:space="0" w:color="auto"/>
            <w:insideV w:val="none" w:sz="0" w:space="0" w:color="auto"/>
          </w:tblBorders>
        </w:tblPrEx>
        <w:tc>
          <w:tcPr>
            <w:tcW w:w="2268" w:type="dxa"/>
            <w:tcBorders>
              <w:top w:val="nil"/>
              <w:left w:val="nil"/>
              <w:bottom w:val="nil"/>
              <w:right w:val="nil"/>
            </w:tcBorders>
          </w:tcPr>
          <w:p w:rsidR="004332AC" w:rsidRDefault="004332AC">
            <w:pPr>
              <w:pStyle w:val="ConsPlusNormal"/>
            </w:pPr>
            <w:r>
              <w:t>проявления</w:t>
            </w:r>
          </w:p>
        </w:tc>
        <w:tc>
          <w:tcPr>
            <w:tcW w:w="721" w:type="dxa"/>
            <w:tcBorders>
              <w:top w:val="nil"/>
              <w:left w:val="nil"/>
              <w:bottom w:val="nil"/>
              <w:right w:val="nil"/>
            </w:tcBorders>
          </w:tcPr>
          <w:p w:rsidR="004332AC" w:rsidRDefault="004332AC">
            <w:pPr>
              <w:pStyle w:val="ConsPlusNormal"/>
              <w:jc w:val="center"/>
            </w:pPr>
            <w:r>
              <w:t>93</w:t>
            </w:r>
          </w:p>
        </w:tc>
        <w:tc>
          <w:tcPr>
            <w:tcW w:w="794" w:type="dxa"/>
            <w:tcBorders>
              <w:top w:val="nil"/>
              <w:left w:val="nil"/>
              <w:bottom w:val="nil"/>
              <w:right w:val="nil"/>
            </w:tcBorders>
          </w:tcPr>
          <w:p w:rsidR="004332AC" w:rsidRDefault="004332AC">
            <w:pPr>
              <w:pStyle w:val="ConsPlusNormal"/>
              <w:jc w:val="center"/>
            </w:pPr>
            <w:r>
              <w:t>-</w:t>
            </w:r>
          </w:p>
        </w:tc>
        <w:tc>
          <w:tcPr>
            <w:tcW w:w="1108" w:type="dxa"/>
            <w:gridSpan w:val="2"/>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562,00</w:t>
            </w:r>
          </w:p>
        </w:tc>
        <w:tc>
          <w:tcPr>
            <w:tcW w:w="1474" w:type="dxa"/>
            <w:tcBorders>
              <w:top w:val="nil"/>
              <w:left w:val="nil"/>
              <w:bottom w:val="nil"/>
              <w:right w:val="nil"/>
            </w:tcBorders>
          </w:tcPr>
          <w:p w:rsidR="004332AC" w:rsidRDefault="004332AC">
            <w:pPr>
              <w:pStyle w:val="ConsPlusNormal"/>
              <w:jc w:val="center"/>
            </w:pPr>
            <w:r>
              <w:t>1056968,29</w:t>
            </w:r>
          </w:p>
        </w:tc>
        <w:tc>
          <w:tcPr>
            <w:tcW w:w="130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664992,10</w:t>
            </w:r>
          </w:p>
        </w:tc>
      </w:tr>
    </w:tbl>
    <w:p w:rsidR="004332AC" w:rsidRDefault="004332AC">
      <w:pPr>
        <w:sectPr w:rsidR="004332AC">
          <w:pgSz w:w="16838" w:h="11905" w:orient="landscape"/>
          <w:pgMar w:top="1701" w:right="1134" w:bottom="850" w:left="1134" w:header="0" w:footer="0" w:gutter="0"/>
          <w:cols w:space="720"/>
        </w:sectPr>
      </w:pPr>
    </w:p>
    <w:p w:rsidR="004332AC" w:rsidRDefault="004332AC">
      <w:pPr>
        <w:pStyle w:val="ConsPlusNormal"/>
        <w:jc w:val="both"/>
      </w:pPr>
    </w:p>
    <w:p w:rsidR="004332AC" w:rsidRDefault="004332AC">
      <w:pPr>
        <w:pStyle w:val="ConsPlusNormal"/>
        <w:ind w:firstLine="540"/>
        <w:jc w:val="both"/>
      </w:pPr>
      <w:r>
        <w:t>В 2016 году предприятиями различной формы собственности из недр Волгоградской области добыто общераспространенных полезных ископаемых 3939,39 тыс. куб. метров, в том числе:</w:t>
      </w:r>
    </w:p>
    <w:p w:rsidR="004332AC" w:rsidRDefault="004332AC">
      <w:pPr>
        <w:pStyle w:val="ConsPlusNormal"/>
        <w:spacing w:before="220"/>
        <w:ind w:firstLine="540"/>
        <w:jc w:val="both"/>
      </w:pPr>
      <w:r>
        <w:t>сырье для производства керамического кирпича - 134,50 тыс. куб. метров;</w:t>
      </w:r>
    </w:p>
    <w:p w:rsidR="004332AC" w:rsidRDefault="004332AC">
      <w:pPr>
        <w:pStyle w:val="ConsPlusNormal"/>
        <w:spacing w:before="220"/>
        <w:ind w:firstLine="540"/>
        <w:jc w:val="both"/>
      </w:pPr>
      <w:r>
        <w:t>керамзитовое сырье - 58,80 тыс. куб. метров;</w:t>
      </w:r>
    </w:p>
    <w:p w:rsidR="004332AC" w:rsidRDefault="004332AC">
      <w:pPr>
        <w:pStyle w:val="ConsPlusNormal"/>
        <w:spacing w:before="220"/>
        <w:ind w:firstLine="540"/>
        <w:jc w:val="both"/>
      </w:pPr>
      <w:r>
        <w:t>каменные строительные материалы (карбонатные породы) - 389,30 тыс. куб. метров;</w:t>
      </w:r>
    </w:p>
    <w:p w:rsidR="004332AC" w:rsidRDefault="004332AC">
      <w:pPr>
        <w:pStyle w:val="ConsPlusNormal"/>
        <w:spacing w:before="220"/>
        <w:ind w:firstLine="540"/>
        <w:jc w:val="both"/>
      </w:pPr>
      <w:r>
        <w:t>пески силикатные - 711,66 тыс. куб. метров;</w:t>
      </w:r>
    </w:p>
    <w:p w:rsidR="004332AC" w:rsidRDefault="004332AC">
      <w:pPr>
        <w:pStyle w:val="ConsPlusNormal"/>
        <w:spacing w:before="220"/>
        <w:ind w:firstLine="540"/>
        <w:jc w:val="both"/>
      </w:pPr>
      <w:r>
        <w:t>пески для строительных работ - 1784,91 тыс. куб. метров;</w:t>
      </w:r>
    </w:p>
    <w:p w:rsidR="004332AC" w:rsidRDefault="004332AC">
      <w:pPr>
        <w:pStyle w:val="ConsPlusNormal"/>
        <w:spacing w:before="220"/>
        <w:ind w:firstLine="540"/>
        <w:jc w:val="both"/>
      </w:pPr>
      <w:r>
        <w:t>пески для строительных работ в русле р. Волги - 854,41 тыс. куб. метров;</w:t>
      </w:r>
    </w:p>
    <w:p w:rsidR="004332AC" w:rsidRDefault="004332AC">
      <w:pPr>
        <w:pStyle w:val="ConsPlusNormal"/>
        <w:spacing w:before="220"/>
        <w:ind w:firstLine="540"/>
        <w:jc w:val="both"/>
      </w:pPr>
      <w:r>
        <w:t>карбонатное сырье (мел) - 5,81 тыс. куб. метров.</w:t>
      </w:r>
    </w:p>
    <w:p w:rsidR="004332AC" w:rsidRDefault="004332AC">
      <w:pPr>
        <w:pStyle w:val="ConsPlusNormal"/>
        <w:spacing w:before="220"/>
        <w:ind w:firstLine="540"/>
        <w:jc w:val="both"/>
      </w:pPr>
      <w:r>
        <w:t>За последние два года объемы добычи общераспространенных полезных ископаемых показывают незначительный рост и составляют не более 4 млн. куб. метров.</w:t>
      </w:r>
    </w:p>
    <w:p w:rsidR="004332AC" w:rsidRDefault="004332AC">
      <w:pPr>
        <w:pStyle w:val="ConsPlusNormal"/>
        <w:spacing w:before="220"/>
        <w:ind w:firstLine="540"/>
        <w:jc w:val="both"/>
      </w:pPr>
      <w:r>
        <w:t xml:space="preserve">В недрах Волгоградской области сосредоточены значительные запасы подземных вод различного качества. Количество и качество подземных вод зависят от геолого-структурных особенностей территории, рельефа местности, климатических условий, техногенного воздействия на геологическую среду. Пресные подземные воды распространены неравномерно, наиболее мощные скопления их связаны с прогибами, впадинами и моноклиналями, наименьшие - с тектонически-приподнятыми зонами. В </w:t>
      </w:r>
      <w:proofErr w:type="spellStart"/>
      <w:r>
        <w:t>Терсинской</w:t>
      </w:r>
      <w:proofErr w:type="spellEnd"/>
      <w:r>
        <w:t xml:space="preserve"> впадине мощность зоны пресных вод составляет 200 - 400 метров, а на Приволжской моноклинали у границы с Прикаспийской </w:t>
      </w:r>
      <w:proofErr w:type="spellStart"/>
      <w:r>
        <w:t>синеклизой</w:t>
      </w:r>
      <w:proofErr w:type="spellEnd"/>
      <w:r>
        <w:t xml:space="preserve"> достигает 500 - 600 метров. В ядрах антиклинальных структур Доно-</w:t>
      </w:r>
      <w:proofErr w:type="spellStart"/>
      <w:r>
        <w:t>Медведицких</w:t>
      </w:r>
      <w:proofErr w:type="spellEnd"/>
      <w:r>
        <w:t xml:space="preserve"> дислокаций она сокращается до 100 - 50 метров.</w:t>
      </w:r>
    </w:p>
    <w:p w:rsidR="004332AC" w:rsidRDefault="004332AC">
      <w:pPr>
        <w:pStyle w:val="ConsPlusNormal"/>
        <w:spacing w:before="220"/>
        <w:ind w:firstLine="540"/>
        <w:jc w:val="both"/>
      </w:pPr>
      <w:r>
        <w:t>Общие прогнозные эксплуатационные ресурсы подземных вод по территории Волгоградской области составляют 4382 тыс. куб. метров в сутки, в том числе:</w:t>
      </w:r>
    </w:p>
    <w:p w:rsidR="004332AC" w:rsidRDefault="004332AC">
      <w:pPr>
        <w:pStyle w:val="ConsPlusNormal"/>
        <w:spacing w:before="220"/>
        <w:ind w:firstLine="540"/>
        <w:jc w:val="both"/>
      </w:pPr>
      <w:r>
        <w:t>с минерализацией до 1 грамма/куб. дециметр - 3563 тыс. куб. метров в сутки;</w:t>
      </w:r>
    </w:p>
    <w:p w:rsidR="004332AC" w:rsidRDefault="004332AC">
      <w:pPr>
        <w:pStyle w:val="ConsPlusNormal"/>
        <w:spacing w:before="220"/>
        <w:ind w:firstLine="540"/>
        <w:jc w:val="both"/>
      </w:pPr>
      <w:r>
        <w:t>с минерализацией 1 - 3 грамма/куб. дециметр - 727 тыс. куб. метров в сутки;</w:t>
      </w:r>
    </w:p>
    <w:p w:rsidR="004332AC" w:rsidRDefault="004332AC">
      <w:pPr>
        <w:pStyle w:val="ConsPlusNormal"/>
        <w:spacing w:before="220"/>
        <w:ind w:firstLine="540"/>
        <w:jc w:val="both"/>
      </w:pPr>
      <w:r>
        <w:t>с минерализацией 3 - 10 граммов/куб. дециметр - 92 тыс. куб. метров в сутки.</w:t>
      </w:r>
    </w:p>
    <w:p w:rsidR="004332AC" w:rsidRDefault="004332AC">
      <w:pPr>
        <w:pStyle w:val="ConsPlusNormal"/>
        <w:spacing w:before="220"/>
        <w:ind w:firstLine="540"/>
        <w:jc w:val="both"/>
      </w:pPr>
      <w:r>
        <w:t>Всего в Волгоградской области на 01 января 2017 г. разведано 158 месторождений подземных вод с утвержденными запасами, из них в 2016 году эксплуатировались 127 месторождений подземных вод.</w:t>
      </w:r>
    </w:p>
    <w:p w:rsidR="004332AC" w:rsidRDefault="004332AC">
      <w:pPr>
        <w:pStyle w:val="ConsPlusNormal"/>
        <w:spacing w:before="220"/>
        <w:ind w:firstLine="540"/>
        <w:jc w:val="both"/>
      </w:pPr>
      <w:r>
        <w:t xml:space="preserve">В результате оценки, переоценки, перевода в </w:t>
      </w:r>
      <w:proofErr w:type="spellStart"/>
      <w:r>
        <w:t>забалансовые</w:t>
      </w:r>
      <w:proofErr w:type="spellEnd"/>
      <w:r>
        <w:t>, снятия с учета запасов подземных вод утвержденные запасы по Волгоградской области по состоянию на 01 января 2017 г. увеличились на 92,79 тыс. куб. метров в сутки по сравнению с 2015 годом и составили 1095,10 тыс. куб. метров в сутки.</w:t>
      </w:r>
    </w:p>
    <w:p w:rsidR="004332AC" w:rsidRDefault="004332AC">
      <w:pPr>
        <w:pStyle w:val="ConsPlusNormal"/>
        <w:spacing w:before="220"/>
        <w:ind w:firstLine="540"/>
        <w:jc w:val="both"/>
      </w:pPr>
      <w:r>
        <w:t>Для обеспечения жителей сельских и городских поселений (около 100 тыс. человек) водными ресурсами для хозяйственных бытовых целей и питьевого водоснабжения необходимо обеспечить прирост запасов подземных вод в объеме 30174,83 куб. метров в сутки.</w:t>
      </w:r>
    </w:p>
    <w:p w:rsidR="004332AC" w:rsidRDefault="004332AC">
      <w:pPr>
        <w:pStyle w:val="ConsPlusNormal"/>
        <w:spacing w:before="220"/>
        <w:ind w:firstLine="540"/>
        <w:jc w:val="both"/>
      </w:pPr>
      <w:r>
        <w:t>В целях выполнения данной задачи необходимо провести геологическое изучение (геологическую разведку) подземных вод на 185 участках недр местного значения, содержащих подземные воды, с последующим утверждением запасов.</w:t>
      </w:r>
    </w:p>
    <w:p w:rsidR="004332AC" w:rsidRDefault="004332AC">
      <w:pPr>
        <w:pStyle w:val="ConsPlusNormal"/>
        <w:spacing w:before="220"/>
        <w:ind w:firstLine="540"/>
        <w:jc w:val="both"/>
      </w:pPr>
      <w:proofErr w:type="gramStart"/>
      <w:r>
        <w:lastRenderedPageBreak/>
        <w:t>В условиях постоянно нарастающей антропогенной нагрузки на природную среду и неравномерности распределения по территории региона поверхностных вод, имеющих постоянный водоток, расширение использования для хозяйственно-питьевого водоснабжения подземных вод в настоящее время не имеет альтернативы.</w:t>
      </w:r>
      <w:proofErr w:type="gramEnd"/>
    </w:p>
    <w:p w:rsidR="004332AC" w:rsidRDefault="004332AC">
      <w:pPr>
        <w:pStyle w:val="ConsPlusNormal"/>
        <w:spacing w:before="220"/>
        <w:ind w:firstLine="540"/>
        <w:jc w:val="both"/>
      </w:pPr>
      <w:r>
        <w:t>Одним из основных направлений подпрограммы является геологическое изучение и оценка месторождений подземных вод, используемых для питьевого и хозяйственно-бытового обеспечения.</w:t>
      </w:r>
    </w:p>
    <w:p w:rsidR="004332AC" w:rsidRDefault="004332AC">
      <w:pPr>
        <w:pStyle w:val="ConsPlusNormal"/>
        <w:spacing w:before="220"/>
        <w:ind w:firstLine="540"/>
        <w:jc w:val="both"/>
      </w:pPr>
      <w:r>
        <w:t>Подпрограммой предусматриваются работы, направленные на обеспечение населения Волгоградской области водными ресурсами, выполнение которых решает проблему водоснабжения в муниципальных образованиях Волгоградской области.</w:t>
      </w:r>
    </w:p>
    <w:p w:rsidR="004332AC" w:rsidRDefault="004332AC">
      <w:pPr>
        <w:pStyle w:val="ConsPlusNormal"/>
        <w:spacing w:before="220"/>
        <w:ind w:firstLine="540"/>
        <w:jc w:val="both"/>
      </w:pPr>
      <w:r>
        <w:t>В то же время необходимо отметить, что существуют внешние и внутренние факторы (риски), наступление которых может повлечь за собой снижение показателей реализации подпрограммы.</w:t>
      </w:r>
    </w:p>
    <w:p w:rsidR="004332AC" w:rsidRDefault="004332AC">
      <w:pPr>
        <w:pStyle w:val="ConsPlusNormal"/>
        <w:spacing w:before="220"/>
        <w:ind w:firstLine="540"/>
        <w:jc w:val="both"/>
      </w:pPr>
      <w:r>
        <w:t>К возможным внешним факторам (рискам) реализации подпрограммы можно отнести изменения в федеральном законодательстве.</w:t>
      </w:r>
    </w:p>
    <w:p w:rsidR="004332AC" w:rsidRDefault="004332AC">
      <w:pPr>
        <w:pStyle w:val="ConsPlusNormal"/>
        <w:spacing w:before="220"/>
        <w:ind w:firstLine="540"/>
        <w:jc w:val="both"/>
      </w:pPr>
      <w:r>
        <w:t>К возможным внутренним факторам (рискам) при реализации подпрограммы можно отнести отсутствие финансирования или неполное финансирование из различных источников, предусмотренных подпрограммой.</w:t>
      </w:r>
    </w:p>
    <w:p w:rsidR="004332AC" w:rsidRDefault="004332AC">
      <w:pPr>
        <w:pStyle w:val="ConsPlusNormal"/>
        <w:spacing w:before="220"/>
        <w:ind w:firstLine="540"/>
        <w:jc w:val="both"/>
      </w:pPr>
      <w:r>
        <w:t>В целях минимизации рисков в процессе реализации подпрограммы предусматривается мониторинг выполнения подпрограммы и перераспределение объемов финансирования в зависимости от динамики и темпов достижения поставленной цели, изменений во внешней среде, а также разработка дополнительных мероприятий.</w:t>
      </w:r>
    </w:p>
    <w:p w:rsidR="004332AC" w:rsidRDefault="004332AC">
      <w:pPr>
        <w:pStyle w:val="ConsPlusNormal"/>
        <w:jc w:val="both"/>
      </w:pPr>
    </w:p>
    <w:p w:rsidR="004332AC" w:rsidRDefault="004332AC">
      <w:pPr>
        <w:pStyle w:val="ConsPlusNormal"/>
        <w:jc w:val="center"/>
        <w:outlineLvl w:val="2"/>
      </w:pPr>
      <w:r>
        <w:t>2. Цели, задачи, сроки и этапы реализации подпрограммы</w:t>
      </w:r>
    </w:p>
    <w:p w:rsidR="004332AC" w:rsidRDefault="004332AC">
      <w:pPr>
        <w:pStyle w:val="ConsPlusNormal"/>
        <w:jc w:val="both"/>
      </w:pPr>
    </w:p>
    <w:p w:rsidR="004332AC" w:rsidRDefault="004332AC">
      <w:pPr>
        <w:pStyle w:val="ConsPlusNormal"/>
        <w:ind w:firstLine="540"/>
        <w:jc w:val="both"/>
      </w:pPr>
      <w:r>
        <w:t>Основной целью подпрограммы является устойчивое обеспечение экономики региона запасами минерального сырья (подземных вод).</w:t>
      </w:r>
    </w:p>
    <w:p w:rsidR="004332AC" w:rsidRDefault="004332AC">
      <w:pPr>
        <w:pStyle w:val="ConsPlusNormal"/>
        <w:spacing w:before="220"/>
        <w:ind w:firstLine="540"/>
        <w:jc w:val="both"/>
      </w:pPr>
      <w:r>
        <w:t>В целях обеспечения экономики региона запасами минерального сырья (подземных вод) планируется решить задачи по воспроизводству минерально-сырьевой базы и рациональному использованию минерально-сырьевых ресурсов.</w:t>
      </w:r>
    </w:p>
    <w:p w:rsidR="004332AC" w:rsidRDefault="004332AC">
      <w:pPr>
        <w:pStyle w:val="ConsPlusNormal"/>
        <w:spacing w:before="220"/>
        <w:ind w:firstLine="540"/>
        <w:jc w:val="both"/>
      </w:pPr>
      <w:r>
        <w:t>Подпрограмма реализуется в один этап и рассчитана на 2018 - 2020 годы.</w:t>
      </w:r>
    </w:p>
    <w:p w:rsidR="004332AC" w:rsidRDefault="004332AC">
      <w:pPr>
        <w:pStyle w:val="ConsPlusNormal"/>
        <w:jc w:val="both"/>
      </w:pPr>
    </w:p>
    <w:p w:rsidR="004332AC" w:rsidRDefault="004332AC">
      <w:pPr>
        <w:pStyle w:val="ConsPlusNormal"/>
        <w:jc w:val="center"/>
        <w:outlineLvl w:val="2"/>
      </w:pPr>
      <w:r>
        <w:t>3. Целевые показатели достижения целей и решения задач,</w:t>
      </w:r>
    </w:p>
    <w:p w:rsidR="004332AC" w:rsidRDefault="004332AC">
      <w:pPr>
        <w:pStyle w:val="ConsPlusNormal"/>
        <w:jc w:val="center"/>
      </w:pPr>
      <w:r>
        <w:t>ожидаемые конечные результаты реализации подпрограммы</w:t>
      </w:r>
    </w:p>
    <w:p w:rsidR="004332AC" w:rsidRDefault="004332AC">
      <w:pPr>
        <w:pStyle w:val="ConsPlusNormal"/>
        <w:jc w:val="both"/>
      </w:pPr>
    </w:p>
    <w:p w:rsidR="004332AC" w:rsidRDefault="004332AC">
      <w:pPr>
        <w:pStyle w:val="ConsPlusNormal"/>
        <w:ind w:firstLine="540"/>
        <w:jc w:val="both"/>
      </w:pPr>
      <w:r>
        <w:t>Важнейшими результатами реализации подпрограммы будут являться:</w:t>
      </w:r>
    </w:p>
    <w:p w:rsidR="004332AC" w:rsidRDefault="004332AC">
      <w:pPr>
        <w:pStyle w:val="ConsPlusNormal"/>
        <w:spacing w:before="220"/>
        <w:ind w:firstLine="540"/>
        <w:jc w:val="both"/>
      </w:pPr>
      <w:r>
        <w:t>количество населенных пунктов (поселений), обеспеченных запасами подземных вод, - 155 единиц;</w:t>
      </w:r>
    </w:p>
    <w:p w:rsidR="004332AC" w:rsidRDefault="004332AC">
      <w:pPr>
        <w:pStyle w:val="ConsPlusNormal"/>
        <w:spacing w:before="220"/>
        <w:ind w:firstLine="540"/>
        <w:jc w:val="both"/>
      </w:pPr>
      <w:r>
        <w:t>прирост запасов подземных вод по категории ABC1 + C2 - 30174,83 куб. метров в сутки;</w:t>
      </w:r>
    </w:p>
    <w:p w:rsidR="004332AC" w:rsidRDefault="004332AC">
      <w:pPr>
        <w:pStyle w:val="ConsPlusNormal"/>
        <w:spacing w:before="220"/>
        <w:ind w:firstLine="540"/>
        <w:jc w:val="both"/>
      </w:pPr>
      <w:r>
        <w:t>прирост запасов общераспространенных полезных ископаемых категории ABC1 + C2 - 4,85 млн. куб. метров, в том числе по основным видам:</w:t>
      </w:r>
    </w:p>
    <w:p w:rsidR="004332AC" w:rsidRDefault="004332AC">
      <w:pPr>
        <w:pStyle w:val="ConsPlusNormal"/>
        <w:spacing w:before="220"/>
        <w:ind w:firstLine="540"/>
        <w:jc w:val="both"/>
      </w:pPr>
      <w:r>
        <w:t>глины (кирпичные и керамзитовые) - прирост запасов 0,25 млн. куб. метров;</w:t>
      </w:r>
    </w:p>
    <w:p w:rsidR="004332AC" w:rsidRDefault="004332AC">
      <w:pPr>
        <w:pStyle w:val="ConsPlusNormal"/>
        <w:spacing w:before="220"/>
        <w:ind w:firstLine="540"/>
        <w:jc w:val="both"/>
      </w:pPr>
      <w:r>
        <w:t>пески (строительные и силикатные) - прирост запасов 4,60 млн. куб. метров.</w:t>
      </w:r>
    </w:p>
    <w:p w:rsidR="004332AC" w:rsidRDefault="004332AC">
      <w:pPr>
        <w:pStyle w:val="ConsPlusNormal"/>
        <w:spacing w:before="220"/>
        <w:ind w:firstLine="540"/>
        <w:jc w:val="both"/>
      </w:pPr>
      <w:r>
        <w:lastRenderedPageBreak/>
        <w:t>Решение указанных задач позволит обеспечить прирост минерально-сырьевой базы, обеспечивающей потребности устойчивого развития добывающих мощностей и базовых отраслей промышленности и строительного комплекса.</w:t>
      </w:r>
    </w:p>
    <w:p w:rsidR="004332AC" w:rsidRDefault="004332AC">
      <w:pPr>
        <w:pStyle w:val="ConsPlusNormal"/>
        <w:jc w:val="both"/>
      </w:pPr>
    </w:p>
    <w:p w:rsidR="004332AC" w:rsidRDefault="004332AC">
      <w:pPr>
        <w:pStyle w:val="ConsPlusNormal"/>
        <w:jc w:val="center"/>
        <w:outlineLvl w:val="2"/>
      </w:pPr>
      <w:r>
        <w:t xml:space="preserve">4. Обобщенная характеристика </w:t>
      </w:r>
      <w:proofErr w:type="gramStart"/>
      <w:r>
        <w:t>основных</w:t>
      </w:r>
      <w:proofErr w:type="gramEnd"/>
    </w:p>
    <w:p w:rsidR="004332AC" w:rsidRDefault="004332AC">
      <w:pPr>
        <w:pStyle w:val="ConsPlusNormal"/>
        <w:jc w:val="center"/>
      </w:pPr>
      <w:r>
        <w:t>мероприятий подпрограммы</w:t>
      </w:r>
    </w:p>
    <w:p w:rsidR="004332AC" w:rsidRDefault="004332AC">
      <w:pPr>
        <w:pStyle w:val="ConsPlusNormal"/>
        <w:jc w:val="both"/>
      </w:pPr>
    </w:p>
    <w:p w:rsidR="004332AC" w:rsidRDefault="004332AC">
      <w:pPr>
        <w:pStyle w:val="ConsPlusNormal"/>
        <w:ind w:firstLine="540"/>
        <w:jc w:val="both"/>
      </w:pPr>
      <w:r>
        <w:t>В рамках реализации основного мероприятия "Воспроизводство минерально-сырьевой базы общераспространенных полезных ископаемых и подземных вод" предусмотрено:</w:t>
      </w:r>
    </w:p>
    <w:p w:rsidR="004332AC" w:rsidRDefault="004332AC">
      <w:pPr>
        <w:pStyle w:val="ConsPlusNormal"/>
        <w:spacing w:before="220"/>
        <w:ind w:firstLine="540"/>
        <w:jc w:val="both"/>
      </w:pPr>
      <w:r>
        <w:t>геологическое изучение участков недр местного значения, содержащих общераспространенные полезные ископаемые;</w:t>
      </w:r>
    </w:p>
    <w:p w:rsidR="004332AC" w:rsidRDefault="004332AC">
      <w:pPr>
        <w:pStyle w:val="ConsPlusNormal"/>
        <w:spacing w:before="220"/>
        <w:ind w:firstLine="540"/>
        <w:jc w:val="both"/>
      </w:pPr>
      <w:r>
        <w:t xml:space="preserve">геологическое изучение участков недр, содержащих подземные воды, которые используются для целей питьевого и хозяйственно-бытового водоснабжения и объем </w:t>
      </w:r>
      <w:proofErr w:type="gramStart"/>
      <w:r>
        <w:t>добычи</w:t>
      </w:r>
      <w:proofErr w:type="gramEnd"/>
      <w:r>
        <w:t xml:space="preserve"> которых составляет не более 500 куб. метров в сутки.</w:t>
      </w:r>
    </w:p>
    <w:p w:rsidR="004332AC" w:rsidRDefault="004332AC">
      <w:pPr>
        <w:pStyle w:val="ConsPlusNormal"/>
        <w:spacing w:before="220"/>
        <w:ind w:firstLine="540"/>
        <w:jc w:val="both"/>
      </w:pPr>
      <w:proofErr w:type="gramStart"/>
      <w:r>
        <w:t>В рамках мероприятия "Геологическое изучение участков недр местного значения, содержащих общераспространенные полезные ископаемые" в 2019 году в соответствии с лицензией на пользование недрами ВЛГ 80023 ТП общество с ограниченной ответственностью "</w:t>
      </w:r>
      <w:proofErr w:type="spellStart"/>
      <w:r>
        <w:t>ЭкоЮг</w:t>
      </w:r>
      <w:proofErr w:type="spellEnd"/>
      <w:r>
        <w:t>" планирует завершить геологическое изучение участка недр в целях поисков и оценки месторождений строительных песков и обеспечить прирост запасов в объеме 1,2 млн. куб. метров.</w:t>
      </w:r>
      <w:proofErr w:type="gramEnd"/>
    </w:p>
    <w:p w:rsidR="004332AC" w:rsidRDefault="004332AC">
      <w:pPr>
        <w:pStyle w:val="ConsPlusNormal"/>
        <w:spacing w:before="220"/>
        <w:ind w:firstLine="540"/>
        <w:jc w:val="both"/>
      </w:pPr>
      <w:r>
        <w:t>В 2020 году в соответствии с лицензиями на пользование недрами по геологическому изучению в целях поисков и оценки месторождений строительных песков будет обеспечен прирост запасов на 3,4 млн. куб. метров, в том числе:</w:t>
      </w:r>
    </w:p>
    <w:p w:rsidR="004332AC" w:rsidRDefault="004332AC">
      <w:pPr>
        <w:pStyle w:val="ConsPlusNormal"/>
        <w:spacing w:before="220"/>
        <w:ind w:firstLine="540"/>
        <w:jc w:val="both"/>
      </w:pPr>
      <w:r>
        <w:t>обществом с ограниченной ответственностью "Полимер" (лицензия ВЛГ 80034 ТП) - 0,55 млн. куб. метров;</w:t>
      </w:r>
    </w:p>
    <w:p w:rsidR="004332AC" w:rsidRDefault="004332AC">
      <w:pPr>
        <w:pStyle w:val="ConsPlusNormal"/>
        <w:spacing w:before="220"/>
        <w:ind w:firstLine="540"/>
        <w:jc w:val="both"/>
      </w:pPr>
      <w:r>
        <w:t xml:space="preserve">обществом с ограниченной ответственностью "Волгоград </w:t>
      </w:r>
      <w:proofErr w:type="spellStart"/>
      <w:r>
        <w:t>Природресурс</w:t>
      </w:r>
      <w:proofErr w:type="spellEnd"/>
      <w:r>
        <w:t>" (лицензия ВЛГ 80039 ТП) - 1,60 млн. куб. метров;</w:t>
      </w:r>
    </w:p>
    <w:p w:rsidR="004332AC" w:rsidRDefault="004332AC">
      <w:pPr>
        <w:pStyle w:val="ConsPlusNormal"/>
        <w:spacing w:before="220"/>
        <w:ind w:firstLine="540"/>
        <w:jc w:val="both"/>
      </w:pPr>
      <w:r>
        <w:t>обществом с ограниченной ответственностью "ПК" (лицензия ВЛГ 80070 ТП) - 1,25 млн. куб. метров.</w:t>
      </w:r>
    </w:p>
    <w:p w:rsidR="004332AC" w:rsidRDefault="004332AC">
      <w:pPr>
        <w:pStyle w:val="ConsPlusNormal"/>
        <w:spacing w:before="220"/>
        <w:ind w:firstLine="540"/>
        <w:jc w:val="both"/>
      </w:pPr>
      <w:r>
        <w:t>Кроме того, в 2019 году в соответствии с лицензией на пользование недрами ВЛГ 80078 ТП общество с ограниченной ответственностью "</w:t>
      </w:r>
      <w:proofErr w:type="spellStart"/>
      <w:r>
        <w:t>Промдобыча</w:t>
      </w:r>
      <w:proofErr w:type="spellEnd"/>
      <w:r>
        <w:t>" по результатам геологического изучения в целях поисков и оценки глинистых пород для производства керамзита должно обеспечить прирост запасов в объеме 0,25 млн. куб. метров.</w:t>
      </w:r>
    </w:p>
    <w:p w:rsidR="004332AC" w:rsidRDefault="004332AC">
      <w:pPr>
        <w:pStyle w:val="ConsPlusNormal"/>
        <w:spacing w:before="220"/>
        <w:ind w:firstLine="540"/>
        <w:jc w:val="both"/>
      </w:pPr>
      <w:r>
        <w:t xml:space="preserve">В рамках реализации мероприятия "Геологическое изучение участков недр, содержащих подземные воды, которые используются для целей питьевого и хозяйственно-бытового водоснабжения и объем </w:t>
      </w:r>
      <w:proofErr w:type="gramStart"/>
      <w:r>
        <w:t>добычи</w:t>
      </w:r>
      <w:proofErr w:type="gramEnd"/>
      <w:r>
        <w:t xml:space="preserve"> которых составляет не более 500 куб. метров в сутки" планируется обеспечить население Волгоградской области запасами водных ресурсов. Данное мероприятие будет реализовываться посредством предоставления муниципальным районам и городским округам Волгоградской области субсидий из областного бюджета на выполнение геолого-разведочных работ для обеспечения прироста запасов подземных вод на </w:t>
      </w:r>
      <w:proofErr w:type="gramStart"/>
      <w:r>
        <w:t>участках</w:t>
      </w:r>
      <w:proofErr w:type="gramEnd"/>
      <w:r>
        <w:t xml:space="preserve"> недр местного значения с объемами добычи от 101 до 500 куб. метров в сутки.</w:t>
      </w:r>
    </w:p>
    <w:p w:rsidR="004332AC" w:rsidRDefault="004332AC">
      <w:pPr>
        <w:pStyle w:val="ConsPlusNormal"/>
        <w:spacing w:before="220"/>
        <w:ind w:firstLine="540"/>
        <w:jc w:val="both"/>
      </w:pPr>
      <w:r>
        <w:t>Ожидаемый суммарный прирост запасов подземных вод по 185 участкам недр местного значения в результате реализации мероприятия составит 30174,83 куб. метров в сутки, в том числе по муниципальным образованиям:</w:t>
      </w:r>
    </w:p>
    <w:p w:rsidR="004332AC" w:rsidRDefault="004332AC">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891"/>
        <w:gridCol w:w="1531"/>
        <w:gridCol w:w="840"/>
        <w:gridCol w:w="1080"/>
      </w:tblGrid>
      <w:tr w:rsidR="004332AC">
        <w:tc>
          <w:tcPr>
            <w:tcW w:w="2665" w:type="dxa"/>
            <w:tcBorders>
              <w:top w:val="single" w:sz="4" w:space="0" w:color="auto"/>
              <w:left w:val="nil"/>
              <w:bottom w:val="single" w:sz="4" w:space="0" w:color="auto"/>
            </w:tcBorders>
          </w:tcPr>
          <w:p w:rsidR="004332AC" w:rsidRDefault="004332AC">
            <w:pPr>
              <w:pStyle w:val="ConsPlusNormal"/>
              <w:jc w:val="center"/>
            </w:pPr>
            <w:r>
              <w:lastRenderedPageBreak/>
              <w:t>Наименование муниципального района (городского округа)</w:t>
            </w:r>
          </w:p>
        </w:tc>
        <w:tc>
          <w:tcPr>
            <w:tcW w:w="2891" w:type="dxa"/>
            <w:tcBorders>
              <w:top w:val="single" w:sz="4" w:space="0" w:color="auto"/>
              <w:bottom w:val="single" w:sz="4" w:space="0" w:color="auto"/>
            </w:tcBorders>
          </w:tcPr>
          <w:p w:rsidR="004332AC" w:rsidRDefault="004332AC">
            <w:pPr>
              <w:pStyle w:val="ConsPlusNormal"/>
              <w:jc w:val="center"/>
            </w:pPr>
            <w:r>
              <w:t>Населенный пункт</w:t>
            </w:r>
          </w:p>
        </w:tc>
        <w:tc>
          <w:tcPr>
            <w:tcW w:w="1531" w:type="dxa"/>
            <w:tcBorders>
              <w:top w:val="single" w:sz="4" w:space="0" w:color="auto"/>
              <w:bottom w:val="single" w:sz="4" w:space="0" w:color="auto"/>
            </w:tcBorders>
          </w:tcPr>
          <w:p w:rsidR="004332AC" w:rsidRDefault="004332AC">
            <w:pPr>
              <w:pStyle w:val="ConsPlusNormal"/>
              <w:jc w:val="center"/>
            </w:pPr>
            <w:r>
              <w:t>Объем добычи для расчета, куб. метров в сутки</w:t>
            </w:r>
          </w:p>
        </w:tc>
        <w:tc>
          <w:tcPr>
            <w:tcW w:w="840" w:type="dxa"/>
            <w:tcBorders>
              <w:top w:val="single" w:sz="4" w:space="0" w:color="auto"/>
              <w:bottom w:val="single" w:sz="4" w:space="0" w:color="auto"/>
            </w:tcBorders>
          </w:tcPr>
          <w:p w:rsidR="004332AC" w:rsidRDefault="004332AC">
            <w:pPr>
              <w:pStyle w:val="ConsPlusNormal"/>
              <w:jc w:val="center"/>
            </w:pPr>
            <w:r>
              <w:t>Участки недр, единиц</w:t>
            </w:r>
          </w:p>
        </w:tc>
        <w:tc>
          <w:tcPr>
            <w:tcW w:w="1080" w:type="dxa"/>
            <w:tcBorders>
              <w:top w:val="single" w:sz="4" w:space="0" w:color="auto"/>
              <w:bottom w:val="single" w:sz="4" w:space="0" w:color="auto"/>
              <w:right w:val="nil"/>
            </w:tcBorders>
          </w:tcPr>
          <w:p w:rsidR="004332AC" w:rsidRDefault="004332AC">
            <w:pPr>
              <w:pStyle w:val="ConsPlusNormal"/>
              <w:jc w:val="center"/>
            </w:pPr>
            <w:r>
              <w:t>Скважины, единиц</w:t>
            </w:r>
          </w:p>
        </w:tc>
      </w:tr>
      <w:tr w:rsidR="004332AC">
        <w:tc>
          <w:tcPr>
            <w:tcW w:w="2665" w:type="dxa"/>
            <w:tcBorders>
              <w:top w:val="single" w:sz="4" w:space="0" w:color="auto"/>
              <w:left w:val="nil"/>
              <w:bottom w:val="single" w:sz="4" w:space="0" w:color="auto"/>
            </w:tcBorders>
          </w:tcPr>
          <w:p w:rsidR="004332AC" w:rsidRDefault="004332AC">
            <w:pPr>
              <w:pStyle w:val="ConsPlusNormal"/>
              <w:jc w:val="center"/>
            </w:pPr>
            <w:r>
              <w:t>1</w:t>
            </w:r>
          </w:p>
        </w:tc>
        <w:tc>
          <w:tcPr>
            <w:tcW w:w="2891" w:type="dxa"/>
            <w:tcBorders>
              <w:top w:val="single" w:sz="4" w:space="0" w:color="auto"/>
              <w:bottom w:val="single" w:sz="4" w:space="0" w:color="auto"/>
            </w:tcBorders>
          </w:tcPr>
          <w:p w:rsidR="004332AC" w:rsidRDefault="004332AC">
            <w:pPr>
              <w:pStyle w:val="ConsPlusNormal"/>
              <w:jc w:val="center"/>
            </w:pPr>
            <w:r>
              <w:t>2</w:t>
            </w:r>
          </w:p>
        </w:tc>
        <w:tc>
          <w:tcPr>
            <w:tcW w:w="1531" w:type="dxa"/>
            <w:tcBorders>
              <w:top w:val="single" w:sz="4" w:space="0" w:color="auto"/>
              <w:bottom w:val="single" w:sz="4" w:space="0" w:color="auto"/>
            </w:tcBorders>
          </w:tcPr>
          <w:p w:rsidR="004332AC" w:rsidRDefault="004332AC">
            <w:pPr>
              <w:pStyle w:val="ConsPlusNormal"/>
              <w:jc w:val="center"/>
            </w:pPr>
            <w:r>
              <w:t>3</w:t>
            </w:r>
          </w:p>
        </w:tc>
        <w:tc>
          <w:tcPr>
            <w:tcW w:w="840" w:type="dxa"/>
            <w:tcBorders>
              <w:top w:val="single" w:sz="4" w:space="0" w:color="auto"/>
              <w:bottom w:val="single" w:sz="4" w:space="0" w:color="auto"/>
            </w:tcBorders>
          </w:tcPr>
          <w:p w:rsidR="004332AC" w:rsidRDefault="004332AC">
            <w:pPr>
              <w:pStyle w:val="ConsPlusNormal"/>
              <w:jc w:val="center"/>
            </w:pPr>
            <w:r>
              <w:t>4</w:t>
            </w:r>
          </w:p>
        </w:tc>
        <w:tc>
          <w:tcPr>
            <w:tcW w:w="1080" w:type="dxa"/>
            <w:tcBorders>
              <w:top w:val="single" w:sz="4" w:space="0" w:color="auto"/>
              <w:bottom w:val="single" w:sz="4" w:space="0" w:color="auto"/>
              <w:right w:val="nil"/>
            </w:tcBorders>
          </w:tcPr>
          <w:p w:rsidR="004332AC" w:rsidRDefault="004332AC">
            <w:pPr>
              <w:pStyle w:val="ConsPlusNormal"/>
              <w:jc w:val="center"/>
            </w:pPr>
            <w:r>
              <w:t>5</w:t>
            </w:r>
          </w:p>
        </w:tc>
      </w:tr>
      <w:tr w:rsidR="004332AC">
        <w:tblPrEx>
          <w:tblBorders>
            <w:insideV w:val="none" w:sz="0" w:space="0" w:color="auto"/>
          </w:tblBorders>
        </w:tblPrEx>
        <w:tc>
          <w:tcPr>
            <w:tcW w:w="2665" w:type="dxa"/>
            <w:vMerge w:val="restart"/>
            <w:tcBorders>
              <w:top w:val="single" w:sz="4" w:space="0" w:color="auto"/>
              <w:left w:val="nil"/>
              <w:bottom w:val="nil"/>
              <w:right w:val="nil"/>
            </w:tcBorders>
          </w:tcPr>
          <w:p w:rsidR="004332AC" w:rsidRDefault="004332AC">
            <w:pPr>
              <w:pStyle w:val="ConsPlusNormal"/>
            </w:pPr>
            <w:r>
              <w:t>Алексеевский муниципальный район</w:t>
            </w:r>
          </w:p>
        </w:tc>
        <w:tc>
          <w:tcPr>
            <w:tcW w:w="2891" w:type="dxa"/>
            <w:tcBorders>
              <w:top w:val="single" w:sz="4" w:space="0" w:color="auto"/>
              <w:left w:val="nil"/>
              <w:bottom w:val="nil"/>
              <w:right w:val="nil"/>
            </w:tcBorders>
          </w:tcPr>
          <w:p w:rsidR="004332AC" w:rsidRDefault="004332AC">
            <w:pPr>
              <w:pStyle w:val="ConsPlusNormal"/>
            </w:pPr>
            <w:proofErr w:type="spellStart"/>
            <w:r>
              <w:t>ст-ца</w:t>
            </w:r>
            <w:proofErr w:type="spellEnd"/>
            <w:r>
              <w:t xml:space="preserve"> Алексеевская</w:t>
            </w:r>
          </w:p>
        </w:tc>
        <w:tc>
          <w:tcPr>
            <w:tcW w:w="1531" w:type="dxa"/>
            <w:tcBorders>
              <w:top w:val="single" w:sz="4" w:space="0" w:color="auto"/>
              <w:left w:val="nil"/>
              <w:bottom w:val="nil"/>
              <w:right w:val="nil"/>
            </w:tcBorders>
          </w:tcPr>
          <w:p w:rsidR="004332AC" w:rsidRDefault="004332AC">
            <w:pPr>
              <w:pStyle w:val="ConsPlusNormal"/>
              <w:jc w:val="center"/>
            </w:pPr>
            <w:r>
              <w:t>112,33</w:t>
            </w:r>
          </w:p>
        </w:tc>
        <w:tc>
          <w:tcPr>
            <w:tcW w:w="840" w:type="dxa"/>
            <w:tcBorders>
              <w:top w:val="single" w:sz="4" w:space="0" w:color="auto"/>
              <w:left w:val="nil"/>
              <w:bottom w:val="nil"/>
              <w:right w:val="nil"/>
            </w:tcBorders>
          </w:tcPr>
          <w:p w:rsidR="004332AC" w:rsidRDefault="004332AC">
            <w:pPr>
              <w:pStyle w:val="ConsPlusNormal"/>
              <w:jc w:val="center"/>
            </w:pPr>
            <w:r>
              <w:t>1</w:t>
            </w:r>
          </w:p>
        </w:tc>
        <w:tc>
          <w:tcPr>
            <w:tcW w:w="1080" w:type="dxa"/>
            <w:tcBorders>
              <w:top w:val="single" w:sz="4" w:space="0" w:color="auto"/>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spellStart"/>
            <w:r>
              <w:t>ст-ца</w:t>
            </w:r>
            <w:proofErr w:type="spellEnd"/>
            <w:r>
              <w:t xml:space="preserve"> Алексеевская</w:t>
            </w:r>
          </w:p>
        </w:tc>
        <w:tc>
          <w:tcPr>
            <w:tcW w:w="1531" w:type="dxa"/>
            <w:tcBorders>
              <w:top w:val="nil"/>
              <w:left w:val="nil"/>
              <w:bottom w:val="nil"/>
              <w:right w:val="nil"/>
            </w:tcBorders>
          </w:tcPr>
          <w:p w:rsidR="004332AC" w:rsidRDefault="004332AC">
            <w:pPr>
              <w:pStyle w:val="ConsPlusNormal"/>
              <w:jc w:val="center"/>
            </w:pPr>
            <w:r>
              <w:t>148,99</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spellStart"/>
            <w:r>
              <w:t>ст-ца</w:t>
            </w:r>
            <w:proofErr w:type="spellEnd"/>
            <w:r>
              <w:t xml:space="preserve"> Усть-Бузулукская</w:t>
            </w:r>
          </w:p>
        </w:tc>
        <w:tc>
          <w:tcPr>
            <w:tcW w:w="1531" w:type="dxa"/>
            <w:tcBorders>
              <w:top w:val="nil"/>
              <w:left w:val="nil"/>
              <w:bottom w:val="nil"/>
              <w:right w:val="nil"/>
            </w:tcBorders>
          </w:tcPr>
          <w:p w:rsidR="004332AC" w:rsidRDefault="004332AC">
            <w:pPr>
              <w:pStyle w:val="ConsPlusNormal"/>
              <w:jc w:val="center"/>
            </w:pPr>
            <w:r>
              <w:t>184,25</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r>
              <w:t>Быковский муниципальный район</w:t>
            </w:r>
          </w:p>
        </w:tc>
        <w:tc>
          <w:tcPr>
            <w:tcW w:w="2891" w:type="dxa"/>
            <w:tcBorders>
              <w:top w:val="nil"/>
              <w:left w:val="nil"/>
              <w:bottom w:val="nil"/>
              <w:right w:val="nil"/>
            </w:tcBorders>
          </w:tcPr>
          <w:p w:rsidR="004332AC" w:rsidRDefault="004332AC">
            <w:pPr>
              <w:pStyle w:val="ConsPlusNormal"/>
            </w:pPr>
            <w:r>
              <w:t>пос. Зеленый</w:t>
            </w:r>
          </w:p>
        </w:tc>
        <w:tc>
          <w:tcPr>
            <w:tcW w:w="1531" w:type="dxa"/>
            <w:tcBorders>
              <w:top w:val="nil"/>
              <w:left w:val="nil"/>
              <w:bottom w:val="nil"/>
              <w:right w:val="nil"/>
            </w:tcBorders>
          </w:tcPr>
          <w:p w:rsidR="004332AC" w:rsidRDefault="004332AC">
            <w:pPr>
              <w:pStyle w:val="ConsPlusNormal"/>
              <w:jc w:val="center"/>
            </w:pPr>
            <w:r>
              <w:t>163,78</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с. </w:t>
            </w:r>
            <w:proofErr w:type="spellStart"/>
            <w:r>
              <w:t>Солдатско</w:t>
            </w:r>
            <w:proofErr w:type="spellEnd"/>
            <w:r>
              <w:t>-Степное</w:t>
            </w:r>
          </w:p>
        </w:tc>
        <w:tc>
          <w:tcPr>
            <w:tcW w:w="1531" w:type="dxa"/>
            <w:tcBorders>
              <w:top w:val="nil"/>
              <w:left w:val="nil"/>
              <w:bottom w:val="nil"/>
              <w:right w:val="nil"/>
            </w:tcBorders>
          </w:tcPr>
          <w:p w:rsidR="004332AC" w:rsidRDefault="004332AC">
            <w:pPr>
              <w:pStyle w:val="ConsPlusNormal"/>
              <w:jc w:val="center"/>
            </w:pPr>
            <w:r>
              <w:t>213,21</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с. Луговая </w:t>
            </w:r>
            <w:proofErr w:type="spellStart"/>
            <w:r>
              <w:t>Пролейка</w:t>
            </w:r>
            <w:proofErr w:type="spellEnd"/>
          </w:p>
        </w:tc>
        <w:tc>
          <w:tcPr>
            <w:tcW w:w="1531" w:type="dxa"/>
            <w:tcBorders>
              <w:top w:val="nil"/>
              <w:left w:val="nil"/>
              <w:bottom w:val="nil"/>
              <w:right w:val="nil"/>
            </w:tcBorders>
          </w:tcPr>
          <w:p w:rsidR="004332AC" w:rsidRDefault="004332AC">
            <w:pPr>
              <w:pStyle w:val="ConsPlusNormal"/>
              <w:jc w:val="center"/>
            </w:pPr>
            <w:r>
              <w:t>104,63</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с. Новоникольское</w:t>
            </w:r>
          </w:p>
        </w:tc>
        <w:tc>
          <w:tcPr>
            <w:tcW w:w="1531" w:type="dxa"/>
            <w:tcBorders>
              <w:top w:val="nil"/>
              <w:left w:val="nil"/>
              <w:bottom w:val="nil"/>
              <w:right w:val="nil"/>
            </w:tcBorders>
          </w:tcPr>
          <w:p w:rsidR="004332AC" w:rsidRDefault="004332AC">
            <w:pPr>
              <w:pStyle w:val="ConsPlusNormal"/>
              <w:jc w:val="center"/>
            </w:pPr>
            <w:r>
              <w:t>130,30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пос. </w:t>
            </w:r>
            <w:proofErr w:type="spellStart"/>
            <w:r>
              <w:t>Катричев</w:t>
            </w:r>
            <w:proofErr w:type="spellEnd"/>
          </w:p>
        </w:tc>
        <w:tc>
          <w:tcPr>
            <w:tcW w:w="1531" w:type="dxa"/>
            <w:tcBorders>
              <w:top w:val="nil"/>
              <w:left w:val="nil"/>
              <w:bottom w:val="nil"/>
              <w:right w:val="nil"/>
            </w:tcBorders>
          </w:tcPr>
          <w:p w:rsidR="004332AC" w:rsidRDefault="004332AC">
            <w:pPr>
              <w:pStyle w:val="ConsPlusNormal"/>
              <w:jc w:val="center"/>
            </w:pPr>
            <w:r>
              <w:t>203,00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с. Верхний </w:t>
            </w:r>
            <w:proofErr w:type="spellStart"/>
            <w:r>
              <w:t>Балыклей</w:t>
            </w:r>
            <w:proofErr w:type="spellEnd"/>
          </w:p>
        </w:tc>
        <w:tc>
          <w:tcPr>
            <w:tcW w:w="1531" w:type="dxa"/>
            <w:tcBorders>
              <w:top w:val="nil"/>
              <w:left w:val="nil"/>
              <w:bottom w:val="nil"/>
              <w:right w:val="nil"/>
            </w:tcBorders>
          </w:tcPr>
          <w:p w:rsidR="004332AC" w:rsidRDefault="004332AC">
            <w:pPr>
              <w:pStyle w:val="ConsPlusNormal"/>
              <w:jc w:val="center"/>
            </w:pPr>
            <w:r>
              <w:t>114,00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6</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spellStart"/>
            <w:r>
              <w:t>р.п</w:t>
            </w:r>
            <w:proofErr w:type="spellEnd"/>
            <w:r>
              <w:t>. Быково</w:t>
            </w:r>
          </w:p>
        </w:tc>
        <w:tc>
          <w:tcPr>
            <w:tcW w:w="1531" w:type="dxa"/>
            <w:tcBorders>
              <w:top w:val="nil"/>
              <w:left w:val="nil"/>
              <w:bottom w:val="nil"/>
              <w:right w:val="nil"/>
            </w:tcBorders>
          </w:tcPr>
          <w:p w:rsidR="004332AC" w:rsidRDefault="004332AC">
            <w:pPr>
              <w:pStyle w:val="ConsPlusNormal"/>
              <w:jc w:val="center"/>
            </w:pPr>
            <w:r>
              <w:t>240,88</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spellStart"/>
            <w:r>
              <w:t>р.п</w:t>
            </w:r>
            <w:proofErr w:type="spellEnd"/>
            <w:r>
              <w:t>. Быково</w:t>
            </w:r>
          </w:p>
        </w:tc>
        <w:tc>
          <w:tcPr>
            <w:tcW w:w="1531" w:type="dxa"/>
            <w:tcBorders>
              <w:top w:val="nil"/>
              <w:left w:val="nil"/>
              <w:bottom w:val="nil"/>
              <w:right w:val="nil"/>
            </w:tcBorders>
          </w:tcPr>
          <w:p w:rsidR="004332AC" w:rsidRDefault="004332AC">
            <w:pPr>
              <w:pStyle w:val="ConsPlusNormal"/>
              <w:jc w:val="center"/>
            </w:pPr>
            <w:r>
              <w:t>109,59</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пос. Приморск</w:t>
            </w:r>
          </w:p>
        </w:tc>
        <w:tc>
          <w:tcPr>
            <w:tcW w:w="1531" w:type="dxa"/>
            <w:tcBorders>
              <w:top w:val="nil"/>
              <w:left w:val="nil"/>
              <w:bottom w:val="nil"/>
              <w:right w:val="nil"/>
            </w:tcBorders>
          </w:tcPr>
          <w:p w:rsidR="004332AC" w:rsidRDefault="004332AC">
            <w:pPr>
              <w:pStyle w:val="ConsPlusNormal"/>
              <w:jc w:val="center"/>
            </w:pPr>
            <w:r>
              <w:t>179,00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10</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с. Садовое</w:t>
            </w:r>
          </w:p>
        </w:tc>
        <w:tc>
          <w:tcPr>
            <w:tcW w:w="1531" w:type="dxa"/>
            <w:tcBorders>
              <w:top w:val="nil"/>
              <w:left w:val="nil"/>
              <w:bottom w:val="nil"/>
              <w:right w:val="nil"/>
            </w:tcBorders>
          </w:tcPr>
          <w:p w:rsidR="004332AC" w:rsidRDefault="004332AC">
            <w:pPr>
              <w:pStyle w:val="ConsPlusNormal"/>
              <w:jc w:val="center"/>
            </w:pPr>
            <w:r>
              <w:t>132,00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proofErr w:type="spellStart"/>
            <w:r>
              <w:t>Городищенский</w:t>
            </w:r>
            <w:proofErr w:type="spellEnd"/>
            <w:r>
              <w:t xml:space="preserve"> муниципальный район</w:t>
            </w:r>
          </w:p>
        </w:tc>
        <w:tc>
          <w:tcPr>
            <w:tcW w:w="2891" w:type="dxa"/>
            <w:tcBorders>
              <w:top w:val="nil"/>
              <w:left w:val="nil"/>
              <w:bottom w:val="nil"/>
              <w:right w:val="nil"/>
            </w:tcBorders>
          </w:tcPr>
          <w:p w:rsidR="004332AC" w:rsidRDefault="004332AC">
            <w:pPr>
              <w:pStyle w:val="ConsPlusNormal"/>
            </w:pPr>
            <w:r>
              <w:t xml:space="preserve">х. </w:t>
            </w:r>
            <w:proofErr w:type="spellStart"/>
            <w:r>
              <w:t>Песковатка</w:t>
            </w:r>
            <w:proofErr w:type="spellEnd"/>
          </w:p>
        </w:tc>
        <w:tc>
          <w:tcPr>
            <w:tcW w:w="1531" w:type="dxa"/>
            <w:tcBorders>
              <w:top w:val="nil"/>
              <w:left w:val="nil"/>
              <w:bottom w:val="nil"/>
              <w:right w:val="nil"/>
            </w:tcBorders>
          </w:tcPr>
          <w:p w:rsidR="004332AC" w:rsidRDefault="004332AC">
            <w:pPr>
              <w:pStyle w:val="ConsPlusNormal"/>
              <w:jc w:val="center"/>
            </w:pPr>
            <w:r>
              <w:t>146,00</w:t>
            </w:r>
          </w:p>
        </w:tc>
        <w:tc>
          <w:tcPr>
            <w:tcW w:w="840" w:type="dxa"/>
            <w:tcBorders>
              <w:top w:val="nil"/>
              <w:left w:val="nil"/>
              <w:bottom w:val="nil"/>
              <w:right w:val="nil"/>
            </w:tcBorders>
          </w:tcPr>
          <w:p w:rsidR="004332AC" w:rsidRDefault="004332AC">
            <w:pPr>
              <w:pStyle w:val="ConsPlusNormal"/>
              <w:jc w:val="center"/>
            </w:pPr>
            <w:r>
              <w:t>4</w:t>
            </w:r>
          </w:p>
        </w:tc>
        <w:tc>
          <w:tcPr>
            <w:tcW w:w="1080" w:type="dxa"/>
            <w:tcBorders>
              <w:top w:val="nil"/>
              <w:left w:val="nil"/>
              <w:bottom w:val="nil"/>
              <w:right w:val="nil"/>
            </w:tcBorders>
          </w:tcPr>
          <w:p w:rsidR="004332AC" w:rsidRDefault="004332AC">
            <w:pPr>
              <w:pStyle w:val="ConsPlusNormal"/>
              <w:jc w:val="center"/>
            </w:pPr>
            <w:r>
              <w:t>4</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пос. Областной сельскохозяйственной опытной станции</w:t>
            </w:r>
          </w:p>
        </w:tc>
        <w:tc>
          <w:tcPr>
            <w:tcW w:w="1531" w:type="dxa"/>
            <w:tcBorders>
              <w:top w:val="nil"/>
              <w:left w:val="nil"/>
              <w:bottom w:val="nil"/>
              <w:right w:val="nil"/>
            </w:tcBorders>
          </w:tcPr>
          <w:p w:rsidR="004332AC" w:rsidRDefault="004332AC">
            <w:pPr>
              <w:pStyle w:val="ConsPlusNormal"/>
              <w:jc w:val="center"/>
            </w:pPr>
            <w:r>
              <w:t>274,00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4</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пос. Каменный</w:t>
            </w:r>
          </w:p>
        </w:tc>
        <w:tc>
          <w:tcPr>
            <w:tcW w:w="1531" w:type="dxa"/>
            <w:tcBorders>
              <w:top w:val="nil"/>
              <w:left w:val="nil"/>
              <w:bottom w:val="nil"/>
              <w:right w:val="nil"/>
            </w:tcBorders>
          </w:tcPr>
          <w:p w:rsidR="004332AC" w:rsidRDefault="004332AC">
            <w:pPr>
              <w:pStyle w:val="ConsPlusNormal"/>
              <w:jc w:val="center"/>
            </w:pPr>
            <w:r>
              <w:t>129,59</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пос. </w:t>
            </w:r>
            <w:proofErr w:type="spellStart"/>
            <w:r>
              <w:t>Котлубань</w:t>
            </w:r>
            <w:proofErr w:type="spellEnd"/>
          </w:p>
        </w:tc>
        <w:tc>
          <w:tcPr>
            <w:tcW w:w="1531" w:type="dxa"/>
            <w:tcBorders>
              <w:top w:val="nil"/>
              <w:left w:val="nil"/>
              <w:bottom w:val="nil"/>
              <w:right w:val="nil"/>
            </w:tcBorders>
          </w:tcPr>
          <w:p w:rsidR="004332AC" w:rsidRDefault="004332AC">
            <w:pPr>
              <w:pStyle w:val="ConsPlusNormal"/>
              <w:jc w:val="center"/>
            </w:pPr>
            <w:r>
              <w:t>285,00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4</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х. Грачи</w:t>
            </w:r>
          </w:p>
        </w:tc>
        <w:tc>
          <w:tcPr>
            <w:tcW w:w="1531" w:type="dxa"/>
            <w:tcBorders>
              <w:top w:val="nil"/>
              <w:left w:val="nil"/>
              <w:bottom w:val="nil"/>
              <w:right w:val="nil"/>
            </w:tcBorders>
          </w:tcPr>
          <w:p w:rsidR="004332AC" w:rsidRDefault="004332AC">
            <w:pPr>
              <w:pStyle w:val="ConsPlusNormal"/>
              <w:jc w:val="center"/>
            </w:pPr>
            <w:r>
              <w:t>106,66</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с. </w:t>
            </w:r>
            <w:proofErr w:type="spellStart"/>
            <w:r>
              <w:t>Карповка</w:t>
            </w:r>
            <w:proofErr w:type="spellEnd"/>
          </w:p>
        </w:tc>
        <w:tc>
          <w:tcPr>
            <w:tcW w:w="1531" w:type="dxa"/>
            <w:tcBorders>
              <w:top w:val="nil"/>
              <w:left w:val="nil"/>
              <w:bottom w:val="nil"/>
              <w:right w:val="nil"/>
            </w:tcBorders>
          </w:tcPr>
          <w:p w:rsidR="004332AC" w:rsidRDefault="004332AC">
            <w:pPr>
              <w:pStyle w:val="ConsPlusNormal"/>
              <w:jc w:val="center"/>
            </w:pPr>
            <w:r>
              <w:t>320,00</w:t>
            </w:r>
          </w:p>
        </w:tc>
        <w:tc>
          <w:tcPr>
            <w:tcW w:w="840" w:type="dxa"/>
            <w:tcBorders>
              <w:top w:val="nil"/>
              <w:left w:val="nil"/>
              <w:bottom w:val="nil"/>
              <w:right w:val="nil"/>
            </w:tcBorders>
          </w:tcPr>
          <w:p w:rsidR="004332AC" w:rsidRDefault="004332AC">
            <w:pPr>
              <w:pStyle w:val="ConsPlusNormal"/>
              <w:jc w:val="center"/>
            </w:pPr>
            <w:r>
              <w:t>6</w:t>
            </w:r>
          </w:p>
        </w:tc>
        <w:tc>
          <w:tcPr>
            <w:tcW w:w="1080" w:type="dxa"/>
            <w:tcBorders>
              <w:top w:val="nil"/>
              <w:left w:val="nil"/>
              <w:bottom w:val="nil"/>
              <w:right w:val="nil"/>
            </w:tcBorders>
          </w:tcPr>
          <w:p w:rsidR="004332AC" w:rsidRDefault="004332AC">
            <w:pPr>
              <w:pStyle w:val="ConsPlusNormal"/>
              <w:jc w:val="center"/>
            </w:pPr>
            <w:r>
              <w:t>6</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х. Самофаловка</w:t>
            </w:r>
          </w:p>
        </w:tc>
        <w:tc>
          <w:tcPr>
            <w:tcW w:w="1531" w:type="dxa"/>
            <w:tcBorders>
              <w:top w:val="nil"/>
              <w:left w:val="nil"/>
              <w:bottom w:val="nil"/>
              <w:right w:val="nil"/>
            </w:tcBorders>
          </w:tcPr>
          <w:p w:rsidR="004332AC" w:rsidRDefault="004332AC">
            <w:pPr>
              <w:pStyle w:val="ConsPlusNormal"/>
              <w:jc w:val="center"/>
            </w:pPr>
            <w:r>
              <w:t>226,58</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gramStart"/>
            <w:r>
              <w:t>с</w:t>
            </w:r>
            <w:proofErr w:type="gramEnd"/>
            <w:r>
              <w:t>. Орловка</w:t>
            </w:r>
          </w:p>
        </w:tc>
        <w:tc>
          <w:tcPr>
            <w:tcW w:w="1531" w:type="dxa"/>
            <w:tcBorders>
              <w:top w:val="nil"/>
              <w:left w:val="nil"/>
              <w:bottom w:val="nil"/>
              <w:right w:val="nil"/>
            </w:tcBorders>
          </w:tcPr>
          <w:p w:rsidR="004332AC" w:rsidRDefault="004332AC">
            <w:pPr>
              <w:pStyle w:val="ConsPlusNormal"/>
              <w:jc w:val="center"/>
            </w:pPr>
            <w:r>
              <w:t>190,44</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пос. Степной</w:t>
            </w:r>
          </w:p>
        </w:tc>
        <w:tc>
          <w:tcPr>
            <w:tcW w:w="1531" w:type="dxa"/>
            <w:tcBorders>
              <w:top w:val="nil"/>
              <w:left w:val="nil"/>
              <w:bottom w:val="nil"/>
              <w:right w:val="nil"/>
            </w:tcBorders>
          </w:tcPr>
          <w:p w:rsidR="004332AC" w:rsidRDefault="004332AC">
            <w:pPr>
              <w:pStyle w:val="ConsPlusNormal"/>
              <w:jc w:val="center"/>
            </w:pPr>
            <w:r>
              <w:t>438,90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пос. Царицын</w:t>
            </w:r>
          </w:p>
        </w:tc>
        <w:tc>
          <w:tcPr>
            <w:tcW w:w="1531" w:type="dxa"/>
            <w:tcBorders>
              <w:top w:val="nil"/>
              <w:left w:val="nil"/>
              <w:bottom w:val="nil"/>
              <w:right w:val="nil"/>
            </w:tcBorders>
          </w:tcPr>
          <w:p w:rsidR="004332AC" w:rsidRDefault="004332AC">
            <w:pPr>
              <w:pStyle w:val="ConsPlusNormal"/>
              <w:jc w:val="center"/>
            </w:pPr>
            <w:r>
              <w:t>137,80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пос. Радужный</w:t>
            </w:r>
          </w:p>
        </w:tc>
        <w:tc>
          <w:tcPr>
            <w:tcW w:w="1531" w:type="dxa"/>
            <w:tcBorders>
              <w:top w:val="nil"/>
              <w:left w:val="nil"/>
              <w:bottom w:val="nil"/>
              <w:right w:val="nil"/>
            </w:tcBorders>
          </w:tcPr>
          <w:p w:rsidR="004332AC" w:rsidRDefault="004332AC">
            <w:pPr>
              <w:pStyle w:val="ConsPlusNormal"/>
              <w:jc w:val="center"/>
            </w:pPr>
            <w:r>
              <w:t>110,00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х. Красный Пахарь</w:t>
            </w:r>
          </w:p>
        </w:tc>
        <w:tc>
          <w:tcPr>
            <w:tcW w:w="1531" w:type="dxa"/>
            <w:tcBorders>
              <w:top w:val="nil"/>
              <w:left w:val="nil"/>
              <w:bottom w:val="nil"/>
              <w:right w:val="nil"/>
            </w:tcBorders>
          </w:tcPr>
          <w:p w:rsidR="004332AC" w:rsidRDefault="004332AC">
            <w:pPr>
              <w:pStyle w:val="ConsPlusNormal"/>
              <w:jc w:val="center"/>
            </w:pPr>
            <w:r>
              <w:t>305,00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х. </w:t>
            </w:r>
            <w:proofErr w:type="spellStart"/>
            <w:r>
              <w:t>Вертячий</w:t>
            </w:r>
            <w:proofErr w:type="spellEnd"/>
          </w:p>
        </w:tc>
        <w:tc>
          <w:tcPr>
            <w:tcW w:w="1531" w:type="dxa"/>
            <w:tcBorders>
              <w:top w:val="nil"/>
              <w:left w:val="nil"/>
              <w:bottom w:val="nil"/>
              <w:right w:val="nil"/>
            </w:tcBorders>
          </w:tcPr>
          <w:p w:rsidR="004332AC" w:rsidRDefault="004332AC">
            <w:pPr>
              <w:pStyle w:val="ConsPlusNormal"/>
              <w:jc w:val="center"/>
            </w:pPr>
            <w:r>
              <w:t>354,00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proofErr w:type="spellStart"/>
            <w:r>
              <w:t>Даниловский</w:t>
            </w:r>
            <w:proofErr w:type="spellEnd"/>
            <w:r>
              <w:t xml:space="preserve"> муниципальный район</w:t>
            </w:r>
          </w:p>
        </w:tc>
        <w:tc>
          <w:tcPr>
            <w:tcW w:w="2891" w:type="dxa"/>
            <w:tcBorders>
              <w:top w:val="nil"/>
              <w:left w:val="nil"/>
              <w:bottom w:val="nil"/>
              <w:right w:val="nil"/>
            </w:tcBorders>
          </w:tcPr>
          <w:p w:rsidR="004332AC" w:rsidRDefault="004332AC">
            <w:pPr>
              <w:pStyle w:val="ConsPlusNormal"/>
            </w:pPr>
            <w:r>
              <w:t>х. Плотников 1-й</w:t>
            </w:r>
          </w:p>
        </w:tc>
        <w:tc>
          <w:tcPr>
            <w:tcW w:w="1531" w:type="dxa"/>
            <w:tcBorders>
              <w:top w:val="nil"/>
              <w:left w:val="nil"/>
              <w:bottom w:val="nil"/>
              <w:right w:val="nil"/>
            </w:tcBorders>
          </w:tcPr>
          <w:p w:rsidR="004332AC" w:rsidRDefault="004332AC">
            <w:pPr>
              <w:pStyle w:val="ConsPlusNormal"/>
              <w:jc w:val="center"/>
            </w:pPr>
            <w:r>
              <w:t>129,56</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spellStart"/>
            <w:r>
              <w:t>р.п</w:t>
            </w:r>
            <w:proofErr w:type="spellEnd"/>
            <w:r>
              <w:t>. Даниловка</w:t>
            </w:r>
          </w:p>
        </w:tc>
        <w:tc>
          <w:tcPr>
            <w:tcW w:w="1531" w:type="dxa"/>
            <w:tcBorders>
              <w:top w:val="nil"/>
              <w:left w:val="nil"/>
              <w:bottom w:val="nil"/>
              <w:right w:val="nil"/>
            </w:tcBorders>
          </w:tcPr>
          <w:p w:rsidR="004332AC" w:rsidRDefault="004332AC">
            <w:pPr>
              <w:pStyle w:val="ConsPlusNormal"/>
              <w:jc w:val="center"/>
            </w:pPr>
            <w:r>
              <w:t>347,58</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7</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пос. Белые Пруды</w:t>
            </w:r>
          </w:p>
        </w:tc>
        <w:tc>
          <w:tcPr>
            <w:tcW w:w="1531" w:type="dxa"/>
            <w:tcBorders>
              <w:top w:val="nil"/>
              <w:left w:val="nil"/>
              <w:bottom w:val="nil"/>
              <w:right w:val="nil"/>
            </w:tcBorders>
          </w:tcPr>
          <w:p w:rsidR="004332AC" w:rsidRDefault="004332AC">
            <w:pPr>
              <w:pStyle w:val="ConsPlusNormal"/>
              <w:jc w:val="center"/>
            </w:pPr>
            <w:r>
              <w:t>170,00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spellStart"/>
            <w:r>
              <w:t>ст-ца</w:t>
            </w:r>
            <w:proofErr w:type="spellEnd"/>
            <w:r>
              <w:t xml:space="preserve"> Березовская</w:t>
            </w:r>
          </w:p>
        </w:tc>
        <w:tc>
          <w:tcPr>
            <w:tcW w:w="1531" w:type="dxa"/>
            <w:tcBorders>
              <w:top w:val="nil"/>
              <w:left w:val="nil"/>
              <w:bottom w:val="nil"/>
              <w:right w:val="nil"/>
            </w:tcBorders>
          </w:tcPr>
          <w:p w:rsidR="004332AC" w:rsidRDefault="004332AC">
            <w:pPr>
              <w:pStyle w:val="ConsPlusNormal"/>
              <w:jc w:val="center"/>
            </w:pPr>
            <w:r>
              <w:t>302,00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4</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х. Ловягин</w:t>
            </w:r>
          </w:p>
        </w:tc>
        <w:tc>
          <w:tcPr>
            <w:tcW w:w="1531" w:type="dxa"/>
            <w:tcBorders>
              <w:top w:val="nil"/>
              <w:left w:val="nil"/>
              <w:bottom w:val="nil"/>
              <w:right w:val="nil"/>
            </w:tcBorders>
          </w:tcPr>
          <w:p w:rsidR="004332AC" w:rsidRDefault="004332AC">
            <w:pPr>
              <w:pStyle w:val="ConsPlusNormal"/>
              <w:jc w:val="center"/>
            </w:pPr>
            <w:r>
              <w:t>136,00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х. Красный</w:t>
            </w:r>
          </w:p>
        </w:tc>
        <w:tc>
          <w:tcPr>
            <w:tcW w:w="1531" w:type="dxa"/>
            <w:tcBorders>
              <w:top w:val="nil"/>
              <w:left w:val="nil"/>
              <w:bottom w:val="nil"/>
              <w:right w:val="nil"/>
            </w:tcBorders>
          </w:tcPr>
          <w:p w:rsidR="004332AC" w:rsidRDefault="004332AC">
            <w:pPr>
              <w:pStyle w:val="ConsPlusNormal"/>
              <w:jc w:val="center"/>
            </w:pPr>
            <w:r>
              <w:t>109,00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с. </w:t>
            </w:r>
            <w:proofErr w:type="spellStart"/>
            <w:r>
              <w:t>Лобойково</w:t>
            </w:r>
            <w:proofErr w:type="spellEnd"/>
          </w:p>
        </w:tc>
        <w:tc>
          <w:tcPr>
            <w:tcW w:w="1531" w:type="dxa"/>
            <w:tcBorders>
              <w:top w:val="nil"/>
              <w:left w:val="nil"/>
              <w:bottom w:val="nil"/>
              <w:right w:val="nil"/>
            </w:tcBorders>
          </w:tcPr>
          <w:p w:rsidR="004332AC" w:rsidRDefault="004332AC">
            <w:pPr>
              <w:pStyle w:val="ConsPlusNormal"/>
              <w:jc w:val="center"/>
            </w:pPr>
            <w:r>
              <w:t>174,00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пос. Профсоюзник</w:t>
            </w:r>
          </w:p>
        </w:tc>
        <w:tc>
          <w:tcPr>
            <w:tcW w:w="1531" w:type="dxa"/>
            <w:tcBorders>
              <w:top w:val="nil"/>
              <w:left w:val="nil"/>
              <w:bottom w:val="nil"/>
              <w:right w:val="nil"/>
            </w:tcBorders>
          </w:tcPr>
          <w:p w:rsidR="004332AC" w:rsidRDefault="004332AC">
            <w:pPr>
              <w:pStyle w:val="ConsPlusNormal"/>
              <w:jc w:val="center"/>
            </w:pPr>
            <w:r>
              <w:t>132,00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7</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proofErr w:type="spellStart"/>
            <w:r>
              <w:t>Дубовский</w:t>
            </w:r>
            <w:proofErr w:type="spellEnd"/>
            <w:r>
              <w:t xml:space="preserve"> муниципальный район</w:t>
            </w:r>
          </w:p>
        </w:tc>
        <w:tc>
          <w:tcPr>
            <w:tcW w:w="2891" w:type="dxa"/>
            <w:tcBorders>
              <w:top w:val="nil"/>
              <w:left w:val="nil"/>
              <w:bottom w:val="nil"/>
              <w:right w:val="nil"/>
            </w:tcBorders>
          </w:tcPr>
          <w:p w:rsidR="004332AC" w:rsidRDefault="004332AC">
            <w:pPr>
              <w:pStyle w:val="ConsPlusNormal"/>
            </w:pPr>
            <w:r>
              <w:t>с. Лозное</w:t>
            </w:r>
          </w:p>
        </w:tc>
        <w:tc>
          <w:tcPr>
            <w:tcW w:w="1531" w:type="dxa"/>
            <w:tcBorders>
              <w:top w:val="nil"/>
              <w:left w:val="nil"/>
              <w:bottom w:val="nil"/>
              <w:right w:val="nil"/>
            </w:tcBorders>
          </w:tcPr>
          <w:p w:rsidR="004332AC" w:rsidRDefault="004332AC">
            <w:pPr>
              <w:pStyle w:val="ConsPlusNormal"/>
              <w:jc w:val="center"/>
            </w:pPr>
            <w:r>
              <w:t>131,51</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gramStart"/>
            <w:r>
              <w:t>с</w:t>
            </w:r>
            <w:proofErr w:type="gramEnd"/>
            <w:r>
              <w:t>. Прямая Балка</w:t>
            </w:r>
          </w:p>
        </w:tc>
        <w:tc>
          <w:tcPr>
            <w:tcW w:w="1531" w:type="dxa"/>
            <w:tcBorders>
              <w:top w:val="nil"/>
              <w:left w:val="nil"/>
              <w:bottom w:val="nil"/>
              <w:right w:val="nil"/>
            </w:tcBorders>
          </w:tcPr>
          <w:p w:rsidR="004332AC" w:rsidRDefault="004332AC">
            <w:pPr>
              <w:pStyle w:val="ConsPlusNormal"/>
              <w:jc w:val="center"/>
            </w:pPr>
            <w:r>
              <w:t>262,05</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с. Горная </w:t>
            </w:r>
            <w:proofErr w:type="spellStart"/>
            <w:r>
              <w:t>Пролейка</w:t>
            </w:r>
            <w:proofErr w:type="spellEnd"/>
          </w:p>
        </w:tc>
        <w:tc>
          <w:tcPr>
            <w:tcW w:w="1531" w:type="dxa"/>
            <w:tcBorders>
              <w:top w:val="nil"/>
              <w:left w:val="nil"/>
              <w:bottom w:val="nil"/>
              <w:right w:val="nil"/>
            </w:tcBorders>
          </w:tcPr>
          <w:p w:rsidR="004332AC" w:rsidRDefault="004332AC">
            <w:pPr>
              <w:pStyle w:val="ConsPlusNormal"/>
              <w:jc w:val="center"/>
            </w:pPr>
            <w:r>
              <w:t>128,00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4</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r>
              <w:t>Еланский муниципальный район</w:t>
            </w:r>
          </w:p>
        </w:tc>
        <w:tc>
          <w:tcPr>
            <w:tcW w:w="2891" w:type="dxa"/>
            <w:tcBorders>
              <w:top w:val="nil"/>
              <w:left w:val="nil"/>
              <w:bottom w:val="nil"/>
              <w:right w:val="nil"/>
            </w:tcBorders>
          </w:tcPr>
          <w:p w:rsidR="004332AC" w:rsidRDefault="004332AC">
            <w:pPr>
              <w:pStyle w:val="ConsPlusNormal"/>
            </w:pPr>
            <w:proofErr w:type="gramStart"/>
            <w:r>
              <w:t>с</w:t>
            </w:r>
            <w:proofErr w:type="gramEnd"/>
            <w:r>
              <w:t>. Вязовка</w:t>
            </w:r>
          </w:p>
        </w:tc>
        <w:tc>
          <w:tcPr>
            <w:tcW w:w="1531" w:type="dxa"/>
            <w:tcBorders>
              <w:top w:val="nil"/>
              <w:left w:val="nil"/>
              <w:bottom w:val="nil"/>
              <w:right w:val="nil"/>
            </w:tcBorders>
          </w:tcPr>
          <w:p w:rsidR="004332AC" w:rsidRDefault="004332AC">
            <w:pPr>
              <w:pStyle w:val="ConsPlusNormal"/>
              <w:jc w:val="center"/>
            </w:pPr>
            <w:r>
              <w:t>110,00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4</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gramStart"/>
            <w:r>
              <w:t>с</w:t>
            </w:r>
            <w:proofErr w:type="gramEnd"/>
            <w:r>
              <w:t>. Тростянка</w:t>
            </w:r>
          </w:p>
        </w:tc>
        <w:tc>
          <w:tcPr>
            <w:tcW w:w="1531" w:type="dxa"/>
            <w:tcBorders>
              <w:top w:val="nil"/>
              <w:left w:val="nil"/>
              <w:bottom w:val="nil"/>
              <w:right w:val="nil"/>
            </w:tcBorders>
          </w:tcPr>
          <w:p w:rsidR="004332AC" w:rsidRDefault="004332AC">
            <w:pPr>
              <w:pStyle w:val="ConsPlusNormal"/>
              <w:jc w:val="center"/>
            </w:pPr>
            <w:r>
              <w:t>140,00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х. </w:t>
            </w:r>
            <w:proofErr w:type="spellStart"/>
            <w:r>
              <w:t>Красноталовский</w:t>
            </w:r>
            <w:proofErr w:type="spellEnd"/>
          </w:p>
        </w:tc>
        <w:tc>
          <w:tcPr>
            <w:tcW w:w="1531" w:type="dxa"/>
            <w:tcBorders>
              <w:top w:val="nil"/>
              <w:left w:val="nil"/>
              <w:bottom w:val="nil"/>
              <w:right w:val="nil"/>
            </w:tcBorders>
          </w:tcPr>
          <w:p w:rsidR="004332AC" w:rsidRDefault="004332AC">
            <w:pPr>
              <w:pStyle w:val="ConsPlusNormal"/>
              <w:jc w:val="center"/>
            </w:pPr>
            <w:r>
              <w:t>130,00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proofErr w:type="spellStart"/>
            <w:r>
              <w:t>Жирновский</w:t>
            </w:r>
            <w:proofErr w:type="spellEnd"/>
            <w:r>
              <w:t xml:space="preserve"> муниципальный район</w:t>
            </w:r>
          </w:p>
        </w:tc>
        <w:tc>
          <w:tcPr>
            <w:tcW w:w="2891" w:type="dxa"/>
            <w:tcBorders>
              <w:top w:val="nil"/>
              <w:left w:val="nil"/>
              <w:bottom w:val="nil"/>
              <w:right w:val="nil"/>
            </w:tcBorders>
          </w:tcPr>
          <w:p w:rsidR="004332AC" w:rsidRDefault="004332AC">
            <w:pPr>
              <w:pStyle w:val="ConsPlusNormal"/>
            </w:pPr>
            <w:proofErr w:type="gramStart"/>
            <w:r>
              <w:t>с</w:t>
            </w:r>
            <w:proofErr w:type="gramEnd"/>
            <w:r>
              <w:t>. Александровка</w:t>
            </w:r>
          </w:p>
        </w:tc>
        <w:tc>
          <w:tcPr>
            <w:tcW w:w="1531" w:type="dxa"/>
            <w:tcBorders>
              <w:top w:val="nil"/>
              <w:left w:val="nil"/>
              <w:bottom w:val="nil"/>
              <w:right w:val="nil"/>
            </w:tcBorders>
          </w:tcPr>
          <w:p w:rsidR="004332AC" w:rsidRDefault="004332AC">
            <w:pPr>
              <w:pStyle w:val="ConsPlusNormal"/>
              <w:jc w:val="center"/>
            </w:pPr>
            <w:r>
              <w:t>212,88</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8</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gramStart"/>
            <w:r>
              <w:t>с</w:t>
            </w:r>
            <w:proofErr w:type="gramEnd"/>
            <w:r>
              <w:t>. Медведица</w:t>
            </w:r>
          </w:p>
        </w:tc>
        <w:tc>
          <w:tcPr>
            <w:tcW w:w="1531" w:type="dxa"/>
            <w:tcBorders>
              <w:top w:val="nil"/>
              <w:left w:val="nil"/>
              <w:bottom w:val="nil"/>
              <w:right w:val="nil"/>
            </w:tcBorders>
          </w:tcPr>
          <w:p w:rsidR="004332AC" w:rsidRDefault="004332AC">
            <w:pPr>
              <w:pStyle w:val="ConsPlusNormal"/>
              <w:jc w:val="center"/>
            </w:pPr>
            <w:r>
              <w:t>238,16</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5</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с. </w:t>
            </w:r>
            <w:proofErr w:type="spellStart"/>
            <w:r>
              <w:t>Кленовка</w:t>
            </w:r>
            <w:proofErr w:type="spellEnd"/>
          </w:p>
        </w:tc>
        <w:tc>
          <w:tcPr>
            <w:tcW w:w="1531" w:type="dxa"/>
            <w:tcBorders>
              <w:top w:val="nil"/>
              <w:left w:val="nil"/>
              <w:bottom w:val="nil"/>
              <w:right w:val="nil"/>
            </w:tcBorders>
          </w:tcPr>
          <w:p w:rsidR="004332AC" w:rsidRDefault="004332AC">
            <w:pPr>
              <w:pStyle w:val="ConsPlusNormal"/>
              <w:jc w:val="center"/>
            </w:pPr>
            <w:r>
              <w:t>150,85</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г. Жирновск</w:t>
            </w:r>
          </w:p>
        </w:tc>
        <w:tc>
          <w:tcPr>
            <w:tcW w:w="1531" w:type="dxa"/>
            <w:tcBorders>
              <w:top w:val="nil"/>
              <w:left w:val="nil"/>
              <w:bottom w:val="nil"/>
              <w:right w:val="nil"/>
            </w:tcBorders>
          </w:tcPr>
          <w:p w:rsidR="004332AC" w:rsidRDefault="004332AC">
            <w:pPr>
              <w:pStyle w:val="ConsPlusNormal"/>
              <w:jc w:val="center"/>
            </w:pPr>
            <w:r>
              <w:t>284,60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proofErr w:type="spellStart"/>
            <w:r>
              <w:t>Иловлинский</w:t>
            </w:r>
            <w:proofErr w:type="spellEnd"/>
            <w:r>
              <w:t xml:space="preserve"> муниципальный район</w:t>
            </w:r>
          </w:p>
        </w:tc>
        <w:tc>
          <w:tcPr>
            <w:tcW w:w="2891" w:type="dxa"/>
            <w:tcBorders>
              <w:top w:val="nil"/>
              <w:left w:val="nil"/>
              <w:bottom w:val="nil"/>
              <w:right w:val="nil"/>
            </w:tcBorders>
          </w:tcPr>
          <w:p w:rsidR="004332AC" w:rsidRDefault="004332AC">
            <w:pPr>
              <w:pStyle w:val="ConsPlusNormal"/>
            </w:pPr>
            <w:proofErr w:type="spellStart"/>
            <w:r>
              <w:t>ст-ца</w:t>
            </w:r>
            <w:proofErr w:type="spellEnd"/>
            <w:r>
              <w:t xml:space="preserve"> </w:t>
            </w:r>
            <w:proofErr w:type="spellStart"/>
            <w:r>
              <w:t>Новогригорьевская</w:t>
            </w:r>
            <w:proofErr w:type="spellEnd"/>
          </w:p>
        </w:tc>
        <w:tc>
          <w:tcPr>
            <w:tcW w:w="1531" w:type="dxa"/>
            <w:tcBorders>
              <w:top w:val="nil"/>
              <w:left w:val="nil"/>
              <w:bottom w:val="nil"/>
              <w:right w:val="nil"/>
            </w:tcBorders>
          </w:tcPr>
          <w:p w:rsidR="004332AC" w:rsidRDefault="004332AC">
            <w:pPr>
              <w:pStyle w:val="ConsPlusNormal"/>
              <w:jc w:val="center"/>
            </w:pPr>
            <w:r>
              <w:t>320,19</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х. Озерки</w:t>
            </w:r>
          </w:p>
        </w:tc>
        <w:tc>
          <w:tcPr>
            <w:tcW w:w="1531" w:type="dxa"/>
            <w:tcBorders>
              <w:top w:val="nil"/>
              <w:left w:val="nil"/>
              <w:bottom w:val="nil"/>
              <w:right w:val="nil"/>
            </w:tcBorders>
          </w:tcPr>
          <w:p w:rsidR="004332AC" w:rsidRDefault="004332AC">
            <w:pPr>
              <w:pStyle w:val="ConsPlusNormal"/>
              <w:jc w:val="center"/>
            </w:pPr>
            <w:r>
              <w:t>136,99</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spellStart"/>
            <w:r>
              <w:t>ст-ца</w:t>
            </w:r>
            <w:proofErr w:type="spellEnd"/>
            <w:r>
              <w:t xml:space="preserve"> Сиротинская</w:t>
            </w:r>
          </w:p>
        </w:tc>
        <w:tc>
          <w:tcPr>
            <w:tcW w:w="1531" w:type="dxa"/>
            <w:tcBorders>
              <w:top w:val="nil"/>
              <w:left w:val="nil"/>
              <w:bottom w:val="nil"/>
              <w:right w:val="nil"/>
            </w:tcBorders>
          </w:tcPr>
          <w:p w:rsidR="004332AC" w:rsidRDefault="004332AC">
            <w:pPr>
              <w:pStyle w:val="ConsPlusNormal"/>
              <w:jc w:val="center"/>
            </w:pPr>
            <w:r>
              <w:t>207,70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х. </w:t>
            </w:r>
            <w:proofErr w:type="spellStart"/>
            <w:r>
              <w:t>Ширяевский</w:t>
            </w:r>
            <w:proofErr w:type="spellEnd"/>
          </w:p>
        </w:tc>
        <w:tc>
          <w:tcPr>
            <w:tcW w:w="1531" w:type="dxa"/>
            <w:tcBorders>
              <w:top w:val="nil"/>
              <w:left w:val="nil"/>
              <w:bottom w:val="nil"/>
              <w:right w:val="nil"/>
            </w:tcBorders>
          </w:tcPr>
          <w:p w:rsidR="004332AC" w:rsidRDefault="004332AC">
            <w:pPr>
              <w:pStyle w:val="ConsPlusNormal"/>
              <w:jc w:val="center"/>
            </w:pPr>
            <w:r>
              <w:t>122,99</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ст. </w:t>
            </w:r>
            <w:proofErr w:type="spellStart"/>
            <w:r>
              <w:t>Качалино</w:t>
            </w:r>
            <w:proofErr w:type="spellEnd"/>
          </w:p>
        </w:tc>
        <w:tc>
          <w:tcPr>
            <w:tcW w:w="1531" w:type="dxa"/>
            <w:tcBorders>
              <w:top w:val="nil"/>
              <w:left w:val="nil"/>
              <w:bottom w:val="nil"/>
              <w:right w:val="nil"/>
            </w:tcBorders>
          </w:tcPr>
          <w:p w:rsidR="004332AC" w:rsidRDefault="004332AC">
            <w:pPr>
              <w:pStyle w:val="ConsPlusNormal"/>
              <w:jc w:val="center"/>
            </w:pPr>
            <w:r>
              <w:t>423,01</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с. Лог</w:t>
            </w:r>
          </w:p>
        </w:tc>
        <w:tc>
          <w:tcPr>
            <w:tcW w:w="1531" w:type="dxa"/>
            <w:tcBorders>
              <w:top w:val="nil"/>
              <w:left w:val="nil"/>
              <w:bottom w:val="nil"/>
              <w:right w:val="nil"/>
            </w:tcBorders>
          </w:tcPr>
          <w:p w:rsidR="004332AC" w:rsidRDefault="004332AC">
            <w:pPr>
              <w:pStyle w:val="ConsPlusNormal"/>
              <w:jc w:val="center"/>
            </w:pPr>
            <w:r>
              <w:t>191,53</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х. Медведев</w:t>
            </w:r>
          </w:p>
        </w:tc>
        <w:tc>
          <w:tcPr>
            <w:tcW w:w="1531" w:type="dxa"/>
            <w:tcBorders>
              <w:top w:val="nil"/>
              <w:left w:val="nil"/>
              <w:bottom w:val="nil"/>
              <w:right w:val="nil"/>
            </w:tcBorders>
          </w:tcPr>
          <w:p w:rsidR="004332AC" w:rsidRDefault="004332AC">
            <w:pPr>
              <w:pStyle w:val="ConsPlusNormal"/>
              <w:jc w:val="center"/>
            </w:pPr>
            <w:r>
              <w:t>358,93</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spellStart"/>
            <w:r>
              <w:t>р.п</w:t>
            </w:r>
            <w:proofErr w:type="spellEnd"/>
            <w:r>
              <w:t>. Лог</w:t>
            </w:r>
          </w:p>
        </w:tc>
        <w:tc>
          <w:tcPr>
            <w:tcW w:w="1531" w:type="dxa"/>
            <w:tcBorders>
              <w:top w:val="nil"/>
              <w:left w:val="nil"/>
              <w:bottom w:val="nil"/>
              <w:right w:val="nil"/>
            </w:tcBorders>
          </w:tcPr>
          <w:p w:rsidR="004332AC" w:rsidRDefault="004332AC">
            <w:pPr>
              <w:pStyle w:val="ConsPlusNormal"/>
              <w:jc w:val="center"/>
            </w:pPr>
            <w:r>
              <w:t>380,00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17</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spellStart"/>
            <w:r>
              <w:t>ст-ца</w:t>
            </w:r>
            <w:proofErr w:type="spellEnd"/>
            <w:r>
              <w:t xml:space="preserve"> </w:t>
            </w:r>
            <w:proofErr w:type="spellStart"/>
            <w:r>
              <w:t>Трехостровская</w:t>
            </w:r>
            <w:proofErr w:type="spellEnd"/>
          </w:p>
        </w:tc>
        <w:tc>
          <w:tcPr>
            <w:tcW w:w="1531" w:type="dxa"/>
            <w:tcBorders>
              <w:top w:val="nil"/>
              <w:left w:val="nil"/>
              <w:bottom w:val="nil"/>
              <w:right w:val="nil"/>
            </w:tcBorders>
          </w:tcPr>
          <w:p w:rsidR="004332AC" w:rsidRDefault="004332AC">
            <w:pPr>
              <w:pStyle w:val="ConsPlusNormal"/>
              <w:jc w:val="center"/>
            </w:pPr>
            <w:r>
              <w:t>191,78</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r>
              <w:t>Калачевский муниципальный район</w:t>
            </w:r>
          </w:p>
        </w:tc>
        <w:tc>
          <w:tcPr>
            <w:tcW w:w="2891" w:type="dxa"/>
            <w:tcBorders>
              <w:top w:val="nil"/>
              <w:left w:val="nil"/>
              <w:bottom w:val="nil"/>
              <w:right w:val="nil"/>
            </w:tcBorders>
          </w:tcPr>
          <w:p w:rsidR="004332AC" w:rsidRDefault="004332AC">
            <w:pPr>
              <w:pStyle w:val="ConsPlusNormal"/>
            </w:pPr>
            <w:proofErr w:type="gramStart"/>
            <w:r>
              <w:t>с</w:t>
            </w:r>
            <w:proofErr w:type="gramEnd"/>
            <w:r>
              <w:t>. Мариновка</w:t>
            </w:r>
          </w:p>
        </w:tc>
        <w:tc>
          <w:tcPr>
            <w:tcW w:w="1531" w:type="dxa"/>
            <w:tcBorders>
              <w:top w:val="nil"/>
              <w:left w:val="nil"/>
              <w:bottom w:val="nil"/>
              <w:right w:val="nil"/>
            </w:tcBorders>
          </w:tcPr>
          <w:p w:rsidR="004332AC" w:rsidRDefault="004332AC">
            <w:pPr>
              <w:pStyle w:val="ConsPlusNormal"/>
              <w:jc w:val="center"/>
            </w:pPr>
            <w:r>
              <w:t>320,27</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х. </w:t>
            </w:r>
            <w:proofErr w:type="spellStart"/>
            <w:r>
              <w:t>Ляпичев</w:t>
            </w:r>
            <w:proofErr w:type="spellEnd"/>
          </w:p>
        </w:tc>
        <w:tc>
          <w:tcPr>
            <w:tcW w:w="1531" w:type="dxa"/>
            <w:tcBorders>
              <w:top w:val="nil"/>
              <w:left w:val="nil"/>
              <w:bottom w:val="nil"/>
              <w:right w:val="nil"/>
            </w:tcBorders>
          </w:tcPr>
          <w:p w:rsidR="004332AC" w:rsidRDefault="004332AC">
            <w:pPr>
              <w:pStyle w:val="ConsPlusNormal"/>
              <w:jc w:val="center"/>
            </w:pPr>
            <w:r>
              <w:t>236,16</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пос. </w:t>
            </w:r>
            <w:proofErr w:type="spellStart"/>
            <w:r>
              <w:t>Волгодонский</w:t>
            </w:r>
            <w:proofErr w:type="spellEnd"/>
          </w:p>
        </w:tc>
        <w:tc>
          <w:tcPr>
            <w:tcW w:w="1531" w:type="dxa"/>
            <w:tcBorders>
              <w:top w:val="nil"/>
              <w:left w:val="nil"/>
              <w:bottom w:val="nil"/>
              <w:right w:val="nil"/>
            </w:tcBorders>
          </w:tcPr>
          <w:p w:rsidR="004332AC" w:rsidRDefault="004332AC">
            <w:pPr>
              <w:pStyle w:val="ConsPlusNormal"/>
              <w:jc w:val="center"/>
            </w:pPr>
            <w:r>
              <w:t>107,37</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proofErr w:type="spellStart"/>
            <w:r>
              <w:t>Камышинский</w:t>
            </w:r>
            <w:proofErr w:type="spellEnd"/>
            <w:r>
              <w:t xml:space="preserve"> муниципальный район</w:t>
            </w:r>
          </w:p>
        </w:tc>
        <w:tc>
          <w:tcPr>
            <w:tcW w:w="2891" w:type="dxa"/>
            <w:tcBorders>
              <w:top w:val="nil"/>
              <w:left w:val="nil"/>
              <w:bottom w:val="nil"/>
              <w:right w:val="nil"/>
            </w:tcBorders>
          </w:tcPr>
          <w:p w:rsidR="004332AC" w:rsidRDefault="004332AC">
            <w:pPr>
              <w:pStyle w:val="ConsPlusNormal"/>
            </w:pPr>
            <w:r>
              <w:t xml:space="preserve">с. </w:t>
            </w:r>
            <w:proofErr w:type="spellStart"/>
            <w:r>
              <w:t>Веселово</w:t>
            </w:r>
            <w:proofErr w:type="spellEnd"/>
          </w:p>
        </w:tc>
        <w:tc>
          <w:tcPr>
            <w:tcW w:w="1531" w:type="dxa"/>
            <w:tcBorders>
              <w:top w:val="nil"/>
              <w:left w:val="nil"/>
              <w:bottom w:val="nil"/>
              <w:right w:val="nil"/>
            </w:tcBorders>
          </w:tcPr>
          <w:p w:rsidR="004332AC" w:rsidRDefault="004332AC">
            <w:pPr>
              <w:pStyle w:val="ConsPlusNormal"/>
              <w:jc w:val="center"/>
            </w:pPr>
            <w:r>
              <w:t>104,00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пос. </w:t>
            </w:r>
            <w:proofErr w:type="spellStart"/>
            <w:r>
              <w:t>Госселекстанция</w:t>
            </w:r>
            <w:proofErr w:type="spellEnd"/>
          </w:p>
        </w:tc>
        <w:tc>
          <w:tcPr>
            <w:tcW w:w="1531" w:type="dxa"/>
            <w:tcBorders>
              <w:top w:val="nil"/>
              <w:left w:val="nil"/>
              <w:bottom w:val="nil"/>
              <w:right w:val="nil"/>
            </w:tcBorders>
          </w:tcPr>
          <w:p w:rsidR="004332AC" w:rsidRDefault="004332AC">
            <w:pPr>
              <w:pStyle w:val="ConsPlusNormal"/>
              <w:jc w:val="center"/>
            </w:pPr>
            <w:r>
              <w:t>107,01</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gramStart"/>
            <w:r>
              <w:t>с</w:t>
            </w:r>
            <w:proofErr w:type="gramEnd"/>
            <w:r>
              <w:t>. Семеновка</w:t>
            </w:r>
          </w:p>
        </w:tc>
        <w:tc>
          <w:tcPr>
            <w:tcW w:w="1531" w:type="dxa"/>
            <w:tcBorders>
              <w:top w:val="nil"/>
              <w:left w:val="nil"/>
              <w:bottom w:val="nil"/>
              <w:right w:val="nil"/>
            </w:tcBorders>
          </w:tcPr>
          <w:p w:rsidR="004332AC" w:rsidRDefault="004332AC">
            <w:pPr>
              <w:pStyle w:val="ConsPlusNormal"/>
              <w:jc w:val="center"/>
            </w:pPr>
            <w:r>
              <w:t>127,4</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gramStart"/>
            <w:r>
              <w:t>с</w:t>
            </w:r>
            <w:proofErr w:type="gramEnd"/>
            <w:r>
              <w:t>. Антиповка</w:t>
            </w:r>
          </w:p>
        </w:tc>
        <w:tc>
          <w:tcPr>
            <w:tcW w:w="1531" w:type="dxa"/>
            <w:tcBorders>
              <w:top w:val="nil"/>
              <w:left w:val="nil"/>
              <w:bottom w:val="nil"/>
              <w:right w:val="nil"/>
            </w:tcBorders>
          </w:tcPr>
          <w:p w:rsidR="004332AC" w:rsidRDefault="004332AC">
            <w:pPr>
              <w:pStyle w:val="ConsPlusNormal"/>
              <w:jc w:val="center"/>
            </w:pPr>
            <w:r>
              <w:t>201,34</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gramStart"/>
            <w:r>
              <w:t>с</w:t>
            </w:r>
            <w:proofErr w:type="gramEnd"/>
            <w:r>
              <w:t>. Верхняя Добринка</w:t>
            </w:r>
          </w:p>
        </w:tc>
        <w:tc>
          <w:tcPr>
            <w:tcW w:w="1531" w:type="dxa"/>
            <w:tcBorders>
              <w:top w:val="nil"/>
              <w:left w:val="nil"/>
              <w:bottom w:val="nil"/>
              <w:right w:val="nil"/>
            </w:tcBorders>
          </w:tcPr>
          <w:p w:rsidR="004332AC" w:rsidRDefault="004332AC">
            <w:pPr>
              <w:pStyle w:val="ConsPlusNormal"/>
              <w:jc w:val="center"/>
            </w:pPr>
            <w:r>
              <w:t>323,00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5</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с. </w:t>
            </w:r>
            <w:proofErr w:type="spellStart"/>
            <w:r>
              <w:t>Гуселка</w:t>
            </w:r>
            <w:proofErr w:type="spellEnd"/>
          </w:p>
        </w:tc>
        <w:tc>
          <w:tcPr>
            <w:tcW w:w="1531" w:type="dxa"/>
            <w:tcBorders>
              <w:top w:val="nil"/>
              <w:left w:val="nil"/>
              <w:bottom w:val="nil"/>
              <w:right w:val="nil"/>
            </w:tcBorders>
          </w:tcPr>
          <w:p w:rsidR="004332AC" w:rsidRDefault="004332AC">
            <w:pPr>
              <w:pStyle w:val="ConsPlusNormal"/>
              <w:jc w:val="center"/>
            </w:pPr>
            <w:r>
              <w:t>120,00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с. Умет</w:t>
            </w:r>
          </w:p>
        </w:tc>
        <w:tc>
          <w:tcPr>
            <w:tcW w:w="1531" w:type="dxa"/>
            <w:tcBorders>
              <w:top w:val="nil"/>
              <w:left w:val="nil"/>
              <w:bottom w:val="nil"/>
              <w:right w:val="nil"/>
            </w:tcBorders>
          </w:tcPr>
          <w:p w:rsidR="004332AC" w:rsidRDefault="004332AC">
            <w:pPr>
              <w:pStyle w:val="ConsPlusNormal"/>
              <w:jc w:val="center"/>
            </w:pPr>
            <w:r>
              <w:t>170,00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proofErr w:type="spellStart"/>
            <w:r>
              <w:t>Киквидзенский</w:t>
            </w:r>
            <w:proofErr w:type="spellEnd"/>
            <w:r>
              <w:t xml:space="preserve"> муниципальный район</w:t>
            </w:r>
          </w:p>
        </w:tc>
        <w:tc>
          <w:tcPr>
            <w:tcW w:w="2891" w:type="dxa"/>
            <w:tcBorders>
              <w:top w:val="nil"/>
              <w:left w:val="nil"/>
              <w:bottom w:val="nil"/>
              <w:right w:val="nil"/>
            </w:tcBorders>
          </w:tcPr>
          <w:p w:rsidR="004332AC" w:rsidRDefault="004332AC">
            <w:pPr>
              <w:pStyle w:val="ConsPlusNormal"/>
            </w:pPr>
            <w:r>
              <w:t xml:space="preserve">х. </w:t>
            </w:r>
            <w:proofErr w:type="spellStart"/>
            <w:r>
              <w:t>Чернолагутинский</w:t>
            </w:r>
            <w:proofErr w:type="spellEnd"/>
          </w:p>
        </w:tc>
        <w:tc>
          <w:tcPr>
            <w:tcW w:w="1531" w:type="dxa"/>
            <w:tcBorders>
              <w:top w:val="nil"/>
              <w:left w:val="nil"/>
              <w:bottom w:val="nil"/>
              <w:right w:val="nil"/>
            </w:tcBorders>
          </w:tcPr>
          <w:p w:rsidR="004332AC" w:rsidRDefault="004332AC">
            <w:pPr>
              <w:pStyle w:val="ConsPlusNormal"/>
              <w:jc w:val="center"/>
            </w:pPr>
            <w:r>
              <w:t>123,60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х. Гришин</w:t>
            </w:r>
          </w:p>
        </w:tc>
        <w:tc>
          <w:tcPr>
            <w:tcW w:w="1531" w:type="dxa"/>
            <w:tcBorders>
              <w:top w:val="nil"/>
              <w:left w:val="nil"/>
              <w:bottom w:val="nil"/>
              <w:right w:val="nil"/>
            </w:tcBorders>
          </w:tcPr>
          <w:p w:rsidR="004332AC" w:rsidRDefault="004332AC">
            <w:pPr>
              <w:pStyle w:val="ConsPlusNormal"/>
              <w:jc w:val="center"/>
            </w:pPr>
            <w:r>
              <w:t>180,82</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proofErr w:type="spellStart"/>
            <w:r>
              <w:t>Клетский</w:t>
            </w:r>
            <w:proofErr w:type="spellEnd"/>
            <w:r>
              <w:t xml:space="preserve"> муниципальный район</w:t>
            </w:r>
          </w:p>
        </w:tc>
        <w:tc>
          <w:tcPr>
            <w:tcW w:w="2891" w:type="dxa"/>
            <w:tcBorders>
              <w:top w:val="nil"/>
              <w:left w:val="nil"/>
              <w:bottom w:val="nil"/>
              <w:right w:val="nil"/>
            </w:tcBorders>
          </w:tcPr>
          <w:p w:rsidR="004332AC" w:rsidRDefault="004332AC">
            <w:pPr>
              <w:pStyle w:val="ConsPlusNormal"/>
            </w:pPr>
            <w:proofErr w:type="spellStart"/>
            <w:r>
              <w:t>ст-ца</w:t>
            </w:r>
            <w:proofErr w:type="spellEnd"/>
            <w:r>
              <w:t xml:space="preserve"> </w:t>
            </w:r>
            <w:proofErr w:type="spellStart"/>
            <w:r>
              <w:t>Клетская</w:t>
            </w:r>
            <w:proofErr w:type="spellEnd"/>
          </w:p>
        </w:tc>
        <w:tc>
          <w:tcPr>
            <w:tcW w:w="1531" w:type="dxa"/>
            <w:tcBorders>
              <w:top w:val="nil"/>
              <w:left w:val="nil"/>
              <w:bottom w:val="nil"/>
              <w:right w:val="nil"/>
            </w:tcBorders>
          </w:tcPr>
          <w:p w:rsidR="004332AC" w:rsidRDefault="004332AC">
            <w:pPr>
              <w:pStyle w:val="ConsPlusNormal"/>
              <w:jc w:val="center"/>
            </w:pPr>
            <w:r>
              <w:t>289,23</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spellStart"/>
            <w:r>
              <w:t>ст-ца</w:t>
            </w:r>
            <w:proofErr w:type="spellEnd"/>
            <w:r>
              <w:t xml:space="preserve"> </w:t>
            </w:r>
            <w:proofErr w:type="spellStart"/>
            <w:r>
              <w:t>Кременская</w:t>
            </w:r>
            <w:proofErr w:type="spellEnd"/>
          </w:p>
        </w:tc>
        <w:tc>
          <w:tcPr>
            <w:tcW w:w="1531" w:type="dxa"/>
            <w:tcBorders>
              <w:top w:val="nil"/>
              <w:left w:val="nil"/>
              <w:bottom w:val="nil"/>
              <w:right w:val="nil"/>
            </w:tcBorders>
          </w:tcPr>
          <w:p w:rsidR="004332AC" w:rsidRDefault="004332AC">
            <w:pPr>
              <w:pStyle w:val="ConsPlusNormal"/>
              <w:jc w:val="center"/>
            </w:pPr>
            <w:r>
              <w:t>219,26</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spellStart"/>
            <w:r>
              <w:t>ст-ца</w:t>
            </w:r>
            <w:proofErr w:type="spellEnd"/>
            <w:r>
              <w:t xml:space="preserve"> </w:t>
            </w:r>
            <w:proofErr w:type="spellStart"/>
            <w:r>
              <w:t>Распопинская</w:t>
            </w:r>
            <w:proofErr w:type="spellEnd"/>
          </w:p>
        </w:tc>
        <w:tc>
          <w:tcPr>
            <w:tcW w:w="1531" w:type="dxa"/>
            <w:tcBorders>
              <w:top w:val="nil"/>
              <w:left w:val="nil"/>
              <w:bottom w:val="nil"/>
              <w:right w:val="nil"/>
            </w:tcBorders>
          </w:tcPr>
          <w:p w:rsidR="004332AC" w:rsidRDefault="004332AC">
            <w:pPr>
              <w:pStyle w:val="ConsPlusNormal"/>
              <w:jc w:val="center"/>
            </w:pPr>
            <w:r>
              <w:t>265,23</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х. </w:t>
            </w:r>
            <w:proofErr w:type="spellStart"/>
            <w:r>
              <w:t>Евстратовский</w:t>
            </w:r>
            <w:proofErr w:type="spellEnd"/>
          </w:p>
        </w:tc>
        <w:tc>
          <w:tcPr>
            <w:tcW w:w="1531" w:type="dxa"/>
            <w:tcBorders>
              <w:top w:val="nil"/>
              <w:left w:val="nil"/>
              <w:bottom w:val="nil"/>
              <w:right w:val="nil"/>
            </w:tcBorders>
          </w:tcPr>
          <w:p w:rsidR="004332AC" w:rsidRDefault="004332AC">
            <w:pPr>
              <w:pStyle w:val="ConsPlusNormal"/>
              <w:jc w:val="center"/>
            </w:pPr>
            <w:r>
              <w:t>430,00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х. Селиванов</w:t>
            </w:r>
          </w:p>
        </w:tc>
        <w:tc>
          <w:tcPr>
            <w:tcW w:w="1531" w:type="dxa"/>
            <w:tcBorders>
              <w:top w:val="nil"/>
              <w:left w:val="nil"/>
              <w:bottom w:val="nil"/>
              <w:right w:val="nil"/>
            </w:tcBorders>
          </w:tcPr>
          <w:p w:rsidR="004332AC" w:rsidRDefault="004332AC">
            <w:pPr>
              <w:pStyle w:val="ConsPlusNormal"/>
              <w:jc w:val="center"/>
            </w:pPr>
            <w:r>
              <w:t>223,00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х. Казачий</w:t>
            </w:r>
          </w:p>
        </w:tc>
        <w:tc>
          <w:tcPr>
            <w:tcW w:w="1531" w:type="dxa"/>
            <w:tcBorders>
              <w:top w:val="nil"/>
              <w:left w:val="nil"/>
              <w:bottom w:val="nil"/>
              <w:right w:val="nil"/>
            </w:tcBorders>
          </w:tcPr>
          <w:p w:rsidR="004332AC" w:rsidRDefault="004332AC">
            <w:pPr>
              <w:pStyle w:val="ConsPlusNormal"/>
              <w:jc w:val="center"/>
            </w:pPr>
            <w:r>
              <w:t>202,00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х. Гвардейский</w:t>
            </w:r>
          </w:p>
        </w:tc>
        <w:tc>
          <w:tcPr>
            <w:tcW w:w="1531" w:type="dxa"/>
            <w:tcBorders>
              <w:top w:val="nil"/>
              <w:left w:val="nil"/>
              <w:bottom w:val="nil"/>
              <w:right w:val="nil"/>
            </w:tcBorders>
          </w:tcPr>
          <w:p w:rsidR="004332AC" w:rsidRDefault="004332AC">
            <w:pPr>
              <w:pStyle w:val="ConsPlusNormal"/>
              <w:jc w:val="center"/>
            </w:pPr>
            <w:r>
              <w:t>190,00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r>
              <w:t>Котовский муниципальный район</w:t>
            </w:r>
          </w:p>
        </w:tc>
        <w:tc>
          <w:tcPr>
            <w:tcW w:w="2891" w:type="dxa"/>
            <w:tcBorders>
              <w:top w:val="nil"/>
              <w:left w:val="nil"/>
              <w:bottom w:val="nil"/>
              <w:right w:val="nil"/>
            </w:tcBorders>
          </w:tcPr>
          <w:p w:rsidR="004332AC" w:rsidRDefault="004332AC">
            <w:pPr>
              <w:pStyle w:val="ConsPlusNormal"/>
            </w:pPr>
            <w:r>
              <w:t xml:space="preserve">с. </w:t>
            </w:r>
            <w:proofErr w:type="spellStart"/>
            <w:r>
              <w:t>Купцово</w:t>
            </w:r>
            <w:proofErr w:type="spellEnd"/>
          </w:p>
        </w:tc>
        <w:tc>
          <w:tcPr>
            <w:tcW w:w="1531" w:type="dxa"/>
            <w:tcBorders>
              <w:top w:val="nil"/>
              <w:left w:val="nil"/>
              <w:bottom w:val="nil"/>
              <w:right w:val="nil"/>
            </w:tcBorders>
          </w:tcPr>
          <w:p w:rsidR="004332AC" w:rsidRDefault="004332AC">
            <w:pPr>
              <w:pStyle w:val="ConsPlusNormal"/>
              <w:jc w:val="center"/>
            </w:pPr>
            <w:r>
              <w:t>120,00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gramStart"/>
            <w:r>
              <w:t>с</w:t>
            </w:r>
            <w:proofErr w:type="gramEnd"/>
            <w:r>
              <w:t>. Мокрая Ольховка</w:t>
            </w:r>
          </w:p>
        </w:tc>
        <w:tc>
          <w:tcPr>
            <w:tcW w:w="1531" w:type="dxa"/>
            <w:tcBorders>
              <w:top w:val="nil"/>
              <w:left w:val="nil"/>
              <w:bottom w:val="nil"/>
              <w:right w:val="nil"/>
            </w:tcBorders>
          </w:tcPr>
          <w:p w:rsidR="004332AC" w:rsidRDefault="004332AC">
            <w:pPr>
              <w:pStyle w:val="ConsPlusNormal"/>
              <w:jc w:val="center"/>
            </w:pPr>
            <w:r>
              <w:t>300,00</w:t>
            </w:r>
          </w:p>
        </w:tc>
        <w:tc>
          <w:tcPr>
            <w:tcW w:w="840" w:type="dxa"/>
            <w:tcBorders>
              <w:top w:val="nil"/>
              <w:left w:val="nil"/>
              <w:bottom w:val="nil"/>
              <w:right w:val="nil"/>
            </w:tcBorders>
          </w:tcPr>
          <w:p w:rsidR="004332AC" w:rsidRDefault="004332AC">
            <w:pPr>
              <w:pStyle w:val="ConsPlusNormal"/>
              <w:jc w:val="center"/>
            </w:pPr>
            <w:r>
              <w:t>2</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х. Попки</w:t>
            </w:r>
          </w:p>
        </w:tc>
        <w:tc>
          <w:tcPr>
            <w:tcW w:w="1531" w:type="dxa"/>
            <w:tcBorders>
              <w:top w:val="nil"/>
              <w:left w:val="nil"/>
              <w:bottom w:val="nil"/>
              <w:right w:val="nil"/>
            </w:tcBorders>
          </w:tcPr>
          <w:p w:rsidR="004332AC" w:rsidRDefault="004332AC">
            <w:pPr>
              <w:pStyle w:val="ConsPlusNormal"/>
              <w:jc w:val="center"/>
            </w:pPr>
            <w:r>
              <w:t>192,00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х. Романов</w:t>
            </w:r>
          </w:p>
        </w:tc>
        <w:tc>
          <w:tcPr>
            <w:tcW w:w="1531" w:type="dxa"/>
            <w:tcBorders>
              <w:top w:val="nil"/>
              <w:left w:val="nil"/>
              <w:bottom w:val="nil"/>
              <w:right w:val="nil"/>
            </w:tcBorders>
          </w:tcPr>
          <w:p w:rsidR="004332AC" w:rsidRDefault="004332AC">
            <w:pPr>
              <w:pStyle w:val="ConsPlusNormal"/>
              <w:jc w:val="center"/>
            </w:pPr>
            <w:r>
              <w:t>192,00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proofErr w:type="spellStart"/>
            <w:r>
              <w:t>Котельниковский</w:t>
            </w:r>
            <w:proofErr w:type="spellEnd"/>
            <w:r>
              <w:t xml:space="preserve"> муниципальный район</w:t>
            </w:r>
          </w:p>
        </w:tc>
        <w:tc>
          <w:tcPr>
            <w:tcW w:w="2891" w:type="dxa"/>
            <w:tcBorders>
              <w:top w:val="nil"/>
              <w:left w:val="nil"/>
              <w:bottom w:val="nil"/>
              <w:right w:val="nil"/>
            </w:tcBorders>
          </w:tcPr>
          <w:p w:rsidR="004332AC" w:rsidRDefault="004332AC">
            <w:pPr>
              <w:pStyle w:val="ConsPlusNormal"/>
            </w:pPr>
            <w:r>
              <w:t>пос. Ленина</w:t>
            </w:r>
          </w:p>
        </w:tc>
        <w:tc>
          <w:tcPr>
            <w:tcW w:w="1531" w:type="dxa"/>
            <w:tcBorders>
              <w:top w:val="nil"/>
              <w:left w:val="nil"/>
              <w:bottom w:val="nil"/>
              <w:right w:val="nil"/>
            </w:tcBorders>
          </w:tcPr>
          <w:p w:rsidR="004332AC" w:rsidRDefault="004332AC">
            <w:pPr>
              <w:pStyle w:val="ConsPlusNormal"/>
              <w:jc w:val="center"/>
            </w:pPr>
            <w:r>
              <w:t>180,05</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пос. Равнинный, ст. </w:t>
            </w:r>
            <w:proofErr w:type="spellStart"/>
            <w:r>
              <w:t>Чилеково</w:t>
            </w:r>
            <w:proofErr w:type="spellEnd"/>
          </w:p>
        </w:tc>
        <w:tc>
          <w:tcPr>
            <w:tcW w:w="1531" w:type="dxa"/>
            <w:tcBorders>
              <w:top w:val="nil"/>
              <w:left w:val="nil"/>
              <w:bottom w:val="nil"/>
              <w:right w:val="nil"/>
            </w:tcBorders>
          </w:tcPr>
          <w:p w:rsidR="004332AC" w:rsidRDefault="004332AC">
            <w:pPr>
              <w:pStyle w:val="ConsPlusNormal"/>
              <w:jc w:val="center"/>
            </w:pPr>
            <w:r>
              <w:t>475,00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tcBorders>
              <w:top w:val="nil"/>
              <w:left w:val="nil"/>
              <w:bottom w:val="nil"/>
              <w:right w:val="nil"/>
            </w:tcBorders>
          </w:tcPr>
          <w:p w:rsidR="004332AC" w:rsidRDefault="004332AC">
            <w:pPr>
              <w:pStyle w:val="ConsPlusNormal"/>
            </w:pPr>
            <w:proofErr w:type="spellStart"/>
            <w:r>
              <w:t>Кумылженский</w:t>
            </w:r>
            <w:proofErr w:type="spellEnd"/>
            <w:r>
              <w:t xml:space="preserve"> муниципальный район</w:t>
            </w:r>
          </w:p>
        </w:tc>
        <w:tc>
          <w:tcPr>
            <w:tcW w:w="2891" w:type="dxa"/>
            <w:tcBorders>
              <w:top w:val="nil"/>
              <w:left w:val="nil"/>
              <w:bottom w:val="nil"/>
              <w:right w:val="nil"/>
            </w:tcBorders>
          </w:tcPr>
          <w:p w:rsidR="004332AC" w:rsidRDefault="004332AC">
            <w:pPr>
              <w:pStyle w:val="ConsPlusNormal"/>
            </w:pPr>
            <w:proofErr w:type="spellStart"/>
            <w:r>
              <w:t>ст-ца</w:t>
            </w:r>
            <w:proofErr w:type="spellEnd"/>
            <w:r>
              <w:t xml:space="preserve"> Слащевская</w:t>
            </w:r>
          </w:p>
        </w:tc>
        <w:tc>
          <w:tcPr>
            <w:tcW w:w="1531" w:type="dxa"/>
            <w:tcBorders>
              <w:top w:val="nil"/>
              <w:left w:val="nil"/>
              <w:bottom w:val="nil"/>
              <w:right w:val="nil"/>
            </w:tcBorders>
          </w:tcPr>
          <w:p w:rsidR="004332AC" w:rsidRDefault="004332AC">
            <w:pPr>
              <w:pStyle w:val="ConsPlusNormal"/>
              <w:jc w:val="center"/>
            </w:pPr>
            <w:r>
              <w:t>108,52</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r>
              <w:t>Городской округ город Михайловка</w:t>
            </w:r>
          </w:p>
        </w:tc>
        <w:tc>
          <w:tcPr>
            <w:tcW w:w="2891" w:type="dxa"/>
            <w:tcBorders>
              <w:top w:val="nil"/>
              <w:left w:val="nil"/>
              <w:bottom w:val="nil"/>
              <w:right w:val="nil"/>
            </w:tcBorders>
          </w:tcPr>
          <w:p w:rsidR="004332AC" w:rsidRDefault="004332AC">
            <w:pPr>
              <w:pStyle w:val="ConsPlusNormal"/>
            </w:pPr>
            <w:r>
              <w:t>х. Секачи, х. Мишин, х. Веселый</w:t>
            </w:r>
          </w:p>
        </w:tc>
        <w:tc>
          <w:tcPr>
            <w:tcW w:w="1531" w:type="dxa"/>
            <w:tcBorders>
              <w:top w:val="nil"/>
              <w:left w:val="nil"/>
              <w:bottom w:val="nil"/>
              <w:right w:val="nil"/>
            </w:tcBorders>
          </w:tcPr>
          <w:p w:rsidR="004332AC" w:rsidRDefault="004332AC">
            <w:pPr>
              <w:pStyle w:val="ConsPlusNormal"/>
              <w:jc w:val="center"/>
            </w:pPr>
            <w:r>
              <w:t>207,00</w:t>
            </w:r>
          </w:p>
        </w:tc>
        <w:tc>
          <w:tcPr>
            <w:tcW w:w="840" w:type="dxa"/>
            <w:tcBorders>
              <w:top w:val="nil"/>
              <w:left w:val="nil"/>
              <w:bottom w:val="nil"/>
              <w:right w:val="nil"/>
            </w:tcBorders>
          </w:tcPr>
          <w:p w:rsidR="004332AC" w:rsidRDefault="004332AC">
            <w:pPr>
              <w:pStyle w:val="ConsPlusNormal"/>
              <w:jc w:val="center"/>
            </w:pPr>
            <w:r>
              <w:t>3</w:t>
            </w:r>
          </w:p>
        </w:tc>
        <w:tc>
          <w:tcPr>
            <w:tcW w:w="1080" w:type="dxa"/>
            <w:tcBorders>
              <w:top w:val="nil"/>
              <w:left w:val="nil"/>
              <w:bottom w:val="nil"/>
              <w:right w:val="nil"/>
            </w:tcBorders>
          </w:tcPr>
          <w:p w:rsidR="004332AC" w:rsidRDefault="004332AC">
            <w:pPr>
              <w:pStyle w:val="ConsPlusNormal"/>
              <w:jc w:val="center"/>
            </w:pPr>
            <w:r>
              <w:t>7</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х. Рогожин, х. </w:t>
            </w:r>
            <w:proofErr w:type="gramStart"/>
            <w:r>
              <w:t>Троицкий</w:t>
            </w:r>
            <w:proofErr w:type="gramEnd"/>
          </w:p>
        </w:tc>
        <w:tc>
          <w:tcPr>
            <w:tcW w:w="1531" w:type="dxa"/>
            <w:tcBorders>
              <w:top w:val="nil"/>
              <w:left w:val="nil"/>
              <w:bottom w:val="nil"/>
              <w:right w:val="nil"/>
            </w:tcBorders>
          </w:tcPr>
          <w:p w:rsidR="004332AC" w:rsidRDefault="004332AC">
            <w:pPr>
              <w:pStyle w:val="ConsPlusNormal"/>
              <w:jc w:val="center"/>
            </w:pPr>
            <w:r>
              <w:t>201,00</w:t>
            </w:r>
          </w:p>
        </w:tc>
        <w:tc>
          <w:tcPr>
            <w:tcW w:w="840" w:type="dxa"/>
            <w:tcBorders>
              <w:top w:val="nil"/>
              <w:left w:val="nil"/>
              <w:bottom w:val="nil"/>
              <w:right w:val="nil"/>
            </w:tcBorders>
          </w:tcPr>
          <w:p w:rsidR="004332AC" w:rsidRDefault="004332AC">
            <w:pPr>
              <w:pStyle w:val="ConsPlusNormal"/>
              <w:jc w:val="center"/>
            </w:pPr>
            <w:r>
              <w:t>2</w:t>
            </w:r>
          </w:p>
        </w:tc>
        <w:tc>
          <w:tcPr>
            <w:tcW w:w="1080" w:type="dxa"/>
            <w:tcBorders>
              <w:top w:val="nil"/>
              <w:left w:val="nil"/>
              <w:bottom w:val="nil"/>
              <w:right w:val="nil"/>
            </w:tcBorders>
          </w:tcPr>
          <w:p w:rsidR="004332AC" w:rsidRDefault="004332AC">
            <w:pPr>
              <w:pStyle w:val="ConsPlusNormal"/>
              <w:jc w:val="center"/>
            </w:pPr>
            <w:r>
              <w:t>5</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х. </w:t>
            </w:r>
            <w:proofErr w:type="spellStart"/>
            <w:r>
              <w:t>Карагичев</w:t>
            </w:r>
            <w:proofErr w:type="spellEnd"/>
          </w:p>
        </w:tc>
        <w:tc>
          <w:tcPr>
            <w:tcW w:w="1531" w:type="dxa"/>
            <w:tcBorders>
              <w:top w:val="nil"/>
              <w:left w:val="nil"/>
              <w:bottom w:val="nil"/>
              <w:right w:val="nil"/>
            </w:tcBorders>
          </w:tcPr>
          <w:p w:rsidR="004332AC" w:rsidRDefault="004332AC">
            <w:pPr>
              <w:pStyle w:val="ConsPlusNormal"/>
              <w:jc w:val="center"/>
            </w:pPr>
            <w:r>
              <w:t>104,00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х. </w:t>
            </w:r>
            <w:proofErr w:type="spellStart"/>
            <w:r>
              <w:t>Большемедведовский</w:t>
            </w:r>
            <w:proofErr w:type="spellEnd"/>
            <w:r>
              <w:t xml:space="preserve">, х. </w:t>
            </w:r>
            <w:proofErr w:type="spellStart"/>
            <w:r>
              <w:t>Маломедведовский</w:t>
            </w:r>
            <w:proofErr w:type="spellEnd"/>
            <w:r>
              <w:t xml:space="preserve">, х. </w:t>
            </w:r>
            <w:proofErr w:type="spellStart"/>
            <w:r>
              <w:lastRenderedPageBreak/>
              <w:t>Страховский</w:t>
            </w:r>
            <w:proofErr w:type="spellEnd"/>
          </w:p>
        </w:tc>
        <w:tc>
          <w:tcPr>
            <w:tcW w:w="1531" w:type="dxa"/>
            <w:tcBorders>
              <w:top w:val="nil"/>
              <w:left w:val="nil"/>
              <w:bottom w:val="nil"/>
              <w:right w:val="nil"/>
            </w:tcBorders>
          </w:tcPr>
          <w:p w:rsidR="004332AC" w:rsidRDefault="004332AC">
            <w:pPr>
              <w:pStyle w:val="ConsPlusNormal"/>
              <w:jc w:val="center"/>
            </w:pPr>
            <w:r>
              <w:lastRenderedPageBreak/>
              <w:t>117,00</w:t>
            </w:r>
          </w:p>
        </w:tc>
        <w:tc>
          <w:tcPr>
            <w:tcW w:w="840" w:type="dxa"/>
            <w:tcBorders>
              <w:top w:val="nil"/>
              <w:left w:val="nil"/>
              <w:bottom w:val="nil"/>
              <w:right w:val="nil"/>
            </w:tcBorders>
          </w:tcPr>
          <w:p w:rsidR="004332AC" w:rsidRDefault="004332AC">
            <w:pPr>
              <w:pStyle w:val="ConsPlusNormal"/>
              <w:jc w:val="center"/>
            </w:pPr>
            <w:r>
              <w:t>3</w:t>
            </w:r>
          </w:p>
        </w:tc>
        <w:tc>
          <w:tcPr>
            <w:tcW w:w="1080" w:type="dxa"/>
            <w:tcBorders>
              <w:top w:val="nil"/>
              <w:left w:val="nil"/>
              <w:bottom w:val="nil"/>
              <w:right w:val="nil"/>
            </w:tcBorders>
          </w:tcPr>
          <w:p w:rsidR="004332AC" w:rsidRDefault="004332AC">
            <w:pPr>
              <w:pStyle w:val="ConsPlusNormal"/>
              <w:jc w:val="center"/>
            </w:pPr>
            <w:r>
              <w:t>6</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х. Глинище, х. Сухов-2, х. Буров</w:t>
            </w:r>
          </w:p>
        </w:tc>
        <w:tc>
          <w:tcPr>
            <w:tcW w:w="1531" w:type="dxa"/>
            <w:tcBorders>
              <w:top w:val="nil"/>
              <w:left w:val="nil"/>
              <w:bottom w:val="nil"/>
              <w:right w:val="nil"/>
            </w:tcBorders>
          </w:tcPr>
          <w:p w:rsidR="004332AC" w:rsidRDefault="004332AC">
            <w:pPr>
              <w:pStyle w:val="ConsPlusNormal"/>
              <w:jc w:val="center"/>
            </w:pPr>
            <w:r>
              <w:t>146,00</w:t>
            </w:r>
          </w:p>
        </w:tc>
        <w:tc>
          <w:tcPr>
            <w:tcW w:w="840" w:type="dxa"/>
            <w:tcBorders>
              <w:top w:val="nil"/>
              <w:left w:val="nil"/>
              <w:bottom w:val="nil"/>
              <w:right w:val="nil"/>
            </w:tcBorders>
          </w:tcPr>
          <w:p w:rsidR="004332AC" w:rsidRDefault="004332AC">
            <w:pPr>
              <w:pStyle w:val="ConsPlusNormal"/>
              <w:jc w:val="center"/>
            </w:pPr>
            <w:r>
              <w:t>3</w:t>
            </w:r>
          </w:p>
        </w:tc>
        <w:tc>
          <w:tcPr>
            <w:tcW w:w="1080" w:type="dxa"/>
            <w:tcBorders>
              <w:top w:val="nil"/>
              <w:left w:val="nil"/>
              <w:bottom w:val="nil"/>
              <w:right w:val="nil"/>
            </w:tcBorders>
          </w:tcPr>
          <w:p w:rsidR="004332AC" w:rsidRDefault="004332AC">
            <w:pPr>
              <w:pStyle w:val="ConsPlusNormal"/>
              <w:jc w:val="center"/>
            </w:pPr>
            <w:r>
              <w:t>5</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spellStart"/>
            <w:r>
              <w:t>ст-ца</w:t>
            </w:r>
            <w:proofErr w:type="spellEnd"/>
            <w:r>
              <w:t xml:space="preserve"> </w:t>
            </w:r>
            <w:proofErr w:type="spellStart"/>
            <w:r>
              <w:t>Арчединская</w:t>
            </w:r>
            <w:proofErr w:type="spellEnd"/>
          </w:p>
        </w:tc>
        <w:tc>
          <w:tcPr>
            <w:tcW w:w="1531" w:type="dxa"/>
            <w:tcBorders>
              <w:top w:val="nil"/>
              <w:left w:val="nil"/>
              <w:bottom w:val="nil"/>
              <w:right w:val="nil"/>
            </w:tcBorders>
          </w:tcPr>
          <w:p w:rsidR="004332AC" w:rsidRDefault="004332AC">
            <w:pPr>
              <w:pStyle w:val="ConsPlusNormal"/>
              <w:jc w:val="center"/>
            </w:pPr>
            <w:r>
              <w:t>101,00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5</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с. Сидоры</w:t>
            </w:r>
          </w:p>
        </w:tc>
        <w:tc>
          <w:tcPr>
            <w:tcW w:w="1531" w:type="dxa"/>
            <w:tcBorders>
              <w:top w:val="nil"/>
              <w:left w:val="nil"/>
              <w:bottom w:val="nil"/>
              <w:right w:val="nil"/>
            </w:tcBorders>
          </w:tcPr>
          <w:p w:rsidR="004332AC" w:rsidRDefault="004332AC">
            <w:pPr>
              <w:pStyle w:val="ConsPlusNormal"/>
              <w:jc w:val="center"/>
            </w:pPr>
            <w:r>
              <w:t>143,00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4</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r>
              <w:t>Нехаевский муниципальный район</w:t>
            </w:r>
          </w:p>
        </w:tc>
        <w:tc>
          <w:tcPr>
            <w:tcW w:w="2891" w:type="dxa"/>
            <w:tcBorders>
              <w:top w:val="nil"/>
              <w:left w:val="nil"/>
              <w:bottom w:val="nil"/>
              <w:right w:val="nil"/>
            </w:tcBorders>
          </w:tcPr>
          <w:p w:rsidR="004332AC" w:rsidRDefault="004332AC">
            <w:pPr>
              <w:pStyle w:val="ConsPlusNormal"/>
            </w:pPr>
            <w:r>
              <w:t>пос. Роднички</w:t>
            </w:r>
          </w:p>
        </w:tc>
        <w:tc>
          <w:tcPr>
            <w:tcW w:w="1531" w:type="dxa"/>
            <w:tcBorders>
              <w:top w:val="nil"/>
              <w:left w:val="nil"/>
              <w:bottom w:val="nil"/>
              <w:right w:val="nil"/>
            </w:tcBorders>
          </w:tcPr>
          <w:p w:rsidR="004332AC" w:rsidRDefault="004332AC">
            <w:pPr>
              <w:pStyle w:val="ConsPlusNormal"/>
              <w:jc w:val="center"/>
            </w:pPr>
            <w:r>
              <w:t>150,00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spellStart"/>
            <w:r>
              <w:t>ст-ца</w:t>
            </w:r>
            <w:proofErr w:type="spellEnd"/>
            <w:r>
              <w:t xml:space="preserve"> </w:t>
            </w:r>
            <w:proofErr w:type="spellStart"/>
            <w:r>
              <w:t>Упорниковская</w:t>
            </w:r>
            <w:proofErr w:type="spellEnd"/>
          </w:p>
        </w:tc>
        <w:tc>
          <w:tcPr>
            <w:tcW w:w="1531" w:type="dxa"/>
            <w:tcBorders>
              <w:top w:val="nil"/>
              <w:left w:val="nil"/>
              <w:bottom w:val="nil"/>
              <w:right w:val="nil"/>
            </w:tcBorders>
          </w:tcPr>
          <w:p w:rsidR="004332AC" w:rsidRDefault="004332AC">
            <w:pPr>
              <w:pStyle w:val="ConsPlusNormal"/>
              <w:jc w:val="center"/>
            </w:pPr>
            <w:r>
              <w:t>128,99</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с. Краснополье</w:t>
            </w:r>
          </w:p>
        </w:tc>
        <w:tc>
          <w:tcPr>
            <w:tcW w:w="1531" w:type="dxa"/>
            <w:tcBorders>
              <w:top w:val="nil"/>
              <w:left w:val="nil"/>
              <w:bottom w:val="nil"/>
              <w:right w:val="nil"/>
            </w:tcBorders>
          </w:tcPr>
          <w:p w:rsidR="004332AC" w:rsidRDefault="004332AC">
            <w:pPr>
              <w:pStyle w:val="ConsPlusNormal"/>
              <w:jc w:val="center"/>
            </w:pPr>
            <w:r>
              <w:t>480,00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х. </w:t>
            </w:r>
            <w:proofErr w:type="spellStart"/>
            <w:r>
              <w:t>Артановка</w:t>
            </w:r>
            <w:proofErr w:type="spellEnd"/>
          </w:p>
        </w:tc>
        <w:tc>
          <w:tcPr>
            <w:tcW w:w="1531" w:type="dxa"/>
            <w:tcBorders>
              <w:top w:val="nil"/>
              <w:left w:val="nil"/>
              <w:bottom w:val="nil"/>
              <w:right w:val="nil"/>
            </w:tcBorders>
          </w:tcPr>
          <w:p w:rsidR="004332AC" w:rsidRDefault="004332AC">
            <w:pPr>
              <w:pStyle w:val="ConsPlusNormal"/>
              <w:jc w:val="center"/>
            </w:pPr>
            <w:r>
              <w:t>240,00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х. </w:t>
            </w:r>
            <w:proofErr w:type="spellStart"/>
            <w:r>
              <w:t>Мазинский</w:t>
            </w:r>
            <w:proofErr w:type="spellEnd"/>
          </w:p>
        </w:tc>
        <w:tc>
          <w:tcPr>
            <w:tcW w:w="1531" w:type="dxa"/>
            <w:tcBorders>
              <w:top w:val="nil"/>
              <w:left w:val="nil"/>
              <w:bottom w:val="nil"/>
              <w:right w:val="nil"/>
            </w:tcBorders>
          </w:tcPr>
          <w:p w:rsidR="004332AC" w:rsidRDefault="004332AC">
            <w:pPr>
              <w:pStyle w:val="ConsPlusNormal"/>
              <w:jc w:val="center"/>
            </w:pPr>
            <w:r>
              <w:t>240,00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х. Успенка</w:t>
            </w:r>
          </w:p>
        </w:tc>
        <w:tc>
          <w:tcPr>
            <w:tcW w:w="1531" w:type="dxa"/>
            <w:tcBorders>
              <w:top w:val="nil"/>
              <w:left w:val="nil"/>
              <w:bottom w:val="nil"/>
              <w:right w:val="nil"/>
            </w:tcBorders>
          </w:tcPr>
          <w:p w:rsidR="004332AC" w:rsidRDefault="004332AC">
            <w:pPr>
              <w:pStyle w:val="ConsPlusNormal"/>
              <w:jc w:val="center"/>
            </w:pPr>
            <w:r>
              <w:t>360,00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r>
              <w:t>Николаевский муниципальный район</w:t>
            </w:r>
          </w:p>
        </w:tc>
        <w:tc>
          <w:tcPr>
            <w:tcW w:w="2891" w:type="dxa"/>
            <w:tcBorders>
              <w:top w:val="nil"/>
              <w:left w:val="nil"/>
              <w:bottom w:val="nil"/>
              <w:right w:val="nil"/>
            </w:tcBorders>
          </w:tcPr>
          <w:p w:rsidR="004332AC" w:rsidRDefault="004332AC">
            <w:pPr>
              <w:pStyle w:val="ConsPlusNormal"/>
            </w:pPr>
            <w:proofErr w:type="gramStart"/>
            <w:r>
              <w:t>с</w:t>
            </w:r>
            <w:proofErr w:type="gramEnd"/>
            <w:r>
              <w:t>. Комсомолец</w:t>
            </w:r>
          </w:p>
        </w:tc>
        <w:tc>
          <w:tcPr>
            <w:tcW w:w="1531" w:type="dxa"/>
            <w:tcBorders>
              <w:top w:val="nil"/>
              <w:left w:val="nil"/>
              <w:bottom w:val="nil"/>
              <w:right w:val="nil"/>
            </w:tcBorders>
          </w:tcPr>
          <w:p w:rsidR="004332AC" w:rsidRDefault="004332AC">
            <w:pPr>
              <w:pStyle w:val="ConsPlusNormal"/>
              <w:jc w:val="center"/>
            </w:pPr>
            <w:r>
              <w:t>134,00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с. Ленинское</w:t>
            </w:r>
          </w:p>
        </w:tc>
        <w:tc>
          <w:tcPr>
            <w:tcW w:w="1531" w:type="dxa"/>
            <w:tcBorders>
              <w:top w:val="nil"/>
              <w:left w:val="nil"/>
              <w:bottom w:val="nil"/>
              <w:right w:val="nil"/>
            </w:tcBorders>
          </w:tcPr>
          <w:p w:rsidR="004332AC" w:rsidRDefault="004332AC">
            <w:pPr>
              <w:pStyle w:val="ConsPlusNormal"/>
              <w:jc w:val="center"/>
            </w:pPr>
            <w:r>
              <w:t>214,00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х. Красный Мелиоратор</w:t>
            </w:r>
          </w:p>
        </w:tc>
        <w:tc>
          <w:tcPr>
            <w:tcW w:w="1531" w:type="dxa"/>
            <w:tcBorders>
              <w:top w:val="nil"/>
              <w:left w:val="nil"/>
              <w:bottom w:val="nil"/>
              <w:right w:val="nil"/>
            </w:tcBorders>
          </w:tcPr>
          <w:p w:rsidR="004332AC" w:rsidRDefault="004332AC">
            <w:pPr>
              <w:pStyle w:val="ConsPlusNormal"/>
              <w:jc w:val="center"/>
            </w:pPr>
            <w:r>
              <w:t>106,40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6</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с. </w:t>
            </w:r>
            <w:proofErr w:type="spellStart"/>
            <w:r>
              <w:t>Бережновка</w:t>
            </w:r>
            <w:proofErr w:type="spellEnd"/>
          </w:p>
        </w:tc>
        <w:tc>
          <w:tcPr>
            <w:tcW w:w="1531" w:type="dxa"/>
            <w:tcBorders>
              <w:top w:val="nil"/>
              <w:left w:val="nil"/>
              <w:bottom w:val="nil"/>
              <w:right w:val="nil"/>
            </w:tcBorders>
          </w:tcPr>
          <w:p w:rsidR="004332AC" w:rsidRDefault="004332AC">
            <w:pPr>
              <w:pStyle w:val="ConsPlusNormal"/>
              <w:jc w:val="center"/>
            </w:pPr>
            <w:r>
              <w:t>128,20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с. </w:t>
            </w:r>
            <w:proofErr w:type="spellStart"/>
            <w:r>
              <w:t>Очкуровка</w:t>
            </w:r>
            <w:proofErr w:type="spellEnd"/>
          </w:p>
        </w:tc>
        <w:tc>
          <w:tcPr>
            <w:tcW w:w="1531" w:type="dxa"/>
            <w:tcBorders>
              <w:top w:val="nil"/>
              <w:left w:val="nil"/>
              <w:bottom w:val="nil"/>
              <w:right w:val="nil"/>
            </w:tcBorders>
          </w:tcPr>
          <w:p w:rsidR="004332AC" w:rsidRDefault="004332AC">
            <w:pPr>
              <w:pStyle w:val="ConsPlusNormal"/>
              <w:jc w:val="center"/>
            </w:pPr>
            <w:r>
              <w:t>132,90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с. Раздольное</w:t>
            </w:r>
          </w:p>
        </w:tc>
        <w:tc>
          <w:tcPr>
            <w:tcW w:w="1531" w:type="dxa"/>
            <w:tcBorders>
              <w:top w:val="nil"/>
              <w:left w:val="nil"/>
              <w:bottom w:val="nil"/>
              <w:right w:val="nil"/>
            </w:tcBorders>
          </w:tcPr>
          <w:p w:rsidR="004332AC" w:rsidRDefault="004332AC">
            <w:pPr>
              <w:pStyle w:val="ConsPlusNormal"/>
              <w:jc w:val="center"/>
            </w:pPr>
            <w:r>
              <w:t>111,20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4</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с. </w:t>
            </w:r>
            <w:proofErr w:type="spellStart"/>
            <w:r>
              <w:t>Солодушино</w:t>
            </w:r>
            <w:proofErr w:type="spellEnd"/>
          </w:p>
        </w:tc>
        <w:tc>
          <w:tcPr>
            <w:tcW w:w="1531" w:type="dxa"/>
            <w:tcBorders>
              <w:top w:val="nil"/>
              <w:left w:val="nil"/>
              <w:bottom w:val="nil"/>
              <w:right w:val="nil"/>
            </w:tcBorders>
          </w:tcPr>
          <w:p w:rsidR="004332AC" w:rsidRDefault="004332AC">
            <w:pPr>
              <w:pStyle w:val="ConsPlusNormal"/>
              <w:jc w:val="center"/>
            </w:pPr>
            <w:r>
              <w:t>218,20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пос. </w:t>
            </w:r>
            <w:proofErr w:type="spellStart"/>
            <w:r>
              <w:t>Степновский</w:t>
            </w:r>
            <w:proofErr w:type="spellEnd"/>
          </w:p>
        </w:tc>
        <w:tc>
          <w:tcPr>
            <w:tcW w:w="1531" w:type="dxa"/>
            <w:tcBorders>
              <w:top w:val="nil"/>
              <w:left w:val="nil"/>
              <w:bottom w:val="nil"/>
              <w:right w:val="nil"/>
            </w:tcBorders>
          </w:tcPr>
          <w:p w:rsidR="004332AC" w:rsidRDefault="004332AC">
            <w:pPr>
              <w:pStyle w:val="ConsPlusNormal"/>
              <w:jc w:val="center"/>
            </w:pPr>
            <w:r>
              <w:t>100,10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4</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r>
              <w:t>Новоаннинский муниципальный район</w:t>
            </w:r>
          </w:p>
        </w:tc>
        <w:tc>
          <w:tcPr>
            <w:tcW w:w="2891" w:type="dxa"/>
            <w:tcBorders>
              <w:top w:val="nil"/>
              <w:left w:val="nil"/>
              <w:bottom w:val="nil"/>
              <w:right w:val="nil"/>
            </w:tcBorders>
          </w:tcPr>
          <w:p w:rsidR="004332AC" w:rsidRDefault="004332AC">
            <w:pPr>
              <w:pStyle w:val="ConsPlusNormal"/>
            </w:pPr>
            <w:r>
              <w:t>пос. совхоза АМО</w:t>
            </w:r>
          </w:p>
        </w:tc>
        <w:tc>
          <w:tcPr>
            <w:tcW w:w="1531" w:type="dxa"/>
            <w:tcBorders>
              <w:top w:val="nil"/>
              <w:left w:val="nil"/>
              <w:bottom w:val="nil"/>
              <w:right w:val="nil"/>
            </w:tcBorders>
          </w:tcPr>
          <w:p w:rsidR="004332AC" w:rsidRDefault="004332AC">
            <w:pPr>
              <w:pStyle w:val="ConsPlusNormal"/>
              <w:jc w:val="center"/>
            </w:pPr>
            <w:r>
              <w:t>154,93</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пос. </w:t>
            </w:r>
            <w:proofErr w:type="spellStart"/>
            <w:r>
              <w:t>Тростянский</w:t>
            </w:r>
            <w:proofErr w:type="spellEnd"/>
          </w:p>
        </w:tc>
        <w:tc>
          <w:tcPr>
            <w:tcW w:w="1531" w:type="dxa"/>
            <w:tcBorders>
              <w:top w:val="nil"/>
              <w:left w:val="nil"/>
              <w:bottom w:val="nil"/>
              <w:right w:val="nil"/>
            </w:tcBorders>
          </w:tcPr>
          <w:p w:rsidR="004332AC" w:rsidRDefault="004332AC">
            <w:pPr>
              <w:pStyle w:val="ConsPlusNormal"/>
              <w:jc w:val="center"/>
            </w:pPr>
            <w:r>
              <w:t>121,70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пос. Полевой</w:t>
            </w:r>
          </w:p>
        </w:tc>
        <w:tc>
          <w:tcPr>
            <w:tcW w:w="1531" w:type="dxa"/>
            <w:tcBorders>
              <w:top w:val="nil"/>
              <w:left w:val="nil"/>
              <w:bottom w:val="nil"/>
              <w:right w:val="nil"/>
            </w:tcBorders>
          </w:tcPr>
          <w:p w:rsidR="004332AC" w:rsidRDefault="004332AC">
            <w:pPr>
              <w:pStyle w:val="ConsPlusNormal"/>
              <w:jc w:val="center"/>
            </w:pPr>
            <w:r>
              <w:t>126,00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пос. Панфилово</w:t>
            </w:r>
          </w:p>
        </w:tc>
        <w:tc>
          <w:tcPr>
            <w:tcW w:w="1531" w:type="dxa"/>
            <w:tcBorders>
              <w:top w:val="nil"/>
              <w:left w:val="nil"/>
              <w:bottom w:val="nil"/>
              <w:right w:val="nil"/>
            </w:tcBorders>
          </w:tcPr>
          <w:p w:rsidR="004332AC" w:rsidRDefault="004332AC">
            <w:pPr>
              <w:pStyle w:val="ConsPlusNormal"/>
              <w:jc w:val="center"/>
            </w:pPr>
            <w:r>
              <w:t>104,14</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х. </w:t>
            </w:r>
            <w:proofErr w:type="spellStart"/>
            <w:r>
              <w:t>Новокиевка</w:t>
            </w:r>
            <w:proofErr w:type="spellEnd"/>
          </w:p>
        </w:tc>
        <w:tc>
          <w:tcPr>
            <w:tcW w:w="1531" w:type="dxa"/>
            <w:tcBorders>
              <w:top w:val="nil"/>
              <w:left w:val="nil"/>
              <w:bottom w:val="nil"/>
              <w:right w:val="nil"/>
            </w:tcBorders>
          </w:tcPr>
          <w:p w:rsidR="004332AC" w:rsidRDefault="004332AC">
            <w:pPr>
              <w:pStyle w:val="ConsPlusNormal"/>
              <w:jc w:val="center"/>
            </w:pPr>
            <w:r>
              <w:t>113,47</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пос. </w:t>
            </w:r>
            <w:proofErr w:type="spellStart"/>
            <w:r>
              <w:t>Новосельский</w:t>
            </w:r>
            <w:proofErr w:type="spellEnd"/>
          </w:p>
        </w:tc>
        <w:tc>
          <w:tcPr>
            <w:tcW w:w="1531" w:type="dxa"/>
            <w:tcBorders>
              <w:top w:val="nil"/>
              <w:left w:val="nil"/>
              <w:bottom w:val="nil"/>
              <w:right w:val="nil"/>
            </w:tcBorders>
          </w:tcPr>
          <w:p w:rsidR="004332AC" w:rsidRDefault="004332AC">
            <w:pPr>
              <w:pStyle w:val="ConsPlusNormal"/>
              <w:jc w:val="center"/>
            </w:pPr>
            <w:r>
              <w:t>155,92</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tcBorders>
              <w:top w:val="nil"/>
              <w:left w:val="nil"/>
              <w:bottom w:val="nil"/>
              <w:right w:val="nil"/>
            </w:tcBorders>
          </w:tcPr>
          <w:p w:rsidR="004332AC" w:rsidRDefault="004332AC">
            <w:pPr>
              <w:pStyle w:val="ConsPlusNormal"/>
            </w:pPr>
            <w:r>
              <w:t>Новониколаевский муниципальный район</w:t>
            </w:r>
          </w:p>
        </w:tc>
        <w:tc>
          <w:tcPr>
            <w:tcW w:w="2891" w:type="dxa"/>
            <w:tcBorders>
              <w:top w:val="nil"/>
              <w:left w:val="nil"/>
              <w:bottom w:val="nil"/>
              <w:right w:val="nil"/>
            </w:tcBorders>
          </w:tcPr>
          <w:p w:rsidR="004332AC" w:rsidRDefault="004332AC">
            <w:pPr>
              <w:pStyle w:val="ConsPlusNormal"/>
            </w:pPr>
            <w:r>
              <w:t>пос. Комсомольский</w:t>
            </w:r>
          </w:p>
        </w:tc>
        <w:tc>
          <w:tcPr>
            <w:tcW w:w="1531" w:type="dxa"/>
            <w:tcBorders>
              <w:top w:val="nil"/>
              <w:left w:val="nil"/>
              <w:bottom w:val="nil"/>
              <w:right w:val="nil"/>
            </w:tcBorders>
          </w:tcPr>
          <w:p w:rsidR="004332AC" w:rsidRDefault="004332AC">
            <w:pPr>
              <w:pStyle w:val="ConsPlusNormal"/>
              <w:jc w:val="center"/>
            </w:pPr>
            <w:r>
              <w:t>103,40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r>
              <w:t>Октябрьский муниципальный район</w:t>
            </w:r>
          </w:p>
        </w:tc>
        <w:tc>
          <w:tcPr>
            <w:tcW w:w="2891" w:type="dxa"/>
            <w:tcBorders>
              <w:top w:val="nil"/>
              <w:left w:val="nil"/>
              <w:bottom w:val="nil"/>
              <w:right w:val="nil"/>
            </w:tcBorders>
          </w:tcPr>
          <w:p w:rsidR="004332AC" w:rsidRDefault="004332AC">
            <w:pPr>
              <w:pStyle w:val="ConsPlusNormal"/>
            </w:pPr>
            <w:proofErr w:type="spellStart"/>
            <w:r>
              <w:t>р.п</w:t>
            </w:r>
            <w:proofErr w:type="spellEnd"/>
            <w:r>
              <w:t>. Октябрьский</w:t>
            </w:r>
          </w:p>
        </w:tc>
        <w:tc>
          <w:tcPr>
            <w:tcW w:w="1531" w:type="dxa"/>
            <w:tcBorders>
              <w:top w:val="nil"/>
              <w:left w:val="nil"/>
              <w:bottom w:val="nil"/>
              <w:right w:val="nil"/>
            </w:tcBorders>
          </w:tcPr>
          <w:p w:rsidR="004332AC" w:rsidRDefault="004332AC">
            <w:pPr>
              <w:pStyle w:val="ConsPlusNormal"/>
              <w:jc w:val="center"/>
            </w:pPr>
            <w:r>
              <w:t>360,00</w:t>
            </w:r>
          </w:p>
        </w:tc>
        <w:tc>
          <w:tcPr>
            <w:tcW w:w="840" w:type="dxa"/>
            <w:tcBorders>
              <w:top w:val="nil"/>
              <w:left w:val="nil"/>
              <w:bottom w:val="nil"/>
              <w:right w:val="nil"/>
            </w:tcBorders>
          </w:tcPr>
          <w:p w:rsidR="004332AC" w:rsidRDefault="004332AC">
            <w:pPr>
              <w:pStyle w:val="ConsPlusNormal"/>
              <w:jc w:val="center"/>
            </w:pPr>
            <w:r>
              <w:t>2</w:t>
            </w:r>
          </w:p>
        </w:tc>
        <w:tc>
          <w:tcPr>
            <w:tcW w:w="1080" w:type="dxa"/>
            <w:tcBorders>
              <w:top w:val="nil"/>
              <w:left w:val="nil"/>
              <w:bottom w:val="nil"/>
              <w:right w:val="nil"/>
            </w:tcBorders>
          </w:tcPr>
          <w:p w:rsidR="004332AC" w:rsidRDefault="004332AC">
            <w:pPr>
              <w:pStyle w:val="ConsPlusNormal"/>
              <w:jc w:val="center"/>
            </w:pPr>
            <w:r>
              <w:t>4</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с. Абганерово</w:t>
            </w:r>
          </w:p>
        </w:tc>
        <w:tc>
          <w:tcPr>
            <w:tcW w:w="1531" w:type="dxa"/>
            <w:tcBorders>
              <w:top w:val="nil"/>
              <w:left w:val="nil"/>
              <w:bottom w:val="nil"/>
              <w:right w:val="nil"/>
            </w:tcBorders>
          </w:tcPr>
          <w:p w:rsidR="004332AC" w:rsidRDefault="004332AC">
            <w:pPr>
              <w:pStyle w:val="ConsPlusNormal"/>
              <w:jc w:val="center"/>
            </w:pPr>
            <w:r>
              <w:t>130,00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с. Аксай</w:t>
            </w:r>
          </w:p>
        </w:tc>
        <w:tc>
          <w:tcPr>
            <w:tcW w:w="1531" w:type="dxa"/>
            <w:tcBorders>
              <w:top w:val="nil"/>
              <w:left w:val="nil"/>
              <w:bottom w:val="nil"/>
              <w:right w:val="nil"/>
            </w:tcBorders>
          </w:tcPr>
          <w:p w:rsidR="004332AC" w:rsidRDefault="004332AC">
            <w:pPr>
              <w:pStyle w:val="ConsPlusNormal"/>
              <w:jc w:val="center"/>
            </w:pPr>
            <w:r>
              <w:t>250,00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х. </w:t>
            </w:r>
            <w:proofErr w:type="gramStart"/>
            <w:r>
              <w:t>Ильмень-Суворовский</w:t>
            </w:r>
            <w:proofErr w:type="gramEnd"/>
          </w:p>
        </w:tc>
        <w:tc>
          <w:tcPr>
            <w:tcW w:w="1531" w:type="dxa"/>
            <w:tcBorders>
              <w:top w:val="nil"/>
              <w:left w:val="nil"/>
              <w:bottom w:val="nil"/>
              <w:right w:val="nil"/>
            </w:tcBorders>
          </w:tcPr>
          <w:p w:rsidR="004332AC" w:rsidRDefault="004332AC">
            <w:pPr>
              <w:pStyle w:val="ConsPlusNormal"/>
              <w:jc w:val="center"/>
            </w:pPr>
            <w:r>
              <w:t>281,00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r>
              <w:lastRenderedPageBreak/>
              <w:t>Ольховский муниципальный район</w:t>
            </w:r>
          </w:p>
        </w:tc>
        <w:tc>
          <w:tcPr>
            <w:tcW w:w="2891" w:type="dxa"/>
            <w:tcBorders>
              <w:top w:val="nil"/>
              <w:left w:val="nil"/>
              <w:bottom w:val="nil"/>
              <w:right w:val="nil"/>
            </w:tcBorders>
          </w:tcPr>
          <w:p w:rsidR="004332AC" w:rsidRDefault="004332AC">
            <w:pPr>
              <w:pStyle w:val="ConsPlusNormal"/>
            </w:pPr>
            <w:proofErr w:type="gramStart"/>
            <w:r>
              <w:t>с</w:t>
            </w:r>
            <w:proofErr w:type="gramEnd"/>
            <w:r>
              <w:t>. Ольховка</w:t>
            </w:r>
          </w:p>
        </w:tc>
        <w:tc>
          <w:tcPr>
            <w:tcW w:w="1531" w:type="dxa"/>
            <w:tcBorders>
              <w:top w:val="nil"/>
              <w:left w:val="nil"/>
              <w:bottom w:val="nil"/>
              <w:right w:val="nil"/>
            </w:tcBorders>
          </w:tcPr>
          <w:p w:rsidR="004332AC" w:rsidRDefault="004332AC">
            <w:pPr>
              <w:pStyle w:val="ConsPlusNormal"/>
              <w:jc w:val="center"/>
            </w:pPr>
            <w:r>
              <w:t>347,04</w:t>
            </w:r>
          </w:p>
        </w:tc>
        <w:tc>
          <w:tcPr>
            <w:tcW w:w="840" w:type="dxa"/>
            <w:tcBorders>
              <w:top w:val="nil"/>
              <w:left w:val="nil"/>
              <w:bottom w:val="nil"/>
              <w:right w:val="nil"/>
            </w:tcBorders>
          </w:tcPr>
          <w:p w:rsidR="004332AC" w:rsidRDefault="004332AC">
            <w:pPr>
              <w:pStyle w:val="ConsPlusNormal"/>
              <w:jc w:val="center"/>
            </w:pPr>
            <w:r>
              <w:t>2</w:t>
            </w:r>
          </w:p>
        </w:tc>
        <w:tc>
          <w:tcPr>
            <w:tcW w:w="1080" w:type="dxa"/>
            <w:tcBorders>
              <w:top w:val="nil"/>
              <w:left w:val="nil"/>
              <w:bottom w:val="nil"/>
              <w:right w:val="nil"/>
            </w:tcBorders>
          </w:tcPr>
          <w:p w:rsidR="004332AC" w:rsidRDefault="004332AC">
            <w:pPr>
              <w:pStyle w:val="ConsPlusNormal"/>
              <w:jc w:val="center"/>
            </w:pPr>
            <w:r>
              <w:t>7</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с. </w:t>
            </w:r>
            <w:proofErr w:type="spellStart"/>
            <w:r>
              <w:t>Зензеватка</w:t>
            </w:r>
            <w:proofErr w:type="spellEnd"/>
          </w:p>
        </w:tc>
        <w:tc>
          <w:tcPr>
            <w:tcW w:w="1531" w:type="dxa"/>
            <w:tcBorders>
              <w:top w:val="nil"/>
              <w:left w:val="nil"/>
              <w:bottom w:val="nil"/>
              <w:right w:val="nil"/>
            </w:tcBorders>
          </w:tcPr>
          <w:p w:rsidR="004332AC" w:rsidRDefault="004332AC">
            <w:pPr>
              <w:pStyle w:val="ConsPlusNormal"/>
              <w:jc w:val="center"/>
            </w:pPr>
            <w:r>
              <w:t>105,48</w:t>
            </w:r>
          </w:p>
        </w:tc>
        <w:tc>
          <w:tcPr>
            <w:tcW w:w="840" w:type="dxa"/>
            <w:tcBorders>
              <w:top w:val="nil"/>
              <w:left w:val="nil"/>
              <w:bottom w:val="nil"/>
              <w:right w:val="nil"/>
            </w:tcBorders>
          </w:tcPr>
          <w:p w:rsidR="004332AC" w:rsidRDefault="004332AC">
            <w:pPr>
              <w:pStyle w:val="ConsPlusNormal"/>
              <w:jc w:val="center"/>
            </w:pPr>
            <w:r>
              <w:t>3</w:t>
            </w:r>
          </w:p>
        </w:tc>
        <w:tc>
          <w:tcPr>
            <w:tcW w:w="1080" w:type="dxa"/>
            <w:tcBorders>
              <w:top w:val="nil"/>
              <w:left w:val="nil"/>
              <w:bottom w:val="nil"/>
              <w:right w:val="nil"/>
            </w:tcBorders>
          </w:tcPr>
          <w:p w:rsidR="004332AC" w:rsidRDefault="004332AC">
            <w:pPr>
              <w:pStyle w:val="ConsPlusNormal"/>
              <w:jc w:val="center"/>
            </w:pPr>
            <w:r>
              <w:t>6</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gramStart"/>
            <w:r>
              <w:t>с</w:t>
            </w:r>
            <w:proofErr w:type="gramEnd"/>
            <w:r>
              <w:t>. Солодча</w:t>
            </w:r>
          </w:p>
        </w:tc>
        <w:tc>
          <w:tcPr>
            <w:tcW w:w="1531" w:type="dxa"/>
            <w:tcBorders>
              <w:top w:val="nil"/>
              <w:left w:val="nil"/>
              <w:bottom w:val="nil"/>
              <w:right w:val="nil"/>
            </w:tcBorders>
          </w:tcPr>
          <w:p w:rsidR="004332AC" w:rsidRDefault="004332AC">
            <w:pPr>
              <w:pStyle w:val="ConsPlusNormal"/>
              <w:jc w:val="center"/>
            </w:pPr>
            <w:r>
              <w:t>145,80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8</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proofErr w:type="spellStart"/>
            <w:r>
              <w:t>Палласовский</w:t>
            </w:r>
            <w:proofErr w:type="spellEnd"/>
            <w:r>
              <w:t xml:space="preserve"> муниципальный район</w:t>
            </w:r>
          </w:p>
        </w:tc>
        <w:tc>
          <w:tcPr>
            <w:tcW w:w="2891" w:type="dxa"/>
            <w:tcBorders>
              <w:top w:val="nil"/>
              <w:left w:val="nil"/>
              <w:bottom w:val="nil"/>
              <w:right w:val="nil"/>
            </w:tcBorders>
          </w:tcPr>
          <w:p w:rsidR="004332AC" w:rsidRDefault="004332AC">
            <w:pPr>
              <w:pStyle w:val="ConsPlusNormal"/>
            </w:pPr>
            <w:r>
              <w:t>г. Палласовка</w:t>
            </w:r>
          </w:p>
        </w:tc>
        <w:tc>
          <w:tcPr>
            <w:tcW w:w="1531" w:type="dxa"/>
            <w:tcBorders>
              <w:top w:val="nil"/>
              <w:left w:val="nil"/>
              <w:bottom w:val="nil"/>
              <w:right w:val="nil"/>
            </w:tcBorders>
          </w:tcPr>
          <w:p w:rsidR="004332AC" w:rsidRDefault="004332AC">
            <w:pPr>
              <w:pStyle w:val="ConsPlusNormal"/>
              <w:jc w:val="center"/>
            </w:pPr>
            <w:r>
              <w:t>361,40</w:t>
            </w:r>
          </w:p>
        </w:tc>
        <w:tc>
          <w:tcPr>
            <w:tcW w:w="840" w:type="dxa"/>
            <w:tcBorders>
              <w:top w:val="nil"/>
              <w:left w:val="nil"/>
              <w:bottom w:val="nil"/>
              <w:right w:val="nil"/>
            </w:tcBorders>
          </w:tcPr>
          <w:p w:rsidR="004332AC" w:rsidRDefault="004332AC">
            <w:pPr>
              <w:pStyle w:val="ConsPlusNormal"/>
              <w:jc w:val="center"/>
            </w:pPr>
            <w:r>
              <w:t>5</w:t>
            </w:r>
          </w:p>
        </w:tc>
        <w:tc>
          <w:tcPr>
            <w:tcW w:w="1080" w:type="dxa"/>
            <w:tcBorders>
              <w:top w:val="nil"/>
              <w:left w:val="nil"/>
              <w:bottom w:val="nil"/>
              <w:right w:val="nil"/>
            </w:tcBorders>
          </w:tcPr>
          <w:p w:rsidR="004332AC" w:rsidRDefault="004332AC">
            <w:pPr>
              <w:pStyle w:val="ConsPlusNormal"/>
              <w:jc w:val="center"/>
            </w:pPr>
            <w:r>
              <w:t>26</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пос. Эльтон</w:t>
            </w:r>
          </w:p>
        </w:tc>
        <w:tc>
          <w:tcPr>
            <w:tcW w:w="1531" w:type="dxa"/>
            <w:tcBorders>
              <w:top w:val="nil"/>
              <w:left w:val="nil"/>
              <w:bottom w:val="nil"/>
              <w:right w:val="nil"/>
            </w:tcBorders>
          </w:tcPr>
          <w:p w:rsidR="004332AC" w:rsidRDefault="004332AC">
            <w:pPr>
              <w:pStyle w:val="ConsPlusNormal"/>
              <w:jc w:val="center"/>
            </w:pPr>
            <w:r>
              <w:t>114,20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6</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proofErr w:type="spellStart"/>
            <w:r>
              <w:t>Руднянский</w:t>
            </w:r>
            <w:proofErr w:type="spellEnd"/>
            <w:r>
              <w:t xml:space="preserve"> муниципальный район</w:t>
            </w:r>
          </w:p>
        </w:tc>
        <w:tc>
          <w:tcPr>
            <w:tcW w:w="2891" w:type="dxa"/>
            <w:tcBorders>
              <w:top w:val="nil"/>
              <w:left w:val="nil"/>
              <w:bottom w:val="nil"/>
              <w:right w:val="nil"/>
            </w:tcBorders>
          </w:tcPr>
          <w:p w:rsidR="004332AC" w:rsidRDefault="004332AC">
            <w:pPr>
              <w:pStyle w:val="ConsPlusNormal"/>
            </w:pPr>
            <w:r>
              <w:t>с. Громки</w:t>
            </w:r>
          </w:p>
        </w:tc>
        <w:tc>
          <w:tcPr>
            <w:tcW w:w="1531" w:type="dxa"/>
            <w:tcBorders>
              <w:top w:val="nil"/>
              <w:left w:val="nil"/>
              <w:bottom w:val="nil"/>
              <w:right w:val="nil"/>
            </w:tcBorders>
          </w:tcPr>
          <w:p w:rsidR="004332AC" w:rsidRDefault="004332AC">
            <w:pPr>
              <w:pStyle w:val="ConsPlusNormal"/>
              <w:jc w:val="center"/>
            </w:pPr>
            <w:r>
              <w:t>101,10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с. </w:t>
            </w:r>
            <w:proofErr w:type="spellStart"/>
            <w:r>
              <w:t>Осички</w:t>
            </w:r>
            <w:proofErr w:type="spellEnd"/>
          </w:p>
        </w:tc>
        <w:tc>
          <w:tcPr>
            <w:tcW w:w="1531" w:type="dxa"/>
            <w:tcBorders>
              <w:top w:val="nil"/>
              <w:left w:val="nil"/>
              <w:bottom w:val="nil"/>
              <w:right w:val="nil"/>
            </w:tcBorders>
          </w:tcPr>
          <w:p w:rsidR="004332AC" w:rsidRDefault="004332AC">
            <w:pPr>
              <w:pStyle w:val="ConsPlusNormal"/>
              <w:jc w:val="center"/>
            </w:pPr>
            <w:r>
              <w:t>190,19</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spellStart"/>
            <w:r>
              <w:t>р.п</w:t>
            </w:r>
            <w:proofErr w:type="spellEnd"/>
            <w:r>
              <w:t>. Рудня</w:t>
            </w:r>
          </w:p>
        </w:tc>
        <w:tc>
          <w:tcPr>
            <w:tcW w:w="1531" w:type="dxa"/>
            <w:tcBorders>
              <w:top w:val="nil"/>
              <w:left w:val="nil"/>
              <w:bottom w:val="nil"/>
              <w:right w:val="nil"/>
            </w:tcBorders>
          </w:tcPr>
          <w:p w:rsidR="004332AC" w:rsidRDefault="004332AC">
            <w:pPr>
              <w:pStyle w:val="ConsPlusNormal"/>
              <w:jc w:val="center"/>
            </w:pPr>
            <w:r>
              <w:t>455,00</w:t>
            </w:r>
          </w:p>
        </w:tc>
        <w:tc>
          <w:tcPr>
            <w:tcW w:w="840" w:type="dxa"/>
            <w:tcBorders>
              <w:top w:val="nil"/>
              <w:left w:val="nil"/>
              <w:bottom w:val="nil"/>
              <w:right w:val="nil"/>
            </w:tcBorders>
          </w:tcPr>
          <w:p w:rsidR="004332AC" w:rsidRDefault="004332AC">
            <w:pPr>
              <w:pStyle w:val="ConsPlusNormal"/>
              <w:jc w:val="center"/>
            </w:pPr>
            <w:r>
              <w:t>5</w:t>
            </w:r>
          </w:p>
        </w:tc>
        <w:tc>
          <w:tcPr>
            <w:tcW w:w="1080" w:type="dxa"/>
            <w:tcBorders>
              <w:top w:val="nil"/>
              <w:left w:val="nil"/>
              <w:bottom w:val="nil"/>
              <w:right w:val="nil"/>
            </w:tcBorders>
          </w:tcPr>
          <w:p w:rsidR="004332AC" w:rsidRDefault="004332AC">
            <w:pPr>
              <w:pStyle w:val="ConsPlusNormal"/>
              <w:jc w:val="center"/>
            </w:pPr>
            <w:r>
              <w:t>18</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gramStart"/>
            <w:r>
              <w:t>с</w:t>
            </w:r>
            <w:proofErr w:type="gramEnd"/>
            <w:r>
              <w:t xml:space="preserve">. </w:t>
            </w:r>
            <w:proofErr w:type="spellStart"/>
            <w:r>
              <w:t>Козловка</w:t>
            </w:r>
            <w:proofErr w:type="spellEnd"/>
          </w:p>
        </w:tc>
        <w:tc>
          <w:tcPr>
            <w:tcW w:w="1531" w:type="dxa"/>
            <w:tcBorders>
              <w:top w:val="nil"/>
              <w:left w:val="nil"/>
              <w:bottom w:val="nil"/>
              <w:right w:val="nil"/>
            </w:tcBorders>
          </w:tcPr>
          <w:p w:rsidR="004332AC" w:rsidRDefault="004332AC">
            <w:pPr>
              <w:pStyle w:val="ConsPlusNormal"/>
              <w:jc w:val="center"/>
            </w:pPr>
            <w:r>
              <w:t>126,33</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с. Лемешкино</w:t>
            </w:r>
          </w:p>
        </w:tc>
        <w:tc>
          <w:tcPr>
            <w:tcW w:w="1531" w:type="dxa"/>
            <w:tcBorders>
              <w:top w:val="nil"/>
              <w:left w:val="nil"/>
              <w:bottom w:val="nil"/>
              <w:right w:val="nil"/>
            </w:tcBorders>
          </w:tcPr>
          <w:p w:rsidR="004332AC" w:rsidRDefault="004332AC">
            <w:pPr>
              <w:pStyle w:val="ConsPlusNormal"/>
              <w:jc w:val="center"/>
            </w:pPr>
            <w:r>
              <w:t>107,53</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с. </w:t>
            </w:r>
            <w:proofErr w:type="spellStart"/>
            <w:r>
              <w:t>Матышево</w:t>
            </w:r>
            <w:proofErr w:type="spellEnd"/>
          </w:p>
        </w:tc>
        <w:tc>
          <w:tcPr>
            <w:tcW w:w="1531" w:type="dxa"/>
            <w:tcBorders>
              <w:top w:val="nil"/>
              <w:left w:val="nil"/>
              <w:bottom w:val="nil"/>
              <w:right w:val="nil"/>
            </w:tcBorders>
          </w:tcPr>
          <w:p w:rsidR="004332AC" w:rsidRDefault="004332AC">
            <w:pPr>
              <w:pStyle w:val="ConsPlusNormal"/>
              <w:jc w:val="center"/>
            </w:pPr>
            <w:r>
              <w:t>108,00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proofErr w:type="spellStart"/>
            <w:r>
              <w:t>Светлоярский</w:t>
            </w:r>
            <w:proofErr w:type="spellEnd"/>
            <w:r>
              <w:t xml:space="preserve"> муниципальный район</w:t>
            </w:r>
          </w:p>
        </w:tc>
        <w:tc>
          <w:tcPr>
            <w:tcW w:w="2891" w:type="dxa"/>
            <w:tcBorders>
              <w:top w:val="nil"/>
              <w:left w:val="nil"/>
              <w:bottom w:val="nil"/>
              <w:right w:val="nil"/>
            </w:tcBorders>
          </w:tcPr>
          <w:p w:rsidR="004332AC" w:rsidRDefault="004332AC">
            <w:pPr>
              <w:pStyle w:val="ConsPlusNormal"/>
            </w:pPr>
            <w:r>
              <w:t>пос. Привольный</w:t>
            </w:r>
          </w:p>
        </w:tc>
        <w:tc>
          <w:tcPr>
            <w:tcW w:w="1531" w:type="dxa"/>
            <w:tcBorders>
              <w:top w:val="nil"/>
              <w:left w:val="nil"/>
              <w:bottom w:val="nil"/>
              <w:right w:val="nil"/>
            </w:tcBorders>
          </w:tcPr>
          <w:p w:rsidR="004332AC" w:rsidRDefault="004332AC">
            <w:pPr>
              <w:pStyle w:val="ConsPlusNormal"/>
              <w:jc w:val="center"/>
            </w:pPr>
            <w:r>
              <w:t>106,66</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с. Дубовый Овраг</w:t>
            </w:r>
          </w:p>
        </w:tc>
        <w:tc>
          <w:tcPr>
            <w:tcW w:w="1531" w:type="dxa"/>
            <w:tcBorders>
              <w:top w:val="nil"/>
              <w:left w:val="nil"/>
              <w:bottom w:val="nil"/>
              <w:right w:val="nil"/>
            </w:tcBorders>
          </w:tcPr>
          <w:p w:rsidR="004332AC" w:rsidRDefault="004332AC">
            <w:pPr>
              <w:pStyle w:val="ConsPlusNormal"/>
              <w:jc w:val="center"/>
            </w:pPr>
            <w:r>
              <w:t>240,00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proofErr w:type="spellStart"/>
            <w:r>
              <w:t>Серафимовичский</w:t>
            </w:r>
            <w:proofErr w:type="spellEnd"/>
            <w:r>
              <w:t xml:space="preserve"> муниципальный район</w:t>
            </w:r>
          </w:p>
        </w:tc>
        <w:tc>
          <w:tcPr>
            <w:tcW w:w="2891" w:type="dxa"/>
            <w:tcBorders>
              <w:top w:val="nil"/>
              <w:left w:val="nil"/>
              <w:bottom w:val="nil"/>
              <w:right w:val="nil"/>
            </w:tcBorders>
          </w:tcPr>
          <w:p w:rsidR="004332AC" w:rsidRDefault="004332AC">
            <w:pPr>
              <w:pStyle w:val="ConsPlusNormal"/>
            </w:pPr>
            <w:r>
              <w:t>х. Зимняцкий</w:t>
            </w:r>
          </w:p>
        </w:tc>
        <w:tc>
          <w:tcPr>
            <w:tcW w:w="1531" w:type="dxa"/>
            <w:tcBorders>
              <w:top w:val="nil"/>
              <w:left w:val="nil"/>
              <w:bottom w:val="nil"/>
              <w:right w:val="nil"/>
            </w:tcBorders>
          </w:tcPr>
          <w:p w:rsidR="004332AC" w:rsidRDefault="004332AC">
            <w:pPr>
              <w:pStyle w:val="ConsPlusNormal"/>
              <w:jc w:val="center"/>
            </w:pPr>
            <w:r>
              <w:t>127,70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х. </w:t>
            </w:r>
            <w:proofErr w:type="spellStart"/>
            <w:r>
              <w:t>Горбатовский</w:t>
            </w:r>
            <w:proofErr w:type="spellEnd"/>
          </w:p>
        </w:tc>
        <w:tc>
          <w:tcPr>
            <w:tcW w:w="1531" w:type="dxa"/>
            <w:tcBorders>
              <w:top w:val="nil"/>
              <w:left w:val="nil"/>
              <w:bottom w:val="nil"/>
              <w:right w:val="nil"/>
            </w:tcBorders>
          </w:tcPr>
          <w:p w:rsidR="004332AC" w:rsidRDefault="004332AC">
            <w:pPr>
              <w:pStyle w:val="ConsPlusNormal"/>
              <w:jc w:val="center"/>
            </w:pPr>
            <w:r>
              <w:t>119,73</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gramStart"/>
            <w:r>
              <w:t xml:space="preserve">х. Пронин, х. Блинов, х. </w:t>
            </w:r>
            <w:proofErr w:type="spellStart"/>
            <w:r>
              <w:t>Старосенюткин</w:t>
            </w:r>
            <w:proofErr w:type="spellEnd"/>
            <w:r>
              <w:t xml:space="preserve">, х. Варламов, х. </w:t>
            </w:r>
            <w:proofErr w:type="spellStart"/>
            <w:r>
              <w:t>Хохлачев</w:t>
            </w:r>
            <w:proofErr w:type="spellEnd"/>
            <w:r>
              <w:t>, х. Малахов</w:t>
            </w:r>
            <w:proofErr w:type="gramEnd"/>
          </w:p>
        </w:tc>
        <w:tc>
          <w:tcPr>
            <w:tcW w:w="1531" w:type="dxa"/>
            <w:tcBorders>
              <w:top w:val="nil"/>
              <w:left w:val="nil"/>
              <w:bottom w:val="nil"/>
              <w:right w:val="nil"/>
            </w:tcBorders>
          </w:tcPr>
          <w:p w:rsidR="004332AC" w:rsidRDefault="004332AC">
            <w:pPr>
              <w:pStyle w:val="ConsPlusNormal"/>
              <w:jc w:val="center"/>
            </w:pPr>
            <w:r>
              <w:t>203,80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9</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х. Большой, х. Котовский</w:t>
            </w:r>
          </w:p>
        </w:tc>
        <w:tc>
          <w:tcPr>
            <w:tcW w:w="1531" w:type="dxa"/>
            <w:tcBorders>
              <w:top w:val="nil"/>
              <w:left w:val="nil"/>
              <w:bottom w:val="nil"/>
              <w:right w:val="nil"/>
            </w:tcBorders>
          </w:tcPr>
          <w:p w:rsidR="004332AC" w:rsidRDefault="004332AC">
            <w:pPr>
              <w:pStyle w:val="ConsPlusNormal"/>
              <w:jc w:val="center"/>
            </w:pPr>
            <w:r>
              <w:t>143,00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12</w:t>
            </w:r>
          </w:p>
        </w:tc>
      </w:tr>
      <w:tr w:rsidR="004332AC">
        <w:tblPrEx>
          <w:tblBorders>
            <w:insideH w:val="none" w:sz="0" w:space="0" w:color="auto"/>
            <w:insideV w:val="none" w:sz="0" w:space="0" w:color="auto"/>
          </w:tblBorders>
        </w:tblPrEx>
        <w:tc>
          <w:tcPr>
            <w:tcW w:w="2665" w:type="dxa"/>
            <w:tcBorders>
              <w:top w:val="nil"/>
              <w:left w:val="nil"/>
              <w:bottom w:val="nil"/>
              <w:right w:val="nil"/>
            </w:tcBorders>
          </w:tcPr>
          <w:p w:rsidR="004332AC" w:rsidRDefault="004332AC">
            <w:pPr>
              <w:pStyle w:val="ConsPlusNormal"/>
            </w:pPr>
            <w:proofErr w:type="spellStart"/>
            <w:r>
              <w:t>Среднеахтубинский</w:t>
            </w:r>
            <w:proofErr w:type="spellEnd"/>
            <w:r>
              <w:t xml:space="preserve"> муниципальный район</w:t>
            </w:r>
          </w:p>
        </w:tc>
        <w:tc>
          <w:tcPr>
            <w:tcW w:w="2891" w:type="dxa"/>
            <w:tcBorders>
              <w:top w:val="nil"/>
              <w:left w:val="nil"/>
              <w:bottom w:val="nil"/>
              <w:right w:val="nil"/>
            </w:tcBorders>
          </w:tcPr>
          <w:p w:rsidR="004332AC" w:rsidRDefault="004332AC">
            <w:pPr>
              <w:pStyle w:val="ConsPlusNormal"/>
            </w:pPr>
            <w:r>
              <w:t xml:space="preserve">с. </w:t>
            </w:r>
            <w:proofErr w:type="spellStart"/>
            <w:r>
              <w:t>Верхнепогромное</w:t>
            </w:r>
            <w:proofErr w:type="spellEnd"/>
          </w:p>
        </w:tc>
        <w:tc>
          <w:tcPr>
            <w:tcW w:w="1531" w:type="dxa"/>
            <w:tcBorders>
              <w:top w:val="nil"/>
              <w:left w:val="nil"/>
              <w:bottom w:val="nil"/>
              <w:right w:val="nil"/>
            </w:tcBorders>
          </w:tcPr>
          <w:p w:rsidR="004332AC" w:rsidRDefault="004332AC">
            <w:pPr>
              <w:pStyle w:val="ConsPlusNormal"/>
              <w:jc w:val="center"/>
            </w:pPr>
            <w:r>
              <w:t>127,42</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proofErr w:type="spellStart"/>
            <w:r>
              <w:t>Старополтавский</w:t>
            </w:r>
            <w:proofErr w:type="spellEnd"/>
            <w:r>
              <w:t xml:space="preserve"> муниципальный район</w:t>
            </w:r>
          </w:p>
        </w:tc>
        <w:tc>
          <w:tcPr>
            <w:tcW w:w="2891" w:type="dxa"/>
            <w:tcBorders>
              <w:top w:val="nil"/>
              <w:left w:val="nil"/>
              <w:bottom w:val="nil"/>
              <w:right w:val="nil"/>
            </w:tcBorders>
          </w:tcPr>
          <w:p w:rsidR="004332AC" w:rsidRDefault="004332AC">
            <w:pPr>
              <w:pStyle w:val="ConsPlusNormal"/>
            </w:pPr>
            <w:proofErr w:type="gramStart"/>
            <w:r>
              <w:t>с</w:t>
            </w:r>
            <w:proofErr w:type="gramEnd"/>
            <w:r>
              <w:t>. Старая Полтавка</w:t>
            </w:r>
          </w:p>
        </w:tc>
        <w:tc>
          <w:tcPr>
            <w:tcW w:w="1531" w:type="dxa"/>
            <w:tcBorders>
              <w:top w:val="nil"/>
              <w:left w:val="nil"/>
              <w:bottom w:val="nil"/>
              <w:right w:val="nil"/>
            </w:tcBorders>
          </w:tcPr>
          <w:p w:rsidR="004332AC" w:rsidRDefault="004332AC">
            <w:pPr>
              <w:pStyle w:val="ConsPlusNormal"/>
              <w:jc w:val="center"/>
            </w:pPr>
            <w:r>
              <w:t>112,93</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gramStart"/>
            <w:r>
              <w:t>с</w:t>
            </w:r>
            <w:proofErr w:type="gramEnd"/>
            <w:r>
              <w:t>. Верхняя Водянка</w:t>
            </w:r>
          </w:p>
        </w:tc>
        <w:tc>
          <w:tcPr>
            <w:tcW w:w="1531" w:type="dxa"/>
            <w:tcBorders>
              <w:top w:val="nil"/>
              <w:left w:val="nil"/>
              <w:bottom w:val="nil"/>
              <w:right w:val="nil"/>
            </w:tcBorders>
          </w:tcPr>
          <w:p w:rsidR="004332AC" w:rsidRDefault="004332AC">
            <w:pPr>
              <w:pStyle w:val="ConsPlusNormal"/>
              <w:jc w:val="center"/>
            </w:pPr>
            <w:r>
              <w:t>153,70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с. </w:t>
            </w:r>
            <w:proofErr w:type="spellStart"/>
            <w:r>
              <w:t>Иловатка</w:t>
            </w:r>
            <w:proofErr w:type="spellEnd"/>
          </w:p>
        </w:tc>
        <w:tc>
          <w:tcPr>
            <w:tcW w:w="1531" w:type="dxa"/>
            <w:tcBorders>
              <w:top w:val="nil"/>
              <w:left w:val="nil"/>
              <w:bottom w:val="nil"/>
              <w:right w:val="nil"/>
            </w:tcBorders>
          </w:tcPr>
          <w:p w:rsidR="004332AC" w:rsidRDefault="004332AC">
            <w:pPr>
              <w:pStyle w:val="ConsPlusNormal"/>
              <w:jc w:val="center"/>
            </w:pPr>
            <w:r>
              <w:t>158,41</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spellStart"/>
            <w:r>
              <w:t>р.п</w:t>
            </w:r>
            <w:proofErr w:type="spellEnd"/>
            <w:r>
              <w:t>. Красный Яр</w:t>
            </w:r>
          </w:p>
        </w:tc>
        <w:tc>
          <w:tcPr>
            <w:tcW w:w="1531" w:type="dxa"/>
            <w:tcBorders>
              <w:top w:val="nil"/>
              <w:left w:val="nil"/>
              <w:bottom w:val="nil"/>
              <w:right w:val="nil"/>
            </w:tcBorders>
          </w:tcPr>
          <w:p w:rsidR="004332AC" w:rsidRDefault="004332AC">
            <w:pPr>
              <w:pStyle w:val="ConsPlusNormal"/>
              <w:jc w:val="center"/>
            </w:pPr>
            <w:r>
              <w:t>113,70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с. </w:t>
            </w:r>
            <w:proofErr w:type="spellStart"/>
            <w:r>
              <w:t>Черебаево</w:t>
            </w:r>
            <w:proofErr w:type="spellEnd"/>
          </w:p>
        </w:tc>
        <w:tc>
          <w:tcPr>
            <w:tcW w:w="1531" w:type="dxa"/>
            <w:tcBorders>
              <w:top w:val="nil"/>
              <w:left w:val="nil"/>
              <w:bottom w:val="nil"/>
              <w:right w:val="nil"/>
            </w:tcBorders>
          </w:tcPr>
          <w:p w:rsidR="004332AC" w:rsidRDefault="004332AC">
            <w:pPr>
              <w:pStyle w:val="ConsPlusNormal"/>
              <w:jc w:val="center"/>
            </w:pPr>
            <w:r>
              <w:t>104,44</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gramStart"/>
            <w:r>
              <w:t>с</w:t>
            </w:r>
            <w:proofErr w:type="gramEnd"/>
            <w:r>
              <w:t>. Беляевка</w:t>
            </w:r>
          </w:p>
        </w:tc>
        <w:tc>
          <w:tcPr>
            <w:tcW w:w="1531" w:type="dxa"/>
            <w:tcBorders>
              <w:top w:val="nil"/>
              <w:left w:val="nil"/>
              <w:bottom w:val="nil"/>
              <w:right w:val="nil"/>
            </w:tcBorders>
          </w:tcPr>
          <w:p w:rsidR="004332AC" w:rsidRDefault="004332AC">
            <w:pPr>
              <w:pStyle w:val="ConsPlusNormal"/>
              <w:jc w:val="center"/>
            </w:pPr>
            <w:r>
              <w:t>190,00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с. </w:t>
            </w:r>
            <w:proofErr w:type="spellStart"/>
            <w:r>
              <w:t>Колышкино</w:t>
            </w:r>
            <w:proofErr w:type="spellEnd"/>
          </w:p>
        </w:tc>
        <w:tc>
          <w:tcPr>
            <w:tcW w:w="1531" w:type="dxa"/>
            <w:tcBorders>
              <w:top w:val="nil"/>
              <w:left w:val="nil"/>
              <w:bottom w:val="nil"/>
              <w:right w:val="nil"/>
            </w:tcBorders>
          </w:tcPr>
          <w:p w:rsidR="004332AC" w:rsidRDefault="004332AC">
            <w:pPr>
              <w:pStyle w:val="ConsPlusNormal"/>
              <w:jc w:val="center"/>
            </w:pPr>
            <w:r>
              <w:t>201,70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с. </w:t>
            </w:r>
            <w:proofErr w:type="spellStart"/>
            <w:r>
              <w:t>Курнаевка</w:t>
            </w:r>
            <w:proofErr w:type="spellEnd"/>
          </w:p>
        </w:tc>
        <w:tc>
          <w:tcPr>
            <w:tcW w:w="1531" w:type="dxa"/>
            <w:tcBorders>
              <w:top w:val="nil"/>
              <w:left w:val="nil"/>
              <w:bottom w:val="nil"/>
              <w:right w:val="nil"/>
            </w:tcBorders>
          </w:tcPr>
          <w:p w:rsidR="004332AC" w:rsidRDefault="004332AC">
            <w:pPr>
              <w:pStyle w:val="ConsPlusNormal"/>
              <w:jc w:val="center"/>
            </w:pPr>
            <w:r>
              <w:t>230,00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5</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с. </w:t>
            </w:r>
            <w:proofErr w:type="spellStart"/>
            <w:r>
              <w:t>Лятошинка</w:t>
            </w:r>
            <w:proofErr w:type="spellEnd"/>
          </w:p>
        </w:tc>
        <w:tc>
          <w:tcPr>
            <w:tcW w:w="1531" w:type="dxa"/>
            <w:tcBorders>
              <w:top w:val="nil"/>
              <w:left w:val="nil"/>
              <w:bottom w:val="nil"/>
              <w:right w:val="nil"/>
            </w:tcBorders>
          </w:tcPr>
          <w:p w:rsidR="004332AC" w:rsidRDefault="004332AC">
            <w:pPr>
              <w:pStyle w:val="ConsPlusNormal"/>
              <w:jc w:val="center"/>
            </w:pPr>
            <w:r>
              <w:t>130,20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с. Новая </w:t>
            </w:r>
            <w:proofErr w:type="spellStart"/>
            <w:r>
              <w:t>Квасниковка</w:t>
            </w:r>
            <w:proofErr w:type="spellEnd"/>
          </w:p>
        </w:tc>
        <w:tc>
          <w:tcPr>
            <w:tcW w:w="1531" w:type="dxa"/>
            <w:tcBorders>
              <w:top w:val="nil"/>
              <w:left w:val="nil"/>
              <w:bottom w:val="nil"/>
              <w:right w:val="nil"/>
            </w:tcBorders>
          </w:tcPr>
          <w:p w:rsidR="004332AC" w:rsidRDefault="004332AC">
            <w:pPr>
              <w:pStyle w:val="ConsPlusNormal"/>
              <w:jc w:val="center"/>
            </w:pPr>
            <w:r>
              <w:t>164,40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с. </w:t>
            </w:r>
            <w:proofErr w:type="spellStart"/>
            <w:r>
              <w:t>Харьковка</w:t>
            </w:r>
            <w:proofErr w:type="spellEnd"/>
          </w:p>
        </w:tc>
        <w:tc>
          <w:tcPr>
            <w:tcW w:w="1531" w:type="dxa"/>
            <w:tcBorders>
              <w:top w:val="nil"/>
              <w:left w:val="nil"/>
              <w:bottom w:val="nil"/>
              <w:right w:val="nil"/>
            </w:tcBorders>
          </w:tcPr>
          <w:p w:rsidR="004332AC" w:rsidRDefault="004332AC">
            <w:pPr>
              <w:pStyle w:val="ConsPlusNormal"/>
              <w:jc w:val="center"/>
            </w:pPr>
            <w:r>
              <w:t>213,20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tcBorders>
              <w:top w:val="nil"/>
              <w:left w:val="nil"/>
              <w:bottom w:val="nil"/>
              <w:right w:val="nil"/>
            </w:tcBorders>
          </w:tcPr>
          <w:p w:rsidR="004332AC" w:rsidRDefault="004332AC">
            <w:pPr>
              <w:pStyle w:val="ConsPlusNormal"/>
            </w:pPr>
            <w:proofErr w:type="spellStart"/>
            <w:r>
              <w:lastRenderedPageBreak/>
              <w:t>Суровикинский</w:t>
            </w:r>
            <w:proofErr w:type="spellEnd"/>
            <w:r>
              <w:t xml:space="preserve"> муниципальный район</w:t>
            </w:r>
          </w:p>
        </w:tc>
        <w:tc>
          <w:tcPr>
            <w:tcW w:w="2891" w:type="dxa"/>
            <w:tcBorders>
              <w:top w:val="nil"/>
              <w:left w:val="nil"/>
              <w:bottom w:val="nil"/>
              <w:right w:val="nil"/>
            </w:tcBorders>
          </w:tcPr>
          <w:p w:rsidR="004332AC" w:rsidRDefault="004332AC">
            <w:pPr>
              <w:pStyle w:val="ConsPlusNormal"/>
            </w:pPr>
            <w:r>
              <w:t xml:space="preserve">х. </w:t>
            </w:r>
            <w:proofErr w:type="spellStart"/>
            <w:r>
              <w:t>Верхнесолонцовский</w:t>
            </w:r>
            <w:proofErr w:type="spellEnd"/>
          </w:p>
        </w:tc>
        <w:tc>
          <w:tcPr>
            <w:tcW w:w="1531" w:type="dxa"/>
            <w:tcBorders>
              <w:top w:val="nil"/>
              <w:left w:val="nil"/>
              <w:bottom w:val="nil"/>
              <w:right w:val="nil"/>
            </w:tcBorders>
          </w:tcPr>
          <w:p w:rsidR="004332AC" w:rsidRDefault="004332AC">
            <w:pPr>
              <w:pStyle w:val="ConsPlusNormal"/>
              <w:jc w:val="center"/>
            </w:pPr>
            <w:r>
              <w:t>184,80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r>
              <w:t>Урюпинский муниципальный район</w:t>
            </w:r>
          </w:p>
        </w:tc>
        <w:tc>
          <w:tcPr>
            <w:tcW w:w="2891" w:type="dxa"/>
            <w:tcBorders>
              <w:top w:val="nil"/>
              <w:left w:val="nil"/>
              <w:bottom w:val="nil"/>
              <w:right w:val="nil"/>
            </w:tcBorders>
          </w:tcPr>
          <w:p w:rsidR="004332AC" w:rsidRDefault="004332AC">
            <w:pPr>
              <w:pStyle w:val="ConsPlusNormal"/>
            </w:pPr>
            <w:r>
              <w:t xml:space="preserve">х. </w:t>
            </w:r>
            <w:proofErr w:type="spellStart"/>
            <w:r>
              <w:t>Креповский</w:t>
            </w:r>
            <w:proofErr w:type="spellEnd"/>
          </w:p>
        </w:tc>
        <w:tc>
          <w:tcPr>
            <w:tcW w:w="1531" w:type="dxa"/>
            <w:tcBorders>
              <w:top w:val="nil"/>
              <w:left w:val="nil"/>
              <w:bottom w:val="nil"/>
              <w:right w:val="nil"/>
            </w:tcBorders>
          </w:tcPr>
          <w:p w:rsidR="004332AC" w:rsidRDefault="004332AC">
            <w:pPr>
              <w:pStyle w:val="ConsPlusNormal"/>
              <w:jc w:val="center"/>
            </w:pPr>
            <w:r>
              <w:t>140,30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х. </w:t>
            </w:r>
            <w:proofErr w:type="spellStart"/>
            <w:r>
              <w:t>Дубовский</w:t>
            </w:r>
            <w:proofErr w:type="spellEnd"/>
          </w:p>
        </w:tc>
        <w:tc>
          <w:tcPr>
            <w:tcW w:w="1531" w:type="dxa"/>
            <w:tcBorders>
              <w:top w:val="nil"/>
              <w:left w:val="nil"/>
              <w:bottom w:val="nil"/>
              <w:right w:val="nil"/>
            </w:tcBorders>
          </w:tcPr>
          <w:p w:rsidR="004332AC" w:rsidRDefault="004332AC">
            <w:pPr>
              <w:pStyle w:val="ConsPlusNormal"/>
              <w:jc w:val="center"/>
            </w:pPr>
            <w:r>
              <w:t>117,00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х. </w:t>
            </w:r>
            <w:proofErr w:type="spellStart"/>
            <w:r>
              <w:t>Дубовский</w:t>
            </w:r>
            <w:proofErr w:type="spellEnd"/>
          </w:p>
        </w:tc>
        <w:tc>
          <w:tcPr>
            <w:tcW w:w="1531" w:type="dxa"/>
            <w:tcBorders>
              <w:top w:val="nil"/>
              <w:left w:val="nil"/>
              <w:bottom w:val="nil"/>
              <w:right w:val="nil"/>
            </w:tcBorders>
          </w:tcPr>
          <w:p w:rsidR="004332AC" w:rsidRDefault="004332AC">
            <w:pPr>
              <w:pStyle w:val="ConsPlusNormal"/>
              <w:jc w:val="center"/>
            </w:pPr>
            <w:r>
              <w:t>107,01</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х. </w:t>
            </w:r>
            <w:proofErr w:type="spellStart"/>
            <w:r>
              <w:t>Криушинский</w:t>
            </w:r>
            <w:proofErr w:type="spellEnd"/>
          </w:p>
        </w:tc>
        <w:tc>
          <w:tcPr>
            <w:tcW w:w="1531" w:type="dxa"/>
            <w:tcBorders>
              <w:top w:val="nil"/>
              <w:left w:val="nil"/>
              <w:bottom w:val="nil"/>
              <w:right w:val="nil"/>
            </w:tcBorders>
          </w:tcPr>
          <w:p w:rsidR="004332AC" w:rsidRDefault="004332AC">
            <w:pPr>
              <w:pStyle w:val="ConsPlusNormal"/>
              <w:jc w:val="center"/>
            </w:pPr>
            <w:r>
              <w:t>390,00</w:t>
            </w:r>
          </w:p>
        </w:tc>
        <w:tc>
          <w:tcPr>
            <w:tcW w:w="840" w:type="dxa"/>
            <w:tcBorders>
              <w:top w:val="nil"/>
              <w:left w:val="nil"/>
              <w:bottom w:val="nil"/>
              <w:right w:val="nil"/>
            </w:tcBorders>
          </w:tcPr>
          <w:p w:rsidR="004332AC" w:rsidRDefault="004332AC">
            <w:pPr>
              <w:pStyle w:val="ConsPlusNormal"/>
              <w:jc w:val="center"/>
            </w:pPr>
            <w:r>
              <w:t>3</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х. Котовский</w:t>
            </w:r>
          </w:p>
        </w:tc>
        <w:tc>
          <w:tcPr>
            <w:tcW w:w="1531" w:type="dxa"/>
            <w:tcBorders>
              <w:top w:val="nil"/>
              <w:left w:val="nil"/>
              <w:bottom w:val="nil"/>
              <w:right w:val="nil"/>
            </w:tcBorders>
          </w:tcPr>
          <w:p w:rsidR="004332AC" w:rsidRDefault="004332AC">
            <w:pPr>
              <w:pStyle w:val="ConsPlusNormal"/>
              <w:jc w:val="center"/>
            </w:pPr>
            <w:r>
              <w:t>355,00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х. Горский</w:t>
            </w:r>
          </w:p>
        </w:tc>
        <w:tc>
          <w:tcPr>
            <w:tcW w:w="1531" w:type="dxa"/>
            <w:tcBorders>
              <w:top w:val="nil"/>
              <w:left w:val="nil"/>
              <w:bottom w:val="nil"/>
              <w:right w:val="nil"/>
            </w:tcBorders>
          </w:tcPr>
          <w:p w:rsidR="004332AC" w:rsidRDefault="004332AC">
            <w:pPr>
              <w:pStyle w:val="ConsPlusNormal"/>
              <w:jc w:val="center"/>
            </w:pPr>
            <w:r>
              <w:t>288,00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spellStart"/>
            <w:r>
              <w:t>ст-ца</w:t>
            </w:r>
            <w:proofErr w:type="spellEnd"/>
            <w:r>
              <w:t xml:space="preserve"> </w:t>
            </w:r>
            <w:proofErr w:type="spellStart"/>
            <w:r>
              <w:t>Добринская</w:t>
            </w:r>
            <w:proofErr w:type="spellEnd"/>
          </w:p>
        </w:tc>
        <w:tc>
          <w:tcPr>
            <w:tcW w:w="1531" w:type="dxa"/>
            <w:tcBorders>
              <w:top w:val="nil"/>
              <w:left w:val="nil"/>
              <w:bottom w:val="nil"/>
              <w:right w:val="nil"/>
            </w:tcBorders>
          </w:tcPr>
          <w:p w:rsidR="004332AC" w:rsidRDefault="004332AC">
            <w:pPr>
              <w:pStyle w:val="ConsPlusNormal"/>
              <w:jc w:val="center"/>
            </w:pPr>
            <w:r>
              <w:t>237,00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proofErr w:type="spellStart"/>
            <w:r>
              <w:t>Фроловский</w:t>
            </w:r>
            <w:proofErr w:type="spellEnd"/>
            <w:r>
              <w:t xml:space="preserve"> муниципальный район</w:t>
            </w:r>
          </w:p>
        </w:tc>
        <w:tc>
          <w:tcPr>
            <w:tcW w:w="2891" w:type="dxa"/>
            <w:tcBorders>
              <w:top w:val="nil"/>
              <w:left w:val="nil"/>
              <w:bottom w:val="nil"/>
              <w:right w:val="nil"/>
            </w:tcBorders>
          </w:tcPr>
          <w:p w:rsidR="004332AC" w:rsidRDefault="004332AC">
            <w:pPr>
              <w:pStyle w:val="ConsPlusNormal"/>
            </w:pPr>
            <w:r>
              <w:t>х. Терновка</w:t>
            </w:r>
          </w:p>
        </w:tc>
        <w:tc>
          <w:tcPr>
            <w:tcW w:w="1531" w:type="dxa"/>
            <w:tcBorders>
              <w:top w:val="nil"/>
              <w:left w:val="nil"/>
              <w:bottom w:val="nil"/>
              <w:right w:val="nil"/>
            </w:tcBorders>
          </w:tcPr>
          <w:p w:rsidR="004332AC" w:rsidRDefault="004332AC">
            <w:pPr>
              <w:pStyle w:val="ConsPlusNormal"/>
              <w:jc w:val="center"/>
            </w:pPr>
            <w:r>
              <w:t>125,34</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пос. Железнодорожный</w:t>
            </w:r>
          </w:p>
        </w:tc>
        <w:tc>
          <w:tcPr>
            <w:tcW w:w="1531" w:type="dxa"/>
            <w:tcBorders>
              <w:top w:val="nil"/>
              <w:left w:val="nil"/>
              <w:bottom w:val="nil"/>
              <w:right w:val="nil"/>
            </w:tcBorders>
          </w:tcPr>
          <w:p w:rsidR="004332AC" w:rsidRDefault="004332AC">
            <w:pPr>
              <w:pStyle w:val="ConsPlusNormal"/>
              <w:jc w:val="center"/>
            </w:pPr>
            <w:r>
              <w:t>114,03</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пос. Образцы</w:t>
            </w:r>
          </w:p>
        </w:tc>
        <w:tc>
          <w:tcPr>
            <w:tcW w:w="1531" w:type="dxa"/>
            <w:tcBorders>
              <w:top w:val="nil"/>
              <w:left w:val="nil"/>
              <w:bottom w:val="nil"/>
              <w:right w:val="nil"/>
            </w:tcBorders>
          </w:tcPr>
          <w:p w:rsidR="004332AC" w:rsidRDefault="004332AC">
            <w:pPr>
              <w:pStyle w:val="ConsPlusNormal"/>
              <w:jc w:val="center"/>
            </w:pPr>
            <w:r>
              <w:t>116,46</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3</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пос. Пригородный</w:t>
            </w:r>
          </w:p>
        </w:tc>
        <w:tc>
          <w:tcPr>
            <w:tcW w:w="1531" w:type="dxa"/>
            <w:tcBorders>
              <w:top w:val="nil"/>
              <w:left w:val="nil"/>
              <w:bottom w:val="nil"/>
              <w:right w:val="nil"/>
            </w:tcBorders>
          </w:tcPr>
          <w:p w:rsidR="004332AC" w:rsidRDefault="004332AC">
            <w:pPr>
              <w:pStyle w:val="ConsPlusNormal"/>
              <w:jc w:val="center"/>
            </w:pPr>
            <w:r>
              <w:t>464,38</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4</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proofErr w:type="spellStart"/>
            <w:r>
              <w:t>ст-ца</w:t>
            </w:r>
            <w:proofErr w:type="spellEnd"/>
            <w:r>
              <w:t xml:space="preserve"> </w:t>
            </w:r>
            <w:proofErr w:type="spellStart"/>
            <w:r>
              <w:t>Малодельская</w:t>
            </w:r>
            <w:proofErr w:type="spellEnd"/>
          </w:p>
        </w:tc>
        <w:tc>
          <w:tcPr>
            <w:tcW w:w="1531" w:type="dxa"/>
            <w:tcBorders>
              <w:top w:val="nil"/>
              <w:left w:val="nil"/>
              <w:bottom w:val="nil"/>
              <w:right w:val="nil"/>
            </w:tcBorders>
          </w:tcPr>
          <w:p w:rsidR="004332AC" w:rsidRDefault="004332AC">
            <w:pPr>
              <w:pStyle w:val="ConsPlusNormal"/>
              <w:jc w:val="center"/>
            </w:pPr>
            <w:r>
              <w:t>240,00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2665" w:type="dxa"/>
            <w:vMerge w:val="restart"/>
            <w:tcBorders>
              <w:top w:val="nil"/>
              <w:left w:val="nil"/>
              <w:bottom w:val="nil"/>
              <w:right w:val="nil"/>
            </w:tcBorders>
          </w:tcPr>
          <w:p w:rsidR="004332AC" w:rsidRDefault="004332AC">
            <w:pPr>
              <w:pStyle w:val="ConsPlusNormal"/>
            </w:pPr>
            <w:r>
              <w:t>Чернышковский муниципальный район</w:t>
            </w:r>
          </w:p>
        </w:tc>
        <w:tc>
          <w:tcPr>
            <w:tcW w:w="2891" w:type="dxa"/>
            <w:tcBorders>
              <w:top w:val="nil"/>
              <w:left w:val="nil"/>
              <w:bottom w:val="nil"/>
              <w:right w:val="nil"/>
            </w:tcBorders>
          </w:tcPr>
          <w:p w:rsidR="004332AC" w:rsidRDefault="004332AC">
            <w:pPr>
              <w:pStyle w:val="ConsPlusNormal"/>
            </w:pPr>
            <w:r>
              <w:t xml:space="preserve">п. </w:t>
            </w:r>
            <w:proofErr w:type="spellStart"/>
            <w:r>
              <w:t>Басакин</w:t>
            </w:r>
            <w:proofErr w:type="spellEnd"/>
          </w:p>
        </w:tc>
        <w:tc>
          <w:tcPr>
            <w:tcW w:w="1531" w:type="dxa"/>
            <w:tcBorders>
              <w:top w:val="nil"/>
              <w:left w:val="nil"/>
              <w:bottom w:val="nil"/>
              <w:right w:val="nil"/>
            </w:tcBorders>
          </w:tcPr>
          <w:p w:rsidR="004332AC" w:rsidRDefault="004332AC">
            <w:pPr>
              <w:pStyle w:val="ConsPlusNormal"/>
              <w:jc w:val="center"/>
            </w:pPr>
            <w:r>
              <w:t>440,40</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5</w:t>
            </w:r>
          </w:p>
        </w:tc>
      </w:tr>
      <w:tr w:rsidR="004332AC">
        <w:tblPrEx>
          <w:tblBorders>
            <w:insideH w:val="none" w:sz="0" w:space="0" w:color="auto"/>
            <w:insideV w:val="none" w:sz="0" w:space="0" w:color="auto"/>
          </w:tblBorders>
        </w:tblPrEx>
        <w:tc>
          <w:tcPr>
            <w:tcW w:w="2665" w:type="dxa"/>
            <w:vMerge/>
            <w:tcBorders>
              <w:top w:val="nil"/>
              <w:left w:val="nil"/>
              <w:bottom w:val="nil"/>
              <w:right w:val="nil"/>
            </w:tcBorders>
          </w:tcPr>
          <w:p w:rsidR="004332AC" w:rsidRDefault="004332AC"/>
        </w:tc>
        <w:tc>
          <w:tcPr>
            <w:tcW w:w="2891" w:type="dxa"/>
            <w:tcBorders>
              <w:top w:val="nil"/>
              <w:left w:val="nil"/>
              <w:bottom w:val="nil"/>
              <w:right w:val="nil"/>
            </w:tcBorders>
          </w:tcPr>
          <w:p w:rsidR="004332AC" w:rsidRDefault="004332AC">
            <w:pPr>
              <w:pStyle w:val="ConsPlusNormal"/>
            </w:pPr>
            <w:r>
              <w:t xml:space="preserve">с. </w:t>
            </w:r>
            <w:proofErr w:type="spellStart"/>
            <w:r>
              <w:t>Верхнепогромное</w:t>
            </w:r>
            <w:proofErr w:type="spellEnd"/>
          </w:p>
        </w:tc>
        <w:tc>
          <w:tcPr>
            <w:tcW w:w="1531" w:type="dxa"/>
            <w:tcBorders>
              <w:top w:val="nil"/>
              <w:left w:val="nil"/>
              <w:bottom w:val="nil"/>
              <w:right w:val="nil"/>
            </w:tcBorders>
          </w:tcPr>
          <w:p w:rsidR="004332AC" w:rsidRDefault="004332AC">
            <w:pPr>
              <w:pStyle w:val="ConsPlusNormal"/>
              <w:jc w:val="center"/>
            </w:pPr>
            <w:r>
              <w:t>127,42</w:t>
            </w:r>
          </w:p>
        </w:tc>
        <w:tc>
          <w:tcPr>
            <w:tcW w:w="840" w:type="dxa"/>
            <w:tcBorders>
              <w:top w:val="nil"/>
              <w:left w:val="nil"/>
              <w:bottom w:val="nil"/>
              <w:right w:val="nil"/>
            </w:tcBorders>
          </w:tcPr>
          <w:p w:rsidR="004332AC" w:rsidRDefault="004332AC">
            <w:pPr>
              <w:pStyle w:val="ConsPlusNormal"/>
              <w:jc w:val="center"/>
            </w:pPr>
            <w:r>
              <w:t>1</w:t>
            </w:r>
          </w:p>
        </w:tc>
        <w:tc>
          <w:tcPr>
            <w:tcW w:w="1080" w:type="dxa"/>
            <w:tcBorders>
              <w:top w:val="nil"/>
              <w:left w:val="nil"/>
              <w:bottom w:val="nil"/>
              <w:right w:val="nil"/>
            </w:tcBorders>
          </w:tcPr>
          <w:p w:rsidR="004332AC" w:rsidRDefault="004332AC">
            <w:pPr>
              <w:pStyle w:val="ConsPlusNormal"/>
              <w:jc w:val="center"/>
            </w:pPr>
            <w:r>
              <w:t>1</w:t>
            </w:r>
          </w:p>
        </w:tc>
      </w:tr>
    </w:tbl>
    <w:p w:rsidR="004332AC" w:rsidRDefault="004332AC">
      <w:pPr>
        <w:pStyle w:val="ConsPlusNormal"/>
        <w:jc w:val="both"/>
      </w:pPr>
    </w:p>
    <w:p w:rsidR="004332AC" w:rsidRDefault="004332AC">
      <w:pPr>
        <w:pStyle w:val="ConsPlusNormal"/>
        <w:ind w:firstLine="540"/>
        <w:jc w:val="both"/>
      </w:pPr>
      <w:hyperlink w:anchor="P4518" w:history="1">
        <w:r>
          <w:rPr>
            <w:color w:val="0000FF"/>
          </w:rPr>
          <w:t>Перечень</w:t>
        </w:r>
      </w:hyperlink>
      <w:r>
        <w:t xml:space="preserve"> мероприятий подпрограммы указан в приложении 3 к государственной программе.</w:t>
      </w:r>
    </w:p>
    <w:p w:rsidR="004332AC" w:rsidRDefault="004332AC">
      <w:pPr>
        <w:pStyle w:val="ConsPlusNormal"/>
        <w:jc w:val="both"/>
      </w:pPr>
    </w:p>
    <w:p w:rsidR="004332AC" w:rsidRDefault="004332AC">
      <w:pPr>
        <w:pStyle w:val="ConsPlusNormal"/>
        <w:jc w:val="center"/>
        <w:outlineLvl w:val="2"/>
      </w:pPr>
      <w:r>
        <w:t>5. Прогноз сводных показателей государственных заданий</w:t>
      </w:r>
    </w:p>
    <w:p w:rsidR="004332AC" w:rsidRDefault="004332AC">
      <w:pPr>
        <w:pStyle w:val="ConsPlusNormal"/>
        <w:jc w:val="center"/>
      </w:pPr>
      <w:r>
        <w:t>в рамках реализации подпрограммы</w:t>
      </w:r>
    </w:p>
    <w:p w:rsidR="004332AC" w:rsidRDefault="004332AC">
      <w:pPr>
        <w:pStyle w:val="ConsPlusNormal"/>
        <w:jc w:val="both"/>
      </w:pPr>
    </w:p>
    <w:p w:rsidR="004332AC" w:rsidRDefault="004332AC">
      <w:pPr>
        <w:pStyle w:val="ConsPlusNormal"/>
        <w:ind w:firstLine="540"/>
        <w:jc w:val="both"/>
      </w:pPr>
      <w:r>
        <w:t>В рамках подпрограммы не предусматривается выполнение государственных заданий на оказание государственных услуг (выполнение работ).</w:t>
      </w:r>
    </w:p>
    <w:p w:rsidR="004332AC" w:rsidRDefault="004332AC">
      <w:pPr>
        <w:pStyle w:val="ConsPlusNormal"/>
        <w:jc w:val="both"/>
      </w:pPr>
    </w:p>
    <w:p w:rsidR="004332AC" w:rsidRDefault="004332AC">
      <w:pPr>
        <w:pStyle w:val="ConsPlusNormal"/>
        <w:jc w:val="center"/>
        <w:outlineLvl w:val="2"/>
      </w:pPr>
      <w:r>
        <w:t>6. Обоснование объема финансовых ресурсов, необходимых</w:t>
      </w:r>
    </w:p>
    <w:p w:rsidR="004332AC" w:rsidRDefault="004332AC">
      <w:pPr>
        <w:pStyle w:val="ConsPlusNormal"/>
        <w:jc w:val="center"/>
      </w:pPr>
      <w:r>
        <w:t>для реализации подпрограммы</w:t>
      </w:r>
    </w:p>
    <w:p w:rsidR="004332AC" w:rsidRDefault="004332AC">
      <w:pPr>
        <w:pStyle w:val="ConsPlusNormal"/>
        <w:jc w:val="both"/>
      </w:pPr>
    </w:p>
    <w:p w:rsidR="004332AC" w:rsidRDefault="004332AC">
      <w:pPr>
        <w:pStyle w:val="ConsPlusNormal"/>
        <w:ind w:firstLine="540"/>
        <w:jc w:val="both"/>
      </w:pPr>
      <w:r>
        <w:t>Общий объем финансирования составит 143750,0 тыс. рублей, в том числе по годам и источникам финансирования:</w:t>
      </w:r>
    </w:p>
    <w:p w:rsidR="004332AC" w:rsidRDefault="004332AC">
      <w:pPr>
        <w:pStyle w:val="ConsPlusNormal"/>
        <w:spacing w:before="220"/>
        <w:ind w:firstLine="540"/>
        <w:jc w:val="both"/>
      </w:pPr>
      <w:r>
        <w:t>а) средства областного бюджета - 70000,0 тыс. рублей, в том числе:</w:t>
      </w:r>
    </w:p>
    <w:p w:rsidR="004332AC" w:rsidRDefault="004332AC">
      <w:pPr>
        <w:pStyle w:val="ConsPlusNormal"/>
        <w:spacing w:before="220"/>
        <w:ind w:firstLine="540"/>
        <w:jc w:val="both"/>
      </w:pPr>
      <w:r>
        <w:t>2018 год - 20000,0 тыс. рублей;</w:t>
      </w:r>
    </w:p>
    <w:p w:rsidR="004332AC" w:rsidRDefault="004332AC">
      <w:pPr>
        <w:pStyle w:val="ConsPlusNormal"/>
        <w:spacing w:before="220"/>
        <w:ind w:firstLine="540"/>
        <w:jc w:val="both"/>
      </w:pPr>
      <w:r>
        <w:t>2019 год - 25000,0 тыс. рублей;</w:t>
      </w:r>
    </w:p>
    <w:p w:rsidR="004332AC" w:rsidRDefault="004332AC">
      <w:pPr>
        <w:pStyle w:val="ConsPlusNormal"/>
        <w:spacing w:before="220"/>
        <w:ind w:firstLine="540"/>
        <w:jc w:val="both"/>
      </w:pPr>
      <w:r>
        <w:t>2020 год - 25000,0 тыс. рублей;</w:t>
      </w:r>
    </w:p>
    <w:p w:rsidR="004332AC" w:rsidRDefault="004332AC">
      <w:pPr>
        <w:pStyle w:val="ConsPlusNormal"/>
        <w:spacing w:before="220"/>
        <w:ind w:firstLine="540"/>
        <w:jc w:val="both"/>
      </w:pPr>
      <w:r>
        <w:t>б) средства местных бюджетов - 70000,0 тыс. рублей, в том числе:</w:t>
      </w:r>
    </w:p>
    <w:p w:rsidR="004332AC" w:rsidRDefault="004332AC">
      <w:pPr>
        <w:pStyle w:val="ConsPlusNormal"/>
        <w:spacing w:before="220"/>
        <w:ind w:firstLine="540"/>
        <w:jc w:val="both"/>
      </w:pPr>
      <w:r>
        <w:t>2018 год - 20000,0 тыс. рублей;</w:t>
      </w:r>
    </w:p>
    <w:p w:rsidR="004332AC" w:rsidRDefault="004332AC">
      <w:pPr>
        <w:pStyle w:val="ConsPlusNormal"/>
        <w:spacing w:before="220"/>
        <w:ind w:firstLine="540"/>
        <w:jc w:val="both"/>
      </w:pPr>
      <w:r>
        <w:lastRenderedPageBreak/>
        <w:t>2019 год - 25000,0 тыс. рублей;</w:t>
      </w:r>
    </w:p>
    <w:p w:rsidR="004332AC" w:rsidRDefault="004332AC">
      <w:pPr>
        <w:pStyle w:val="ConsPlusNormal"/>
        <w:spacing w:before="220"/>
        <w:ind w:firstLine="540"/>
        <w:jc w:val="both"/>
      </w:pPr>
      <w:r>
        <w:t>2020 год - 25000,0 тыс. рублей;</w:t>
      </w:r>
    </w:p>
    <w:p w:rsidR="004332AC" w:rsidRDefault="004332AC">
      <w:pPr>
        <w:pStyle w:val="ConsPlusNormal"/>
        <w:spacing w:before="220"/>
        <w:ind w:firstLine="540"/>
        <w:jc w:val="both"/>
      </w:pPr>
      <w:r>
        <w:t>в) средства внебюджетных источников - 3750,0 тыс. рублей, в том числе:</w:t>
      </w:r>
    </w:p>
    <w:p w:rsidR="004332AC" w:rsidRDefault="004332AC">
      <w:pPr>
        <w:pStyle w:val="ConsPlusNormal"/>
        <w:spacing w:before="220"/>
        <w:ind w:firstLine="540"/>
        <w:jc w:val="both"/>
      </w:pPr>
      <w:r>
        <w:t>2018 год - 750,0 тыс. рублей;</w:t>
      </w:r>
    </w:p>
    <w:p w:rsidR="004332AC" w:rsidRDefault="004332AC">
      <w:pPr>
        <w:pStyle w:val="ConsPlusNormal"/>
        <w:spacing w:before="220"/>
        <w:ind w:firstLine="540"/>
        <w:jc w:val="both"/>
      </w:pPr>
      <w:r>
        <w:t>2019 год - 1500,0 тыс. рублей;</w:t>
      </w:r>
    </w:p>
    <w:p w:rsidR="004332AC" w:rsidRDefault="004332AC">
      <w:pPr>
        <w:pStyle w:val="ConsPlusNormal"/>
        <w:spacing w:before="220"/>
        <w:ind w:firstLine="540"/>
        <w:jc w:val="both"/>
      </w:pPr>
      <w:r>
        <w:t>2020 год - 1500,0 тыс. рублей.</w:t>
      </w:r>
    </w:p>
    <w:p w:rsidR="004332AC" w:rsidRDefault="004332AC">
      <w:pPr>
        <w:pStyle w:val="ConsPlusNormal"/>
        <w:spacing w:before="220"/>
        <w:ind w:firstLine="540"/>
        <w:jc w:val="both"/>
      </w:pPr>
      <w:r>
        <w:t>Стоимость планируемых к выполнению работ определена на основании стоимости аналогичных работ, определенной по результатам открытых аукционов в электронной форме и запросов котировок или проработки рынка товаров и услуг, с учетом индексов-дефляторов на соответствующие годы.</w:t>
      </w:r>
    </w:p>
    <w:p w:rsidR="004332AC" w:rsidRDefault="004332AC">
      <w:pPr>
        <w:pStyle w:val="ConsPlusNormal"/>
        <w:spacing w:before="220"/>
        <w:ind w:firstLine="540"/>
        <w:jc w:val="both"/>
      </w:pPr>
      <w:r>
        <w:t xml:space="preserve">Ресурсное </w:t>
      </w:r>
      <w:hyperlink w:anchor="P10710" w:history="1">
        <w:r>
          <w:rPr>
            <w:color w:val="0000FF"/>
          </w:rPr>
          <w:t>обеспечение</w:t>
        </w:r>
      </w:hyperlink>
      <w:r>
        <w:t xml:space="preserve"> подпрограммы представлено в приложении 5 к государственной программе.</w:t>
      </w:r>
    </w:p>
    <w:p w:rsidR="004332AC" w:rsidRDefault="004332AC">
      <w:pPr>
        <w:pStyle w:val="ConsPlusNormal"/>
        <w:jc w:val="both"/>
      </w:pPr>
    </w:p>
    <w:p w:rsidR="004332AC" w:rsidRDefault="004332AC">
      <w:pPr>
        <w:pStyle w:val="ConsPlusNormal"/>
        <w:jc w:val="center"/>
        <w:outlineLvl w:val="2"/>
      </w:pPr>
      <w:r>
        <w:t>7. Механизмы реализации подпрограммы</w:t>
      </w:r>
    </w:p>
    <w:p w:rsidR="004332AC" w:rsidRDefault="004332AC">
      <w:pPr>
        <w:pStyle w:val="ConsPlusNormal"/>
        <w:jc w:val="both"/>
      </w:pPr>
    </w:p>
    <w:p w:rsidR="004332AC" w:rsidRDefault="004332AC">
      <w:pPr>
        <w:pStyle w:val="ConsPlusNormal"/>
        <w:ind w:firstLine="540"/>
        <w:jc w:val="both"/>
      </w:pPr>
      <w:r>
        <w:t>Комитет природных ресурсов, лесного хозяйства и экологии Волгоградской области:</w:t>
      </w:r>
    </w:p>
    <w:p w:rsidR="004332AC" w:rsidRDefault="004332AC">
      <w:pPr>
        <w:pStyle w:val="ConsPlusNormal"/>
        <w:spacing w:before="220"/>
        <w:ind w:firstLine="540"/>
        <w:jc w:val="both"/>
      </w:pPr>
      <w:r>
        <w:t>управляет реализацией подпрограммы;</w:t>
      </w:r>
    </w:p>
    <w:p w:rsidR="004332AC" w:rsidRDefault="004332AC">
      <w:pPr>
        <w:pStyle w:val="ConsPlusNormal"/>
        <w:spacing w:before="220"/>
        <w:ind w:firstLine="540"/>
        <w:jc w:val="both"/>
      </w:pPr>
      <w:r>
        <w:t>несет ответственность за реализацию подпрограммы в целом, в том числе за целевое и эффективное использование средств федерального и областного бюджетов;</w:t>
      </w:r>
    </w:p>
    <w:p w:rsidR="004332AC" w:rsidRDefault="004332AC">
      <w:pPr>
        <w:pStyle w:val="ConsPlusNormal"/>
        <w:spacing w:before="220"/>
        <w:ind w:firstLine="540"/>
        <w:jc w:val="both"/>
      </w:pPr>
      <w:r>
        <w:t>в установленном порядке вносит предложения по уточнению и корректировке программных мероприятий, по распределению и перераспределению финансовых средств.</w:t>
      </w:r>
    </w:p>
    <w:p w:rsidR="004332AC" w:rsidRDefault="004332AC">
      <w:pPr>
        <w:pStyle w:val="ConsPlusNormal"/>
        <w:spacing w:before="220"/>
        <w:ind w:firstLine="540"/>
        <w:jc w:val="both"/>
      </w:pPr>
      <w:r>
        <w:t>Определение участников мероприятий подпрограммы проводится в порядке, установленном федеральным законодательством.</w:t>
      </w:r>
    </w:p>
    <w:p w:rsidR="004332AC" w:rsidRDefault="004332AC">
      <w:pPr>
        <w:pStyle w:val="ConsPlusNormal"/>
        <w:spacing w:before="220"/>
        <w:ind w:firstLine="540"/>
        <w:jc w:val="both"/>
      </w:pPr>
      <w:r>
        <w:t>Исполнителями мероприятий подпрограммы являются:</w:t>
      </w:r>
    </w:p>
    <w:p w:rsidR="004332AC" w:rsidRDefault="004332AC">
      <w:pPr>
        <w:pStyle w:val="ConsPlusNormal"/>
        <w:spacing w:before="220"/>
        <w:ind w:firstLine="540"/>
        <w:jc w:val="both"/>
      </w:pPr>
      <w:r>
        <w:t>организации и индивидуальные предприниматели (пользователи недр), осуществляющие за счет собственных средств геологическое изучение участков недр местного значения, содержащих общераспространенные полезные ископаемые;</w:t>
      </w:r>
    </w:p>
    <w:p w:rsidR="004332AC" w:rsidRDefault="004332AC">
      <w:pPr>
        <w:pStyle w:val="ConsPlusNormal"/>
        <w:spacing w:before="220"/>
        <w:ind w:firstLine="540"/>
        <w:jc w:val="both"/>
      </w:pPr>
      <w:r>
        <w:t xml:space="preserve">органы местного самоуправления, подведомственные учреждения которых являются пользователями недр и осуществляют геологическое изучение участков недр местного значения, содержащих подземные воды, которые используются для целей питьевого и хозяйственно-бытового водоснабжения и объем </w:t>
      </w:r>
      <w:proofErr w:type="gramStart"/>
      <w:r>
        <w:t>добычи</w:t>
      </w:r>
      <w:proofErr w:type="gramEnd"/>
      <w:r>
        <w:t xml:space="preserve"> которых составляет не более 500 куб. метров в сутки;</w:t>
      </w:r>
    </w:p>
    <w:p w:rsidR="004332AC" w:rsidRDefault="004332AC">
      <w:pPr>
        <w:pStyle w:val="ConsPlusNormal"/>
        <w:spacing w:before="220"/>
        <w:ind w:firstLine="540"/>
        <w:jc w:val="both"/>
      </w:pPr>
      <w:r>
        <w:t>организации и индивидуальные предприниматели, осуществляющие поставку товаров, выполнение работ, оказание услуг, необходимых для реализации подпрограммы.</w:t>
      </w:r>
    </w:p>
    <w:p w:rsidR="004332AC" w:rsidRDefault="004332AC">
      <w:pPr>
        <w:pStyle w:val="ConsPlusNormal"/>
        <w:spacing w:before="220"/>
        <w:ind w:firstLine="540"/>
        <w:jc w:val="both"/>
      </w:pPr>
      <w:r>
        <w:t xml:space="preserve">Предоставление субсидий из областного бюджета бюджетам муниципальных районов и городских округов Волгоградской области на реализацию мероприятий по геологическому изучению участков недр, содержащих подземные воды, которые используются для целей питьевого и хозяйственно-бытового водоснабжения и объем </w:t>
      </w:r>
      <w:proofErr w:type="gramStart"/>
      <w:r>
        <w:t>добычи</w:t>
      </w:r>
      <w:proofErr w:type="gramEnd"/>
      <w:r>
        <w:t xml:space="preserve"> которых составляет не более 500 куб. метров в сутки, осуществляется в соответствии с нормативными правовыми актами Администрации Волгоградской области.</w:t>
      </w:r>
    </w:p>
    <w:p w:rsidR="004332AC" w:rsidRDefault="004332AC">
      <w:pPr>
        <w:pStyle w:val="ConsPlusNormal"/>
        <w:spacing w:before="220"/>
        <w:ind w:firstLine="540"/>
        <w:jc w:val="both"/>
      </w:pPr>
      <w:r>
        <w:t xml:space="preserve">Субсидии предоставляются муниципальным районам (городским округам) Волгоградской </w:t>
      </w:r>
      <w:r>
        <w:lastRenderedPageBreak/>
        <w:t>области в соответствии с соглашениями, заключенными между комитетом природных ресурсов, лесного хозяйства и экологии Волгоградской области и администрациями муниципальных районов (городских округов) Волгоградской области, включающими обязательства органов местного самоуправления по реализации определенных мероприятий и достижению согласованных целевых показателей.</w:t>
      </w:r>
    </w:p>
    <w:p w:rsidR="004332AC" w:rsidRDefault="004332AC">
      <w:pPr>
        <w:pStyle w:val="ConsPlusNormal"/>
        <w:spacing w:before="220"/>
        <w:ind w:firstLine="540"/>
        <w:jc w:val="both"/>
      </w:pPr>
      <w:r>
        <w:t xml:space="preserve">Условиями предоставления субсидий из областного бюджета бюджетам муниципальных районов (городских округов) Волгоградской области на реализацию мероприятий по геологическому изучению участков недр, содержащих подземные воды, которые используются для целей питьевого и хозяйственно-бытового водоснабжения и объем </w:t>
      </w:r>
      <w:proofErr w:type="gramStart"/>
      <w:r>
        <w:t>добычи</w:t>
      </w:r>
      <w:proofErr w:type="gramEnd"/>
      <w:r>
        <w:t xml:space="preserve"> которых составляет не более 500 кубических метров в сутки, являются:</w:t>
      </w:r>
    </w:p>
    <w:p w:rsidR="004332AC" w:rsidRDefault="004332AC">
      <w:pPr>
        <w:pStyle w:val="ConsPlusNormal"/>
        <w:spacing w:before="220"/>
        <w:ind w:firstLine="540"/>
        <w:jc w:val="both"/>
      </w:pPr>
      <w:r>
        <w:t xml:space="preserve">обязательство муниципального района (городского округа) Волгоградской области по достижению планового </w:t>
      </w:r>
      <w:proofErr w:type="gramStart"/>
      <w:r>
        <w:t>значения целевого показателя результативности предоставления субсидии</w:t>
      </w:r>
      <w:proofErr w:type="gramEnd"/>
      <w:r>
        <w:t>;</w:t>
      </w:r>
    </w:p>
    <w:p w:rsidR="004332AC" w:rsidRDefault="004332AC">
      <w:pPr>
        <w:pStyle w:val="ConsPlusNormal"/>
        <w:spacing w:before="220"/>
        <w:ind w:firstLine="540"/>
        <w:jc w:val="both"/>
      </w:pPr>
      <w:r>
        <w:t xml:space="preserve">наличие у </w:t>
      </w:r>
      <w:proofErr w:type="spellStart"/>
      <w:r>
        <w:t>водоснабжающей</w:t>
      </w:r>
      <w:proofErr w:type="spellEnd"/>
      <w:r>
        <w:t xml:space="preserve"> организации лицензии на пользование недрами для геологического изучения в целях поисков и оценки подземных вод либо для геологического изучения в целях поисков и оценки подземных вод и их добычи;</w:t>
      </w:r>
    </w:p>
    <w:p w:rsidR="004332AC" w:rsidRDefault="004332AC">
      <w:pPr>
        <w:pStyle w:val="ConsPlusNormal"/>
        <w:spacing w:before="220"/>
        <w:ind w:firstLine="540"/>
        <w:jc w:val="both"/>
      </w:pPr>
      <w:r>
        <w:t>наличие в местном бюджете бюджетных ассигнований на исполнение расходных обязательств, возникающих при реализации мероприятий по геологическому изучению участков недр местного значения, содержащих подземные воды, в объеме не менее 50 процентов.</w:t>
      </w:r>
    </w:p>
    <w:p w:rsidR="004332AC" w:rsidRDefault="004332AC">
      <w:pPr>
        <w:pStyle w:val="ConsPlusNormal"/>
        <w:spacing w:before="220"/>
        <w:ind w:firstLine="540"/>
        <w:jc w:val="both"/>
      </w:pPr>
      <w:r>
        <w:t>Методика определения размера субсидий из областного бюджета бюджетам муниципальных районов и городских округов Волгоградской области формируется с учетом специфики мероприятий подпрограммы, на выполнение которых выделяется субсидия из областного бюджета.</w:t>
      </w:r>
    </w:p>
    <w:p w:rsidR="004332AC" w:rsidRDefault="004332AC">
      <w:pPr>
        <w:pStyle w:val="ConsPlusNormal"/>
        <w:spacing w:before="220"/>
        <w:ind w:firstLine="540"/>
        <w:jc w:val="both"/>
      </w:pPr>
      <w:r>
        <w:t>Расчет субсидий из областного бюджета осуществляется в пределах ассигнований, предусмотренных на эти цели в областном бюджете на соответствующий финансовый год и на плановый период.</w:t>
      </w:r>
    </w:p>
    <w:p w:rsidR="004332AC" w:rsidRDefault="004332AC">
      <w:pPr>
        <w:pStyle w:val="ConsPlusNormal"/>
        <w:spacing w:before="220"/>
        <w:ind w:firstLine="540"/>
        <w:jc w:val="both"/>
      </w:pPr>
      <w:r>
        <w:t>Размер субсидии из областного бюджета рассчитывается по формуле, ключевые показатели которой определяются с учетом планируемого объема добычи подземных вод, используемых для целей питьевого и хозяйственно-бытового водоснабжения населения, на одном участке недр местного значения в диапазоне от 101 до 500 куб. метров в сутки.</w:t>
      </w:r>
    </w:p>
    <w:p w:rsidR="004332AC" w:rsidRDefault="004332AC">
      <w:pPr>
        <w:pStyle w:val="ConsPlusNormal"/>
        <w:jc w:val="both"/>
      </w:pPr>
    </w:p>
    <w:p w:rsidR="004332AC" w:rsidRDefault="004332AC">
      <w:pPr>
        <w:pStyle w:val="ConsPlusNormal"/>
        <w:jc w:val="center"/>
        <w:outlineLvl w:val="2"/>
      </w:pPr>
      <w:r>
        <w:t>8. Перечень имущества, создаваемого (приобретаемого) в ходе</w:t>
      </w:r>
    </w:p>
    <w:p w:rsidR="004332AC" w:rsidRDefault="004332AC">
      <w:pPr>
        <w:pStyle w:val="ConsPlusNormal"/>
        <w:jc w:val="center"/>
      </w:pPr>
      <w:r>
        <w:t>реализации подпрограммы. Сведения о правах на имущество,</w:t>
      </w:r>
    </w:p>
    <w:p w:rsidR="004332AC" w:rsidRDefault="004332AC">
      <w:pPr>
        <w:pStyle w:val="ConsPlusNormal"/>
        <w:jc w:val="center"/>
      </w:pPr>
      <w:proofErr w:type="gramStart"/>
      <w:r>
        <w:t>создаваемое</w:t>
      </w:r>
      <w:proofErr w:type="gramEnd"/>
      <w:r>
        <w:t xml:space="preserve"> (приобретаемое) в ходе реализации подпрограммы</w:t>
      </w:r>
    </w:p>
    <w:p w:rsidR="004332AC" w:rsidRDefault="004332AC">
      <w:pPr>
        <w:pStyle w:val="ConsPlusNormal"/>
        <w:jc w:val="both"/>
      </w:pPr>
    </w:p>
    <w:p w:rsidR="004332AC" w:rsidRDefault="004332AC">
      <w:pPr>
        <w:pStyle w:val="ConsPlusNormal"/>
        <w:ind w:firstLine="540"/>
        <w:jc w:val="both"/>
      </w:pPr>
      <w:r>
        <w:t>В ходе реализации подпрограммы создание (приобретение) имущества не предусмотрено.</w:t>
      </w:r>
    </w:p>
    <w:p w:rsidR="004332AC" w:rsidRDefault="004332AC">
      <w:pPr>
        <w:pStyle w:val="ConsPlusNormal"/>
        <w:jc w:val="both"/>
      </w:pPr>
    </w:p>
    <w:p w:rsidR="004332AC" w:rsidRDefault="004332AC">
      <w:pPr>
        <w:pStyle w:val="ConsPlusNormal"/>
        <w:jc w:val="both"/>
      </w:pPr>
    </w:p>
    <w:p w:rsidR="004332AC" w:rsidRDefault="004332AC">
      <w:pPr>
        <w:pStyle w:val="ConsPlusNormal"/>
        <w:jc w:val="both"/>
      </w:pPr>
    </w:p>
    <w:p w:rsidR="004332AC" w:rsidRDefault="004332AC">
      <w:pPr>
        <w:pStyle w:val="ConsPlusNormal"/>
        <w:jc w:val="both"/>
      </w:pPr>
    </w:p>
    <w:p w:rsidR="004332AC" w:rsidRDefault="004332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32AC">
        <w:trPr>
          <w:jc w:val="center"/>
        </w:trPr>
        <w:tc>
          <w:tcPr>
            <w:tcW w:w="9294" w:type="dxa"/>
            <w:tcBorders>
              <w:top w:val="nil"/>
              <w:left w:val="single" w:sz="24" w:space="0" w:color="CED3F1"/>
              <w:bottom w:val="nil"/>
              <w:right w:val="single" w:sz="24" w:space="0" w:color="F4F3F8"/>
            </w:tcBorders>
            <w:shd w:val="clear" w:color="auto" w:fill="F4F3F8"/>
          </w:tcPr>
          <w:p w:rsidR="004332AC" w:rsidRDefault="004332AC">
            <w:pPr>
              <w:pStyle w:val="ConsPlusNormal"/>
              <w:jc w:val="both"/>
            </w:pPr>
            <w:r>
              <w:rPr>
                <w:color w:val="392C69"/>
              </w:rPr>
              <w:t xml:space="preserve">Постановлениями Администрации Волгоградской обл. от 24.07.2017 </w:t>
            </w:r>
            <w:hyperlink r:id="rId461" w:history="1">
              <w:r>
                <w:rPr>
                  <w:color w:val="0000FF"/>
                </w:rPr>
                <w:t>N 384-п</w:t>
              </w:r>
            </w:hyperlink>
            <w:r>
              <w:rPr>
                <w:color w:val="392C69"/>
              </w:rPr>
              <w:t xml:space="preserve">, от 28.12.2017 </w:t>
            </w:r>
            <w:hyperlink r:id="rId462" w:history="1">
              <w:r>
                <w:rPr>
                  <w:color w:val="0000FF"/>
                </w:rPr>
                <w:t>N 717-п</w:t>
              </w:r>
            </w:hyperlink>
            <w:r>
              <w:rPr>
                <w:color w:val="392C69"/>
              </w:rPr>
              <w:t xml:space="preserve"> одновременно были внесены изменения в приложение 1: </w:t>
            </w:r>
            <w:hyperlink r:id="rId463" w:history="1">
              <w:r>
                <w:rPr>
                  <w:color w:val="0000FF"/>
                </w:rPr>
                <w:t>постановлением</w:t>
              </w:r>
            </w:hyperlink>
            <w:r>
              <w:rPr>
                <w:color w:val="392C69"/>
              </w:rPr>
              <w:t xml:space="preserve"> Администрации Волгоградской обл. от 24.07.2017 N 384-п изменены отдельные положения приложения 1, </w:t>
            </w:r>
            <w:hyperlink r:id="rId464" w:history="1">
              <w:r>
                <w:rPr>
                  <w:color w:val="0000FF"/>
                </w:rPr>
                <w:t>постановлением</w:t>
              </w:r>
            </w:hyperlink>
            <w:r>
              <w:rPr>
                <w:color w:val="392C69"/>
              </w:rPr>
              <w:t xml:space="preserve"> Администрации Волгоградской обл. от 28.12.2017 N 717-п приложение 1 изложено в новой редакции.</w:t>
            </w:r>
          </w:p>
          <w:p w:rsidR="004332AC" w:rsidRDefault="004332AC">
            <w:pPr>
              <w:pStyle w:val="ConsPlusNormal"/>
              <w:jc w:val="both"/>
            </w:pPr>
            <w:r>
              <w:rPr>
                <w:color w:val="392C69"/>
              </w:rPr>
              <w:t xml:space="preserve">Редакция приложения 1 с изменениями, внесенными </w:t>
            </w:r>
            <w:hyperlink r:id="rId465" w:history="1">
              <w:r>
                <w:rPr>
                  <w:color w:val="0000FF"/>
                </w:rPr>
                <w:t>постановлением</w:t>
              </w:r>
            </w:hyperlink>
            <w:r>
              <w:rPr>
                <w:color w:val="392C69"/>
              </w:rPr>
              <w:t xml:space="preserve"> Администрации </w:t>
            </w:r>
            <w:r>
              <w:rPr>
                <w:color w:val="392C69"/>
              </w:rPr>
              <w:lastRenderedPageBreak/>
              <w:t>Волгоградской обл. от 28.12.2017 N 717-п, приведена в тексте.</w:t>
            </w:r>
          </w:p>
        </w:tc>
      </w:tr>
    </w:tbl>
    <w:p w:rsidR="004332AC" w:rsidRDefault="004332AC">
      <w:pPr>
        <w:sectPr w:rsidR="004332AC">
          <w:pgSz w:w="11905" w:h="16838"/>
          <w:pgMar w:top="1134" w:right="850" w:bottom="1134" w:left="1701" w:header="0" w:footer="0" w:gutter="0"/>
          <w:cols w:space="720"/>
        </w:sectPr>
      </w:pPr>
    </w:p>
    <w:p w:rsidR="004332AC" w:rsidRDefault="004332AC">
      <w:pPr>
        <w:pStyle w:val="ConsPlusNormal"/>
        <w:spacing w:before="280"/>
        <w:jc w:val="right"/>
        <w:outlineLvl w:val="1"/>
      </w:pPr>
      <w:r>
        <w:lastRenderedPageBreak/>
        <w:t>Приложение 1</w:t>
      </w:r>
    </w:p>
    <w:p w:rsidR="004332AC" w:rsidRDefault="004332AC">
      <w:pPr>
        <w:pStyle w:val="ConsPlusNormal"/>
        <w:jc w:val="right"/>
      </w:pPr>
      <w:r>
        <w:t>к государственной программе</w:t>
      </w:r>
    </w:p>
    <w:p w:rsidR="004332AC" w:rsidRDefault="004332AC">
      <w:pPr>
        <w:pStyle w:val="ConsPlusNormal"/>
        <w:jc w:val="right"/>
      </w:pPr>
      <w:r>
        <w:t>Волгоградской области</w:t>
      </w:r>
    </w:p>
    <w:p w:rsidR="004332AC" w:rsidRDefault="004332AC">
      <w:pPr>
        <w:pStyle w:val="ConsPlusNormal"/>
        <w:jc w:val="right"/>
      </w:pPr>
      <w:r>
        <w:t xml:space="preserve">"Охрана </w:t>
      </w:r>
      <w:proofErr w:type="gramStart"/>
      <w:r>
        <w:t>окружающей</w:t>
      </w:r>
      <w:proofErr w:type="gramEnd"/>
    </w:p>
    <w:p w:rsidR="004332AC" w:rsidRDefault="004332AC">
      <w:pPr>
        <w:pStyle w:val="ConsPlusNormal"/>
        <w:jc w:val="right"/>
      </w:pPr>
      <w:r>
        <w:t>среды на территории</w:t>
      </w:r>
    </w:p>
    <w:p w:rsidR="004332AC" w:rsidRDefault="004332AC">
      <w:pPr>
        <w:pStyle w:val="ConsPlusNormal"/>
        <w:jc w:val="right"/>
      </w:pPr>
      <w:r>
        <w:t>Волгоградской области"</w:t>
      </w:r>
    </w:p>
    <w:p w:rsidR="004332AC" w:rsidRDefault="004332AC">
      <w:pPr>
        <w:pStyle w:val="ConsPlusNormal"/>
        <w:jc w:val="both"/>
      </w:pPr>
    </w:p>
    <w:p w:rsidR="004332AC" w:rsidRDefault="004332AC">
      <w:pPr>
        <w:pStyle w:val="ConsPlusTitle"/>
        <w:jc w:val="center"/>
      </w:pPr>
      <w:bookmarkStart w:id="12" w:name="P3188"/>
      <w:bookmarkEnd w:id="12"/>
      <w:r>
        <w:t>ПЕРЕЧЕНЬ</w:t>
      </w:r>
    </w:p>
    <w:p w:rsidR="004332AC" w:rsidRDefault="004332AC">
      <w:pPr>
        <w:pStyle w:val="ConsPlusTitle"/>
        <w:jc w:val="center"/>
      </w:pPr>
      <w:r>
        <w:t>ЦЕЛЕВЫХ ПОКАЗАТЕЛЕЙ ГОСУДАРСТВЕННОЙ ПРОГРАММЫ</w:t>
      </w:r>
    </w:p>
    <w:p w:rsidR="004332AC" w:rsidRDefault="004332AC">
      <w:pPr>
        <w:pStyle w:val="ConsPlusTitle"/>
        <w:jc w:val="center"/>
      </w:pPr>
      <w:r>
        <w:t>ВОЛГОГРАДСКОЙ ОБЛАСТИ "ОХРАНА ОКРУЖАЮЩЕЙ СРЕДЫ НА ТЕРРИТОРИИ</w:t>
      </w:r>
    </w:p>
    <w:p w:rsidR="004332AC" w:rsidRDefault="004332AC">
      <w:pPr>
        <w:pStyle w:val="ConsPlusTitle"/>
        <w:jc w:val="center"/>
      </w:pPr>
      <w:r>
        <w:t>ВОЛГОГРАДСКОЙ ОБЛАСТИ"</w:t>
      </w:r>
    </w:p>
    <w:p w:rsidR="004332AC" w:rsidRDefault="004332A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332AC">
        <w:trPr>
          <w:jc w:val="center"/>
        </w:trPr>
        <w:tc>
          <w:tcPr>
            <w:tcW w:w="9294" w:type="dxa"/>
            <w:tcBorders>
              <w:top w:val="nil"/>
              <w:left w:val="single" w:sz="24" w:space="0" w:color="CED3F1"/>
              <w:bottom w:val="nil"/>
              <w:right w:val="single" w:sz="24" w:space="0" w:color="F4F3F8"/>
            </w:tcBorders>
            <w:shd w:val="clear" w:color="auto" w:fill="F4F3F8"/>
          </w:tcPr>
          <w:p w:rsidR="004332AC" w:rsidRDefault="004332AC">
            <w:pPr>
              <w:pStyle w:val="ConsPlusNormal"/>
              <w:jc w:val="center"/>
            </w:pPr>
            <w:r>
              <w:rPr>
                <w:color w:val="392C69"/>
              </w:rPr>
              <w:t>Список изменяющих документов</w:t>
            </w:r>
          </w:p>
          <w:p w:rsidR="004332AC" w:rsidRDefault="004332AC">
            <w:pPr>
              <w:pStyle w:val="ConsPlusNormal"/>
              <w:jc w:val="center"/>
            </w:pPr>
            <w:proofErr w:type="gramStart"/>
            <w:r>
              <w:rPr>
                <w:color w:val="392C69"/>
              </w:rPr>
              <w:t xml:space="preserve">(в ред. </w:t>
            </w:r>
            <w:hyperlink r:id="rId466" w:history="1">
              <w:r>
                <w:rPr>
                  <w:color w:val="0000FF"/>
                </w:rPr>
                <w:t>постановления</w:t>
              </w:r>
            </w:hyperlink>
            <w:r>
              <w:rPr>
                <w:color w:val="392C69"/>
              </w:rPr>
              <w:t xml:space="preserve"> Администрации Волгоградской обл.</w:t>
            </w:r>
            <w:proofErr w:type="gramEnd"/>
          </w:p>
          <w:p w:rsidR="004332AC" w:rsidRDefault="004332AC">
            <w:pPr>
              <w:pStyle w:val="ConsPlusNormal"/>
              <w:jc w:val="center"/>
            </w:pPr>
            <w:r>
              <w:rPr>
                <w:color w:val="392C69"/>
              </w:rPr>
              <w:t>от 28.12.2017 N 717-п)</w:t>
            </w:r>
          </w:p>
        </w:tc>
      </w:tr>
    </w:tbl>
    <w:p w:rsidR="004332AC" w:rsidRDefault="004332AC">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4"/>
        <w:gridCol w:w="3118"/>
        <w:gridCol w:w="1587"/>
        <w:gridCol w:w="850"/>
        <w:gridCol w:w="794"/>
        <w:gridCol w:w="737"/>
        <w:gridCol w:w="680"/>
        <w:gridCol w:w="794"/>
        <w:gridCol w:w="1531"/>
        <w:gridCol w:w="1361"/>
        <w:gridCol w:w="964"/>
        <w:gridCol w:w="1247"/>
      </w:tblGrid>
      <w:tr w:rsidR="004332AC">
        <w:tc>
          <w:tcPr>
            <w:tcW w:w="584" w:type="dxa"/>
            <w:vMerge w:val="restart"/>
            <w:tcBorders>
              <w:top w:val="single" w:sz="4" w:space="0" w:color="auto"/>
              <w:left w:val="nil"/>
              <w:bottom w:val="single" w:sz="4" w:space="0" w:color="auto"/>
            </w:tcBorders>
          </w:tcPr>
          <w:p w:rsidR="004332AC" w:rsidRDefault="004332AC">
            <w:pPr>
              <w:pStyle w:val="ConsPlusNormal"/>
              <w:jc w:val="center"/>
            </w:pPr>
            <w:r>
              <w:t>N</w:t>
            </w:r>
          </w:p>
          <w:p w:rsidR="004332AC" w:rsidRDefault="004332AC">
            <w:pPr>
              <w:pStyle w:val="ConsPlusNormal"/>
              <w:jc w:val="center"/>
            </w:pPr>
            <w:proofErr w:type="gramStart"/>
            <w:r>
              <w:t>п</w:t>
            </w:r>
            <w:proofErr w:type="gramEnd"/>
            <w:r>
              <w:t>/п</w:t>
            </w:r>
          </w:p>
        </w:tc>
        <w:tc>
          <w:tcPr>
            <w:tcW w:w="3118" w:type="dxa"/>
            <w:vMerge w:val="restart"/>
            <w:tcBorders>
              <w:top w:val="single" w:sz="4" w:space="0" w:color="auto"/>
              <w:bottom w:val="single" w:sz="4" w:space="0" w:color="auto"/>
            </w:tcBorders>
          </w:tcPr>
          <w:p w:rsidR="004332AC" w:rsidRDefault="004332AC">
            <w:pPr>
              <w:pStyle w:val="ConsPlusNormal"/>
              <w:jc w:val="center"/>
            </w:pPr>
            <w:r>
              <w:t>Наименование целевого показателя</w:t>
            </w:r>
          </w:p>
        </w:tc>
        <w:tc>
          <w:tcPr>
            <w:tcW w:w="1587" w:type="dxa"/>
            <w:vMerge w:val="restart"/>
            <w:tcBorders>
              <w:top w:val="single" w:sz="4" w:space="0" w:color="auto"/>
              <w:bottom w:val="single" w:sz="4" w:space="0" w:color="auto"/>
            </w:tcBorders>
          </w:tcPr>
          <w:p w:rsidR="004332AC" w:rsidRDefault="004332AC">
            <w:pPr>
              <w:pStyle w:val="ConsPlusNormal"/>
              <w:jc w:val="center"/>
            </w:pPr>
            <w:r>
              <w:t>Единица измерения</w:t>
            </w:r>
          </w:p>
        </w:tc>
        <w:tc>
          <w:tcPr>
            <w:tcW w:w="8958" w:type="dxa"/>
            <w:gridSpan w:val="9"/>
            <w:tcBorders>
              <w:top w:val="single" w:sz="4" w:space="0" w:color="auto"/>
              <w:bottom w:val="single" w:sz="4" w:space="0" w:color="auto"/>
              <w:right w:val="nil"/>
            </w:tcBorders>
          </w:tcPr>
          <w:p w:rsidR="004332AC" w:rsidRDefault="004332AC">
            <w:pPr>
              <w:pStyle w:val="ConsPlusNormal"/>
              <w:jc w:val="center"/>
            </w:pPr>
            <w:r>
              <w:t>Значения целевых показателей</w:t>
            </w:r>
          </w:p>
        </w:tc>
      </w:tr>
      <w:tr w:rsidR="004332AC">
        <w:tc>
          <w:tcPr>
            <w:tcW w:w="584" w:type="dxa"/>
            <w:vMerge/>
            <w:tcBorders>
              <w:top w:val="single" w:sz="4" w:space="0" w:color="auto"/>
              <w:left w:val="nil"/>
              <w:bottom w:val="single" w:sz="4" w:space="0" w:color="auto"/>
            </w:tcBorders>
          </w:tcPr>
          <w:p w:rsidR="004332AC" w:rsidRDefault="004332AC"/>
        </w:tc>
        <w:tc>
          <w:tcPr>
            <w:tcW w:w="3118" w:type="dxa"/>
            <w:vMerge/>
            <w:tcBorders>
              <w:top w:val="single" w:sz="4" w:space="0" w:color="auto"/>
              <w:bottom w:val="single" w:sz="4" w:space="0" w:color="auto"/>
            </w:tcBorders>
          </w:tcPr>
          <w:p w:rsidR="004332AC" w:rsidRDefault="004332AC"/>
        </w:tc>
        <w:tc>
          <w:tcPr>
            <w:tcW w:w="1587" w:type="dxa"/>
            <w:vMerge/>
            <w:tcBorders>
              <w:top w:val="single" w:sz="4" w:space="0" w:color="auto"/>
              <w:bottom w:val="single" w:sz="4" w:space="0" w:color="auto"/>
            </w:tcBorders>
          </w:tcPr>
          <w:p w:rsidR="004332AC" w:rsidRDefault="004332AC"/>
        </w:tc>
        <w:tc>
          <w:tcPr>
            <w:tcW w:w="850" w:type="dxa"/>
            <w:tcBorders>
              <w:top w:val="single" w:sz="4" w:space="0" w:color="auto"/>
              <w:bottom w:val="single" w:sz="4" w:space="0" w:color="auto"/>
            </w:tcBorders>
          </w:tcPr>
          <w:p w:rsidR="004332AC" w:rsidRDefault="004332AC">
            <w:pPr>
              <w:pStyle w:val="ConsPlusNormal"/>
              <w:jc w:val="center"/>
            </w:pPr>
            <w:r>
              <w:t>2010 год (базовый)</w:t>
            </w:r>
          </w:p>
        </w:tc>
        <w:tc>
          <w:tcPr>
            <w:tcW w:w="794" w:type="dxa"/>
            <w:tcBorders>
              <w:top w:val="single" w:sz="4" w:space="0" w:color="auto"/>
              <w:bottom w:val="single" w:sz="4" w:space="0" w:color="auto"/>
            </w:tcBorders>
          </w:tcPr>
          <w:p w:rsidR="004332AC" w:rsidRDefault="004332AC">
            <w:pPr>
              <w:pStyle w:val="ConsPlusNormal"/>
              <w:jc w:val="center"/>
            </w:pPr>
            <w:r>
              <w:t>2013 год</w:t>
            </w:r>
          </w:p>
        </w:tc>
        <w:tc>
          <w:tcPr>
            <w:tcW w:w="737" w:type="dxa"/>
            <w:tcBorders>
              <w:top w:val="single" w:sz="4" w:space="0" w:color="auto"/>
              <w:bottom w:val="single" w:sz="4" w:space="0" w:color="auto"/>
            </w:tcBorders>
          </w:tcPr>
          <w:p w:rsidR="004332AC" w:rsidRDefault="004332AC">
            <w:pPr>
              <w:pStyle w:val="ConsPlusNormal"/>
              <w:jc w:val="center"/>
            </w:pPr>
            <w:r>
              <w:t>2014 год</w:t>
            </w:r>
          </w:p>
        </w:tc>
        <w:tc>
          <w:tcPr>
            <w:tcW w:w="680" w:type="dxa"/>
            <w:tcBorders>
              <w:top w:val="single" w:sz="4" w:space="0" w:color="auto"/>
              <w:bottom w:val="single" w:sz="4" w:space="0" w:color="auto"/>
            </w:tcBorders>
          </w:tcPr>
          <w:p w:rsidR="004332AC" w:rsidRDefault="004332AC">
            <w:pPr>
              <w:pStyle w:val="ConsPlusNormal"/>
              <w:jc w:val="center"/>
            </w:pPr>
            <w:r>
              <w:t>2015 год</w:t>
            </w:r>
          </w:p>
        </w:tc>
        <w:tc>
          <w:tcPr>
            <w:tcW w:w="794" w:type="dxa"/>
            <w:tcBorders>
              <w:top w:val="single" w:sz="4" w:space="0" w:color="auto"/>
              <w:bottom w:val="single" w:sz="4" w:space="0" w:color="auto"/>
            </w:tcBorders>
          </w:tcPr>
          <w:p w:rsidR="004332AC" w:rsidRDefault="004332AC">
            <w:pPr>
              <w:pStyle w:val="ConsPlusNormal"/>
              <w:jc w:val="center"/>
            </w:pPr>
            <w:r>
              <w:t>2016 год</w:t>
            </w:r>
          </w:p>
        </w:tc>
        <w:tc>
          <w:tcPr>
            <w:tcW w:w="1531" w:type="dxa"/>
            <w:tcBorders>
              <w:top w:val="single" w:sz="4" w:space="0" w:color="auto"/>
              <w:bottom w:val="single" w:sz="4" w:space="0" w:color="auto"/>
            </w:tcBorders>
          </w:tcPr>
          <w:p w:rsidR="004332AC" w:rsidRDefault="004332AC">
            <w:pPr>
              <w:pStyle w:val="ConsPlusNormal"/>
              <w:jc w:val="center"/>
            </w:pPr>
            <w:r>
              <w:t>2017 год</w:t>
            </w:r>
          </w:p>
        </w:tc>
        <w:tc>
          <w:tcPr>
            <w:tcW w:w="1361" w:type="dxa"/>
            <w:tcBorders>
              <w:top w:val="single" w:sz="4" w:space="0" w:color="auto"/>
              <w:bottom w:val="single" w:sz="4" w:space="0" w:color="auto"/>
            </w:tcBorders>
          </w:tcPr>
          <w:p w:rsidR="004332AC" w:rsidRDefault="004332AC">
            <w:pPr>
              <w:pStyle w:val="ConsPlusNormal"/>
              <w:jc w:val="center"/>
            </w:pPr>
            <w:r>
              <w:t>2018 год</w:t>
            </w:r>
          </w:p>
        </w:tc>
        <w:tc>
          <w:tcPr>
            <w:tcW w:w="964" w:type="dxa"/>
            <w:tcBorders>
              <w:top w:val="single" w:sz="4" w:space="0" w:color="auto"/>
              <w:bottom w:val="single" w:sz="4" w:space="0" w:color="auto"/>
            </w:tcBorders>
          </w:tcPr>
          <w:p w:rsidR="004332AC" w:rsidRDefault="004332AC">
            <w:pPr>
              <w:pStyle w:val="ConsPlusNormal"/>
              <w:jc w:val="center"/>
            </w:pPr>
            <w:r>
              <w:t>2019 год</w:t>
            </w:r>
          </w:p>
        </w:tc>
        <w:tc>
          <w:tcPr>
            <w:tcW w:w="1247" w:type="dxa"/>
            <w:tcBorders>
              <w:top w:val="single" w:sz="4" w:space="0" w:color="auto"/>
              <w:bottom w:val="single" w:sz="4" w:space="0" w:color="auto"/>
              <w:right w:val="nil"/>
            </w:tcBorders>
          </w:tcPr>
          <w:p w:rsidR="004332AC" w:rsidRDefault="004332AC">
            <w:pPr>
              <w:pStyle w:val="ConsPlusNormal"/>
              <w:jc w:val="center"/>
            </w:pPr>
            <w:r>
              <w:t>2020 год</w:t>
            </w:r>
          </w:p>
        </w:tc>
      </w:tr>
      <w:tr w:rsidR="004332AC">
        <w:tc>
          <w:tcPr>
            <w:tcW w:w="584" w:type="dxa"/>
            <w:tcBorders>
              <w:top w:val="single" w:sz="4" w:space="0" w:color="auto"/>
              <w:left w:val="nil"/>
              <w:bottom w:val="single" w:sz="4" w:space="0" w:color="auto"/>
            </w:tcBorders>
          </w:tcPr>
          <w:p w:rsidR="004332AC" w:rsidRDefault="004332AC">
            <w:pPr>
              <w:pStyle w:val="ConsPlusNormal"/>
              <w:jc w:val="center"/>
            </w:pPr>
            <w:r>
              <w:t>1</w:t>
            </w:r>
          </w:p>
        </w:tc>
        <w:tc>
          <w:tcPr>
            <w:tcW w:w="3118" w:type="dxa"/>
            <w:tcBorders>
              <w:top w:val="single" w:sz="4" w:space="0" w:color="auto"/>
              <w:bottom w:val="single" w:sz="4" w:space="0" w:color="auto"/>
            </w:tcBorders>
          </w:tcPr>
          <w:p w:rsidR="004332AC" w:rsidRDefault="004332AC">
            <w:pPr>
              <w:pStyle w:val="ConsPlusNormal"/>
              <w:jc w:val="center"/>
            </w:pPr>
            <w:r>
              <w:t>2</w:t>
            </w:r>
          </w:p>
        </w:tc>
        <w:tc>
          <w:tcPr>
            <w:tcW w:w="1587" w:type="dxa"/>
            <w:tcBorders>
              <w:top w:val="single" w:sz="4" w:space="0" w:color="auto"/>
              <w:bottom w:val="single" w:sz="4" w:space="0" w:color="auto"/>
            </w:tcBorders>
          </w:tcPr>
          <w:p w:rsidR="004332AC" w:rsidRDefault="004332AC">
            <w:pPr>
              <w:pStyle w:val="ConsPlusNormal"/>
              <w:jc w:val="center"/>
            </w:pPr>
            <w:r>
              <w:t>3</w:t>
            </w:r>
          </w:p>
        </w:tc>
        <w:tc>
          <w:tcPr>
            <w:tcW w:w="850" w:type="dxa"/>
            <w:tcBorders>
              <w:top w:val="single" w:sz="4" w:space="0" w:color="auto"/>
              <w:bottom w:val="single" w:sz="4" w:space="0" w:color="auto"/>
            </w:tcBorders>
          </w:tcPr>
          <w:p w:rsidR="004332AC" w:rsidRDefault="004332AC">
            <w:pPr>
              <w:pStyle w:val="ConsPlusNormal"/>
              <w:jc w:val="center"/>
            </w:pPr>
            <w:r>
              <w:t>4</w:t>
            </w:r>
          </w:p>
        </w:tc>
        <w:tc>
          <w:tcPr>
            <w:tcW w:w="794" w:type="dxa"/>
            <w:tcBorders>
              <w:top w:val="single" w:sz="4" w:space="0" w:color="auto"/>
              <w:bottom w:val="single" w:sz="4" w:space="0" w:color="auto"/>
            </w:tcBorders>
          </w:tcPr>
          <w:p w:rsidR="004332AC" w:rsidRDefault="004332AC">
            <w:pPr>
              <w:pStyle w:val="ConsPlusNormal"/>
              <w:jc w:val="center"/>
            </w:pPr>
            <w:r>
              <w:t>5</w:t>
            </w:r>
          </w:p>
        </w:tc>
        <w:tc>
          <w:tcPr>
            <w:tcW w:w="737" w:type="dxa"/>
            <w:tcBorders>
              <w:top w:val="single" w:sz="4" w:space="0" w:color="auto"/>
              <w:bottom w:val="single" w:sz="4" w:space="0" w:color="auto"/>
            </w:tcBorders>
          </w:tcPr>
          <w:p w:rsidR="004332AC" w:rsidRDefault="004332AC">
            <w:pPr>
              <w:pStyle w:val="ConsPlusNormal"/>
              <w:jc w:val="center"/>
            </w:pPr>
            <w:r>
              <w:t>6</w:t>
            </w:r>
          </w:p>
        </w:tc>
        <w:tc>
          <w:tcPr>
            <w:tcW w:w="680" w:type="dxa"/>
            <w:tcBorders>
              <w:top w:val="single" w:sz="4" w:space="0" w:color="auto"/>
              <w:bottom w:val="single" w:sz="4" w:space="0" w:color="auto"/>
            </w:tcBorders>
          </w:tcPr>
          <w:p w:rsidR="004332AC" w:rsidRDefault="004332AC">
            <w:pPr>
              <w:pStyle w:val="ConsPlusNormal"/>
              <w:jc w:val="center"/>
            </w:pPr>
            <w:r>
              <w:t>7</w:t>
            </w:r>
          </w:p>
        </w:tc>
        <w:tc>
          <w:tcPr>
            <w:tcW w:w="794" w:type="dxa"/>
            <w:tcBorders>
              <w:top w:val="single" w:sz="4" w:space="0" w:color="auto"/>
              <w:bottom w:val="single" w:sz="4" w:space="0" w:color="auto"/>
            </w:tcBorders>
          </w:tcPr>
          <w:p w:rsidR="004332AC" w:rsidRDefault="004332AC">
            <w:pPr>
              <w:pStyle w:val="ConsPlusNormal"/>
              <w:jc w:val="center"/>
            </w:pPr>
            <w:r>
              <w:t>8</w:t>
            </w:r>
          </w:p>
        </w:tc>
        <w:tc>
          <w:tcPr>
            <w:tcW w:w="1531" w:type="dxa"/>
            <w:tcBorders>
              <w:top w:val="single" w:sz="4" w:space="0" w:color="auto"/>
              <w:bottom w:val="single" w:sz="4" w:space="0" w:color="auto"/>
            </w:tcBorders>
          </w:tcPr>
          <w:p w:rsidR="004332AC" w:rsidRDefault="004332AC">
            <w:pPr>
              <w:pStyle w:val="ConsPlusNormal"/>
              <w:jc w:val="center"/>
            </w:pPr>
            <w:r>
              <w:t>9</w:t>
            </w:r>
          </w:p>
        </w:tc>
        <w:tc>
          <w:tcPr>
            <w:tcW w:w="1361" w:type="dxa"/>
            <w:tcBorders>
              <w:top w:val="single" w:sz="4" w:space="0" w:color="auto"/>
              <w:bottom w:val="single" w:sz="4" w:space="0" w:color="auto"/>
            </w:tcBorders>
          </w:tcPr>
          <w:p w:rsidR="004332AC" w:rsidRDefault="004332AC">
            <w:pPr>
              <w:pStyle w:val="ConsPlusNormal"/>
              <w:jc w:val="center"/>
            </w:pPr>
            <w:r>
              <w:t>10</w:t>
            </w:r>
          </w:p>
        </w:tc>
        <w:tc>
          <w:tcPr>
            <w:tcW w:w="964" w:type="dxa"/>
            <w:tcBorders>
              <w:top w:val="single" w:sz="4" w:space="0" w:color="auto"/>
              <w:bottom w:val="single" w:sz="4" w:space="0" w:color="auto"/>
            </w:tcBorders>
          </w:tcPr>
          <w:p w:rsidR="004332AC" w:rsidRDefault="004332AC">
            <w:pPr>
              <w:pStyle w:val="ConsPlusNormal"/>
              <w:jc w:val="center"/>
            </w:pPr>
            <w:r>
              <w:t>11</w:t>
            </w:r>
          </w:p>
        </w:tc>
        <w:tc>
          <w:tcPr>
            <w:tcW w:w="1247" w:type="dxa"/>
            <w:tcBorders>
              <w:top w:val="single" w:sz="4" w:space="0" w:color="auto"/>
              <w:bottom w:val="single" w:sz="4" w:space="0" w:color="auto"/>
              <w:right w:val="nil"/>
            </w:tcBorders>
          </w:tcPr>
          <w:p w:rsidR="004332AC" w:rsidRDefault="004332AC">
            <w:pPr>
              <w:pStyle w:val="ConsPlusNormal"/>
              <w:jc w:val="center"/>
            </w:pPr>
            <w:r>
              <w:t>12</w:t>
            </w:r>
          </w:p>
        </w:tc>
      </w:tr>
      <w:tr w:rsidR="004332AC">
        <w:tblPrEx>
          <w:tblBorders>
            <w:insideH w:val="none" w:sz="0" w:space="0" w:color="auto"/>
            <w:insideV w:val="none" w:sz="0" w:space="0" w:color="auto"/>
          </w:tblBorders>
        </w:tblPrEx>
        <w:tc>
          <w:tcPr>
            <w:tcW w:w="584" w:type="dxa"/>
            <w:tcBorders>
              <w:top w:val="single" w:sz="4" w:space="0" w:color="auto"/>
              <w:left w:val="nil"/>
              <w:bottom w:val="nil"/>
              <w:right w:val="nil"/>
            </w:tcBorders>
          </w:tcPr>
          <w:p w:rsidR="004332AC" w:rsidRDefault="004332AC">
            <w:pPr>
              <w:pStyle w:val="ConsPlusNormal"/>
            </w:pPr>
          </w:p>
        </w:tc>
        <w:tc>
          <w:tcPr>
            <w:tcW w:w="13663" w:type="dxa"/>
            <w:gridSpan w:val="11"/>
            <w:tcBorders>
              <w:top w:val="single" w:sz="4" w:space="0" w:color="auto"/>
              <w:left w:val="nil"/>
              <w:bottom w:val="nil"/>
              <w:right w:val="nil"/>
            </w:tcBorders>
          </w:tcPr>
          <w:p w:rsidR="004332AC" w:rsidRDefault="004332AC">
            <w:pPr>
              <w:pStyle w:val="ConsPlusNormal"/>
              <w:jc w:val="center"/>
              <w:outlineLvl w:val="2"/>
            </w:pPr>
            <w:r>
              <w:t>Государственная программа "Охрана окружающей среды на территории Волгоградской области"</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1.</w:t>
            </w:r>
          </w:p>
        </w:tc>
        <w:tc>
          <w:tcPr>
            <w:tcW w:w="3118" w:type="dxa"/>
            <w:tcBorders>
              <w:top w:val="nil"/>
              <w:left w:val="nil"/>
              <w:bottom w:val="nil"/>
              <w:right w:val="nil"/>
            </w:tcBorders>
          </w:tcPr>
          <w:p w:rsidR="004332AC" w:rsidRDefault="004332AC">
            <w:pPr>
              <w:pStyle w:val="ConsPlusNormal"/>
            </w:pPr>
            <w:r>
              <w:t xml:space="preserve">Доля местообитаний объектов растительного и животного мира, занесенных в Красную книгу Российской Федерации и Красную книгу Волгоградской области, на которых улучшены </w:t>
            </w:r>
            <w:r>
              <w:lastRenderedPageBreak/>
              <w:t>условия обитания, в общем количестве местообитаний, нуждающихся в улучшении</w:t>
            </w:r>
          </w:p>
        </w:tc>
        <w:tc>
          <w:tcPr>
            <w:tcW w:w="1587" w:type="dxa"/>
            <w:tcBorders>
              <w:top w:val="nil"/>
              <w:left w:val="nil"/>
              <w:bottom w:val="nil"/>
              <w:right w:val="nil"/>
            </w:tcBorders>
          </w:tcPr>
          <w:p w:rsidR="004332AC" w:rsidRDefault="004332AC">
            <w:pPr>
              <w:pStyle w:val="ConsPlusNormal"/>
            </w:pPr>
            <w:r>
              <w:lastRenderedPageBreak/>
              <w:t>процентов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2</w:t>
            </w:r>
          </w:p>
        </w:tc>
        <w:tc>
          <w:tcPr>
            <w:tcW w:w="1361" w:type="dxa"/>
            <w:tcBorders>
              <w:top w:val="nil"/>
              <w:left w:val="nil"/>
              <w:bottom w:val="nil"/>
              <w:right w:val="nil"/>
            </w:tcBorders>
          </w:tcPr>
          <w:p w:rsidR="004332AC" w:rsidRDefault="004332AC">
            <w:pPr>
              <w:pStyle w:val="ConsPlusNormal"/>
              <w:jc w:val="center"/>
            </w:pPr>
            <w:r>
              <w:t>2</w:t>
            </w:r>
          </w:p>
        </w:tc>
        <w:tc>
          <w:tcPr>
            <w:tcW w:w="964" w:type="dxa"/>
            <w:tcBorders>
              <w:top w:val="nil"/>
              <w:left w:val="nil"/>
              <w:bottom w:val="nil"/>
              <w:right w:val="nil"/>
            </w:tcBorders>
          </w:tcPr>
          <w:p w:rsidR="004332AC" w:rsidRDefault="004332AC">
            <w:pPr>
              <w:pStyle w:val="ConsPlusNormal"/>
              <w:jc w:val="center"/>
            </w:pPr>
            <w:r>
              <w:t>1</w:t>
            </w:r>
          </w:p>
        </w:tc>
        <w:tc>
          <w:tcPr>
            <w:tcW w:w="1247"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lastRenderedPageBreak/>
              <w:t>2.</w:t>
            </w:r>
          </w:p>
        </w:tc>
        <w:tc>
          <w:tcPr>
            <w:tcW w:w="3118" w:type="dxa"/>
            <w:tcBorders>
              <w:top w:val="nil"/>
              <w:left w:val="nil"/>
              <w:bottom w:val="nil"/>
              <w:right w:val="nil"/>
            </w:tcBorders>
          </w:tcPr>
          <w:p w:rsidR="004332AC" w:rsidRDefault="004332AC">
            <w:pPr>
              <w:pStyle w:val="ConsPlusNormal"/>
            </w:pPr>
            <w:r>
              <w:t>Индекс благополучия редких видов млекопитающих и птиц</w:t>
            </w:r>
          </w:p>
        </w:tc>
        <w:tc>
          <w:tcPr>
            <w:tcW w:w="1587" w:type="dxa"/>
            <w:tcBorders>
              <w:top w:val="nil"/>
              <w:left w:val="nil"/>
              <w:bottom w:val="nil"/>
              <w:right w:val="nil"/>
            </w:tcBorders>
          </w:tcPr>
          <w:p w:rsidR="004332AC" w:rsidRDefault="004332AC">
            <w:pPr>
              <w:pStyle w:val="ConsPlusNormal"/>
            </w:pPr>
            <w:r>
              <w:t>процентов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0,05</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0,05</w:t>
            </w:r>
          </w:p>
        </w:tc>
        <w:tc>
          <w:tcPr>
            <w:tcW w:w="1247" w:type="dxa"/>
            <w:tcBorders>
              <w:top w:val="nil"/>
              <w:left w:val="nil"/>
              <w:bottom w:val="nil"/>
              <w:right w:val="nil"/>
            </w:tcBorders>
          </w:tcPr>
          <w:p w:rsidR="004332AC" w:rsidRDefault="004332AC">
            <w:pPr>
              <w:pStyle w:val="ConsPlusNormal"/>
              <w:jc w:val="center"/>
            </w:pPr>
            <w:r>
              <w:t>0,05</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3.</w:t>
            </w:r>
          </w:p>
        </w:tc>
        <w:tc>
          <w:tcPr>
            <w:tcW w:w="3118" w:type="dxa"/>
            <w:tcBorders>
              <w:top w:val="nil"/>
              <w:left w:val="nil"/>
              <w:bottom w:val="nil"/>
              <w:right w:val="nil"/>
            </w:tcBorders>
          </w:tcPr>
          <w:p w:rsidR="004332AC" w:rsidRDefault="004332AC">
            <w:pPr>
              <w:pStyle w:val="ConsPlusNormal"/>
            </w:pPr>
            <w:r>
              <w:t>Доля площади восстановленных экосистем на территории Волгоградской области от общей площади экосистем, нуждающихся в восстановлении</w:t>
            </w:r>
          </w:p>
        </w:tc>
        <w:tc>
          <w:tcPr>
            <w:tcW w:w="1587" w:type="dxa"/>
            <w:tcBorders>
              <w:top w:val="nil"/>
              <w:left w:val="nil"/>
              <w:bottom w:val="nil"/>
              <w:right w:val="nil"/>
            </w:tcBorders>
          </w:tcPr>
          <w:p w:rsidR="004332AC" w:rsidRDefault="004332AC">
            <w:pPr>
              <w:pStyle w:val="ConsPlusNormal"/>
            </w:pPr>
            <w:r>
              <w:t>процентов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0,1</w:t>
            </w:r>
          </w:p>
        </w:tc>
        <w:tc>
          <w:tcPr>
            <w:tcW w:w="964" w:type="dxa"/>
            <w:tcBorders>
              <w:top w:val="nil"/>
              <w:left w:val="nil"/>
              <w:bottom w:val="nil"/>
              <w:right w:val="nil"/>
            </w:tcBorders>
          </w:tcPr>
          <w:p w:rsidR="004332AC" w:rsidRDefault="004332AC">
            <w:pPr>
              <w:pStyle w:val="ConsPlusNormal"/>
              <w:jc w:val="center"/>
            </w:pPr>
            <w:r>
              <w:t>0,1</w:t>
            </w:r>
          </w:p>
        </w:tc>
        <w:tc>
          <w:tcPr>
            <w:tcW w:w="1247" w:type="dxa"/>
            <w:tcBorders>
              <w:top w:val="nil"/>
              <w:left w:val="nil"/>
              <w:bottom w:val="nil"/>
              <w:right w:val="nil"/>
            </w:tcBorders>
          </w:tcPr>
          <w:p w:rsidR="004332AC" w:rsidRDefault="004332AC">
            <w:pPr>
              <w:pStyle w:val="ConsPlusNormal"/>
              <w:jc w:val="center"/>
            </w:pPr>
            <w:r>
              <w:t>0,1</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4.</w:t>
            </w:r>
          </w:p>
        </w:tc>
        <w:tc>
          <w:tcPr>
            <w:tcW w:w="3118" w:type="dxa"/>
            <w:tcBorders>
              <w:top w:val="nil"/>
              <w:left w:val="nil"/>
              <w:bottom w:val="nil"/>
              <w:right w:val="nil"/>
            </w:tcBorders>
          </w:tcPr>
          <w:p w:rsidR="004332AC" w:rsidRDefault="004332AC">
            <w:pPr>
              <w:pStyle w:val="ConsPlusNormal"/>
            </w:pPr>
            <w:r>
              <w:t>Количество особо охраняемых природных территорий регионального значения</w:t>
            </w:r>
          </w:p>
        </w:tc>
        <w:tc>
          <w:tcPr>
            <w:tcW w:w="1587" w:type="dxa"/>
            <w:tcBorders>
              <w:top w:val="nil"/>
              <w:left w:val="nil"/>
              <w:bottom w:val="nil"/>
              <w:right w:val="nil"/>
            </w:tcBorders>
          </w:tcPr>
          <w:p w:rsidR="004332AC" w:rsidRDefault="004332AC">
            <w:pPr>
              <w:pStyle w:val="ConsPlusNormal"/>
            </w:pPr>
            <w:r>
              <w:t>единиц</w:t>
            </w:r>
          </w:p>
        </w:tc>
        <w:tc>
          <w:tcPr>
            <w:tcW w:w="850" w:type="dxa"/>
            <w:tcBorders>
              <w:top w:val="nil"/>
              <w:left w:val="nil"/>
              <w:bottom w:val="nil"/>
              <w:right w:val="nil"/>
            </w:tcBorders>
          </w:tcPr>
          <w:p w:rsidR="004332AC" w:rsidRDefault="004332AC">
            <w:pPr>
              <w:pStyle w:val="ConsPlusNormal"/>
              <w:jc w:val="center"/>
            </w:pPr>
            <w:r>
              <w:t>46</w:t>
            </w:r>
          </w:p>
        </w:tc>
        <w:tc>
          <w:tcPr>
            <w:tcW w:w="794" w:type="dxa"/>
            <w:tcBorders>
              <w:top w:val="nil"/>
              <w:left w:val="nil"/>
              <w:bottom w:val="nil"/>
              <w:right w:val="nil"/>
            </w:tcBorders>
          </w:tcPr>
          <w:p w:rsidR="004332AC" w:rsidRDefault="004332AC">
            <w:pPr>
              <w:pStyle w:val="ConsPlusNormal"/>
              <w:jc w:val="center"/>
            </w:pPr>
            <w:r>
              <w:t>46</w:t>
            </w:r>
          </w:p>
        </w:tc>
        <w:tc>
          <w:tcPr>
            <w:tcW w:w="737" w:type="dxa"/>
            <w:tcBorders>
              <w:top w:val="nil"/>
              <w:left w:val="nil"/>
              <w:bottom w:val="nil"/>
              <w:right w:val="nil"/>
            </w:tcBorders>
          </w:tcPr>
          <w:p w:rsidR="004332AC" w:rsidRDefault="004332AC">
            <w:pPr>
              <w:pStyle w:val="ConsPlusNormal"/>
              <w:jc w:val="center"/>
            </w:pPr>
            <w:r>
              <w:t>46</w:t>
            </w:r>
          </w:p>
        </w:tc>
        <w:tc>
          <w:tcPr>
            <w:tcW w:w="680" w:type="dxa"/>
            <w:tcBorders>
              <w:top w:val="nil"/>
              <w:left w:val="nil"/>
              <w:bottom w:val="nil"/>
              <w:right w:val="nil"/>
            </w:tcBorders>
          </w:tcPr>
          <w:p w:rsidR="004332AC" w:rsidRDefault="004332AC">
            <w:pPr>
              <w:pStyle w:val="ConsPlusNormal"/>
              <w:jc w:val="center"/>
            </w:pPr>
            <w:r>
              <w:t>52</w:t>
            </w:r>
          </w:p>
        </w:tc>
        <w:tc>
          <w:tcPr>
            <w:tcW w:w="794" w:type="dxa"/>
            <w:tcBorders>
              <w:top w:val="nil"/>
              <w:left w:val="nil"/>
              <w:bottom w:val="nil"/>
              <w:right w:val="nil"/>
            </w:tcBorders>
          </w:tcPr>
          <w:p w:rsidR="004332AC" w:rsidRDefault="004332AC">
            <w:pPr>
              <w:pStyle w:val="ConsPlusNormal"/>
              <w:jc w:val="center"/>
            </w:pPr>
            <w:r>
              <w:t>52</w:t>
            </w:r>
          </w:p>
        </w:tc>
        <w:tc>
          <w:tcPr>
            <w:tcW w:w="1531" w:type="dxa"/>
            <w:tcBorders>
              <w:top w:val="nil"/>
              <w:left w:val="nil"/>
              <w:bottom w:val="nil"/>
              <w:right w:val="nil"/>
            </w:tcBorders>
          </w:tcPr>
          <w:p w:rsidR="004332AC" w:rsidRDefault="004332AC">
            <w:pPr>
              <w:pStyle w:val="ConsPlusNormal"/>
              <w:jc w:val="center"/>
            </w:pPr>
            <w:r>
              <w:t>52</w:t>
            </w:r>
          </w:p>
        </w:tc>
        <w:tc>
          <w:tcPr>
            <w:tcW w:w="1361" w:type="dxa"/>
            <w:tcBorders>
              <w:top w:val="nil"/>
              <w:left w:val="nil"/>
              <w:bottom w:val="nil"/>
              <w:right w:val="nil"/>
            </w:tcBorders>
          </w:tcPr>
          <w:p w:rsidR="004332AC" w:rsidRDefault="004332AC">
            <w:pPr>
              <w:pStyle w:val="ConsPlusNormal"/>
              <w:jc w:val="center"/>
            </w:pPr>
            <w:r>
              <w:t>52</w:t>
            </w:r>
          </w:p>
        </w:tc>
        <w:tc>
          <w:tcPr>
            <w:tcW w:w="964" w:type="dxa"/>
            <w:tcBorders>
              <w:top w:val="nil"/>
              <w:left w:val="nil"/>
              <w:bottom w:val="nil"/>
              <w:right w:val="nil"/>
            </w:tcBorders>
          </w:tcPr>
          <w:p w:rsidR="004332AC" w:rsidRDefault="004332AC">
            <w:pPr>
              <w:pStyle w:val="ConsPlusNormal"/>
              <w:jc w:val="center"/>
            </w:pPr>
            <w:r>
              <w:t>52</w:t>
            </w:r>
          </w:p>
        </w:tc>
        <w:tc>
          <w:tcPr>
            <w:tcW w:w="1247" w:type="dxa"/>
            <w:tcBorders>
              <w:top w:val="nil"/>
              <w:left w:val="nil"/>
              <w:bottom w:val="nil"/>
              <w:right w:val="nil"/>
            </w:tcBorders>
          </w:tcPr>
          <w:p w:rsidR="004332AC" w:rsidRDefault="004332AC">
            <w:pPr>
              <w:pStyle w:val="ConsPlusNormal"/>
              <w:jc w:val="center"/>
            </w:pPr>
            <w:r>
              <w:t>52</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5.</w:t>
            </w:r>
          </w:p>
        </w:tc>
        <w:tc>
          <w:tcPr>
            <w:tcW w:w="3118" w:type="dxa"/>
            <w:tcBorders>
              <w:top w:val="nil"/>
              <w:left w:val="nil"/>
              <w:bottom w:val="nil"/>
              <w:right w:val="nil"/>
            </w:tcBorders>
          </w:tcPr>
          <w:p w:rsidR="004332AC" w:rsidRDefault="004332AC">
            <w:pPr>
              <w:pStyle w:val="ConsPlusNormal"/>
            </w:pPr>
            <w:r>
              <w:t>Выбросы в атмосферный воздух вредных (загрязняющих) веществ, отходящих от стационарных источников, расположенных на территории Волгоградской области, по отношению к 2010 году</w:t>
            </w:r>
          </w:p>
        </w:tc>
        <w:tc>
          <w:tcPr>
            <w:tcW w:w="1587" w:type="dxa"/>
            <w:tcBorders>
              <w:top w:val="nil"/>
              <w:left w:val="nil"/>
              <w:bottom w:val="nil"/>
              <w:right w:val="nil"/>
            </w:tcBorders>
          </w:tcPr>
          <w:p w:rsidR="004332AC" w:rsidRDefault="004332AC">
            <w:pPr>
              <w:pStyle w:val="ConsPlusNormal"/>
            </w:pPr>
            <w:r>
              <w:t>процентов</w:t>
            </w:r>
          </w:p>
        </w:tc>
        <w:tc>
          <w:tcPr>
            <w:tcW w:w="850" w:type="dxa"/>
            <w:tcBorders>
              <w:top w:val="nil"/>
              <w:left w:val="nil"/>
              <w:bottom w:val="nil"/>
              <w:right w:val="nil"/>
            </w:tcBorders>
          </w:tcPr>
          <w:p w:rsidR="004332AC" w:rsidRDefault="004332AC">
            <w:pPr>
              <w:pStyle w:val="ConsPlusNormal"/>
              <w:jc w:val="center"/>
            </w:pPr>
            <w:r>
              <w:t>100</w:t>
            </w:r>
          </w:p>
        </w:tc>
        <w:tc>
          <w:tcPr>
            <w:tcW w:w="794" w:type="dxa"/>
            <w:tcBorders>
              <w:top w:val="nil"/>
              <w:left w:val="nil"/>
              <w:bottom w:val="nil"/>
              <w:right w:val="nil"/>
            </w:tcBorders>
          </w:tcPr>
          <w:p w:rsidR="004332AC" w:rsidRDefault="004332AC">
            <w:pPr>
              <w:pStyle w:val="ConsPlusNormal"/>
              <w:jc w:val="center"/>
            </w:pPr>
            <w:r>
              <w:t>96</w:t>
            </w:r>
          </w:p>
        </w:tc>
        <w:tc>
          <w:tcPr>
            <w:tcW w:w="737" w:type="dxa"/>
            <w:tcBorders>
              <w:top w:val="nil"/>
              <w:left w:val="nil"/>
              <w:bottom w:val="nil"/>
              <w:right w:val="nil"/>
            </w:tcBorders>
          </w:tcPr>
          <w:p w:rsidR="004332AC" w:rsidRDefault="004332AC">
            <w:pPr>
              <w:pStyle w:val="ConsPlusNormal"/>
              <w:jc w:val="center"/>
            </w:pPr>
            <w:r>
              <w:t>96</w:t>
            </w:r>
          </w:p>
        </w:tc>
        <w:tc>
          <w:tcPr>
            <w:tcW w:w="680" w:type="dxa"/>
            <w:tcBorders>
              <w:top w:val="nil"/>
              <w:left w:val="nil"/>
              <w:bottom w:val="nil"/>
              <w:right w:val="nil"/>
            </w:tcBorders>
          </w:tcPr>
          <w:p w:rsidR="004332AC" w:rsidRDefault="004332AC">
            <w:pPr>
              <w:pStyle w:val="ConsPlusNormal"/>
              <w:jc w:val="center"/>
            </w:pPr>
            <w:r>
              <w:t>94</w:t>
            </w:r>
          </w:p>
        </w:tc>
        <w:tc>
          <w:tcPr>
            <w:tcW w:w="794" w:type="dxa"/>
            <w:tcBorders>
              <w:top w:val="nil"/>
              <w:left w:val="nil"/>
              <w:bottom w:val="nil"/>
              <w:right w:val="nil"/>
            </w:tcBorders>
          </w:tcPr>
          <w:p w:rsidR="004332AC" w:rsidRDefault="004332AC">
            <w:pPr>
              <w:pStyle w:val="ConsPlusNormal"/>
              <w:jc w:val="center"/>
            </w:pPr>
            <w:r>
              <w:t>79</w:t>
            </w:r>
          </w:p>
        </w:tc>
        <w:tc>
          <w:tcPr>
            <w:tcW w:w="1531" w:type="dxa"/>
            <w:tcBorders>
              <w:top w:val="nil"/>
              <w:left w:val="nil"/>
              <w:bottom w:val="nil"/>
              <w:right w:val="nil"/>
            </w:tcBorders>
          </w:tcPr>
          <w:p w:rsidR="004332AC" w:rsidRDefault="004332AC">
            <w:pPr>
              <w:pStyle w:val="ConsPlusNormal"/>
              <w:jc w:val="center"/>
            </w:pPr>
            <w:r>
              <w:t>78</w:t>
            </w:r>
          </w:p>
        </w:tc>
        <w:tc>
          <w:tcPr>
            <w:tcW w:w="1361" w:type="dxa"/>
            <w:tcBorders>
              <w:top w:val="nil"/>
              <w:left w:val="nil"/>
              <w:bottom w:val="nil"/>
              <w:right w:val="nil"/>
            </w:tcBorders>
          </w:tcPr>
          <w:p w:rsidR="004332AC" w:rsidRDefault="004332AC">
            <w:pPr>
              <w:pStyle w:val="ConsPlusNormal"/>
              <w:jc w:val="center"/>
            </w:pPr>
            <w:r>
              <w:t>76,5</w:t>
            </w:r>
          </w:p>
        </w:tc>
        <w:tc>
          <w:tcPr>
            <w:tcW w:w="964" w:type="dxa"/>
            <w:tcBorders>
              <w:top w:val="nil"/>
              <w:left w:val="nil"/>
              <w:bottom w:val="nil"/>
              <w:right w:val="nil"/>
            </w:tcBorders>
          </w:tcPr>
          <w:p w:rsidR="004332AC" w:rsidRDefault="004332AC">
            <w:pPr>
              <w:pStyle w:val="ConsPlusNormal"/>
              <w:jc w:val="center"/>
            </w:pPr>
            <w:r>
              <w:t>75</w:t>
            </w:r>
          </w:p>
        </w:tc>
        <w:tc>
          <w:tcPr>
            <w:tcW w:w="1247" w:type="dxa"/>
            <w:tcBorders>
              <w:top w:val="nil"/>
              <w:left w:val="nil"/>
              <w:bottom w:val="nil"/>
              <w:right w:val="nil"/>
            </w:tcBorders>
          </w:tcPr>
          <w:p w:rsidR="004332AC" w:rsidRDefault="004332AC">
            <w:pPr>
              <w:pStyle w:val="ConsPlusNormal"/>
              <w:jc w:val="center"/>
            </w:pPr>
            <w:r>
              <w:t>73,5</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6.</w:t>
            </w:r>
          </w:p>
        </w:tc>
        <w:tc>
          <w:tcPr>
            <w:tcW w:w="3118" w:type="dxa"/>
            <w:tcBorders>
              <w:top w:val="nil"/>
              <w:left w:val="nil"/>
              <w:bottom w:val="nil"/>
              <w:right w:val="nil"/>
            </w:tcBorders>
          </w:tcPr>
          <w:p w:rsidR="004332AC" w:rsidRDefault="004332AC">
            <w:pPr>
              <w:pStyle w:val="ConsPlusNormal"/>
            </w:pPr>
            <w:r>
              <w:t>Доля населения, проживающего в населенных пунктах, охваченных системой наблюдения за состоянием атмосферного воздуха, от общего количества жителей, проживающих в Волгоградской области</w:t>
            </w:r>
          </w:p>
        </w:tc>
        <w:tc>
          <w:tcPr>
            <w:tcW w:w="1587" w:type="dxa"/>
            <w:tcBorders>
              <w:top w:val="nil"/>
              <w:left w:val="nil"/>
              <w:bottom w:val="nil"/>
              <w:right w:val="nil"/>
            </w:tcBorders>
          </w:tcPr>
          <w:p w:rsidR="004332AC" w:rsidRDefault="004332AC">
            <w:pPr>
              <w:pStyle w:val="ConsPlusNormal"/>
            </w:pPr>
            <w:r>
              <w:t>процентов</w:t>
            </w:r>
          </w:p>
        </w:tc>
        <w:tc>
          <w:tcPr>
            <w:tcW w:w="850" w:type="dxa"/>
            <w:tcBorders>
              <w:top w:val="nil"/>
              <w:left w:val="nil"/>
              <w:bottom w:val="nil"/>
              <w:right w:val="nil"/>
            </w:tcBorders>
          </w:tcPr>
          <w:p w:rsidR="004332AC" w:rsidRDefault="004332AC">
            <w:pPr>
              <w:pStyle w:val="ConsPlusNormal"/>
              <w:jc w:val="center"/>
            </w:pPr>
            <w:r>
              <w:t>52</w:t>
            </w:r>
          </w:p>
        </w:tc>
        <w:tc>
          <w:tcPr>
            <w:tcW w:w="794" w:type="dxa"/>
            <w:tcBorders>
              <w:top w:val="nil"/>
              <w:left w:val="nil"/>
              <w:bottom w:val="nil"/>
              <w:right w:val="nil"/>
            </w:tcBorders>
          </w:tcPr>
          <w:p w:rsidR="004332AC" w:rsidRDefault="004332AC">
            <w:pPr>
              <w:pStyle w:val="ConsPlusNormal"/>
              <w:jc w:val="center"/>
            </w:pPr>
            <w:r>
              <w:t>53</w:t>
            </w:r>
          </w:p>
        </w:tc>
        <w:tc>
          <w:tcPr>
            <w:tcW w:w="737" w:type="dxa"/>
            <w:tcBorders>
              <w:top w:val="nil"/>
              <w:left w:val="nil"/>
              <w:bottom w:val="nil"/>
              <w:right w:val="nil"/>
            </w:tcBorders>
          </w:tcPr>
          <w:p w:rsidR="004332AC" w:rsidRDefault="004332AC">
            <w:pPr>
              <w:pStyle w:val="ConsPlusNormal"/>
              <w:jc w:val="center"/>
            </w:pPr>
            <w:r>
              <w:t>53</w:t>
            </w:r>
          </w:p>
        </w:tc>
        <w:tc>
          <w:tcPr>
            <w:tcW w:w="680" w:type="dxa"/>
            <w:tcBorders>
              <w:top w:val="nil"/>
              <w:left w:val="nil"/>
              <w:bottom w:val="nil"/>
              <w:right w:val="nil"/>
            </w:tcBorders>
          </w:tcPr>
          <w:p w:rsidR="004332AC" w:rsidRDefault="004332AC">
            <w:pPr>
              <w:pStyle w:val="ConsPlusNormal"/>
              <w:jc w:val="center"/>
            </w:pPr>
            <w:r>
              <w:t>53</w:t>
            </w:r>
          </w:p>
        </w:tc>
        <w:tc>
          <w:tcPr>
            <w:tcW w:w="794" w:type="dxa"/>
            <w:tcBorders>
              <w:top w:val="nil"/>
              <w:left w:val="nil"/>
              <w:bottom w:val="nil"/>
              <w:right w:val="nil"/>
            </w:tcBorders>
          </w:tcPr>
          <w:p w:rsidR="004332AC" w:rsidRDefault="004332AC">
            <w:pPr>
              <w:pStyle w:val="ConsPlusNormal"/>
              <w:jc w:val="center"/>
            </w:pPr>
            <w:r>
              <w:t>54</w:t>
            </w:r>
          </w:p>
        </w:tc>
        <w:tc>
          <w:tcPr>
            <w:tcW w:w="1531" w:type="dxa"/>
            <w:tcBorders>
              <w:top w:val="nil"/>
              <w:left w:val="nil"/>
              <w:bottom w:val="nil"/>
              <w:right w:val="nil"/>
            </w:tcBorders>
          </w:tcPr>
          <w:p w:rsidR="004332AC" w:rsidRDefault="004332AC">
            <w:pPr>
              <w:pStyle w:val="ConsPlusNormal"/>
              <w:jc w:val="center"/>
            </w:pPr>
            <w:r>
              <w:t>54</w:t>
            </w:r>
          </w:p>
        </w:tc>
        <w:tc>
          <w:tcPr>
            <w:tcW w:w="1361" w:type="dxa"/>
            <w:tcBorders>
              <w:top w:val="nil"/>
              <w:left w:val="nil"/>
              <w:bottom w:val="nil"/>
              <w:right w:val="nil"/>
            </w:tcBorders>
          </w:tcPr>
          <w:p w:rsidR="004332AC" w:rsidRDefault="004332AC">
            <w:pPr>
              <w:pStyle w:val="ConsPlusNormal"/>
              <w:jc w:val="center"/>
            </w:pPr>
            <w:r>
              <w:t>54</w:t>
            </w:r>
          </w:p>
        </w:tc>
        <w:tc>
          <w:tcPr>
            <w:tcW w:w="964" w:type="dxa"/>
            <w:tcBorders>
              <w:top w:val="nil"/>
              <w:left w:val="nil"/>
              <w:bottom w:val="nil"/>
              <w:right w:val="nil"/>
            </w:tcBorders>
          </w:tcPr>
          <w:p w:rsidR="004332AC" w:rsidRDefault="004332AC">
            <w:pPr>
              <w:pStyle w:val="ConsPlusNormal"/>
              <w:jc w:val="center"/>
            </w:pPr>
            <w:r>
              <w:t>54</w:t>
            </w:r>
          </w:p>
        </w:tc>
        <w:tc>
          <w:tcPr>
            <w:tcW w:w="1247" w:type="dxa"/>
            <w:tcBorders>
              <w:top w:val="nil"/>
              <w:left w:val="nil"/>
              <w:bottom w:val="nil"/>
              <w:right w:val="nil"/>
            </w:tcBorders>
          </w:tcPr>
          <w:p w:rsidR="004332AC" w:rsidRDefault="004332AC">
            <w:pPr>
              <w:pStyle w:val="ConsPlusNormal"/>
              <w:jc w:val="center"/>
            </w:pPr>
            <w:r>
              <w:t>58</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lastRenderedPageBreak/>
              <w:t>7.</w:t>
            </w:r>
          </w:p>
        </w:tc>
        <w:tc>
          <w:tcPr>
            <w:tcW w:w="3118" w:type="dxa"/>
            <w:tcBorders>
              <w:top w:val="nil"/>
              <w:left w:val="nil"/>
              <w:bottom w:val="nil"/>
              <w:right w:val="nil"/>
            </w:tcBorders>
          </w:tcPr>
          <w:p w:rsidR="004332AC" w:rsidRDefault="004332AC">
            <w:pPr>
              <w:pStyle w:val="ConsPlusNormal"/>
            </w:pPr>
            <w:r>
              <w:t>Доля населения, проживающего в районах и городах, охваченных мониторингом радиационной обстановки, от общего количества жителей, проживающих в Волгоградской области</w:t>
            </w:r>
          </w:p>
        </w:tc>
        <w:tc>
          <w:tcPr>
            <w:tcW w:w="1587" w:type="dxa"/>
            <w:tcBorders>
              <w:top w:val="nil"/>
              <w:left w:val="nil"/>
              <w:bottom w:val="nil"/>
              <w:right w:val="nil"/>
            </w:tcBorders>
          </w:tcPr>
          <w:p w:rsidR="004332AC" w:rsidRDefault="004332AC">
            <w:pPr>
              <w:pStyle w:val="ConsPlusNormal"/>
            </w:pPr>
            <w:r>
              <w:t>процентов</w:t>
            </w:r>
          </w:p>
        </w:tc>
        <w:tc>
          <w:tcPr>
            <w:tcW w:w="850" w:type="dxa"/>
            <w:tcBorders>
              <w:top w:val="nil"/>
              <w:left w:val="nil"/>
              <w:bottom w:val="nil"/>
              <w:right w:val="nil"/>
            </w:tcBorders>
          </w:tcPr>
          <w:p w:rsidR="004332AC" w:rsidRDefault="004332AC">
            <w:pPr>
              <w:pStyle w:val="ConsPlusNormal"/>
              <w:jc w:val="center"/>
            </w:pPr>
            <w:r>
              <w:t>72,2</w:t>
            </w:r>
          </w:p>
        </w:tc>
        <w:tc>
          <w:tcPr>
            <w:tcW w:w="794" w:type="dxa"/>
            <w:tcBorders>
              <w:top w:val="nil"/>
              <w:left w:val="nil"/>
              <w:bottom w:val="nil"/>
              <w:right w:val="nil"/>
            </w:tcBorders>
          </w:tcPr>
          <w:p w:rsidR="004332AC" w:rsidRDefault="004332AC">
            <w:pPr>
              <w:pStyle w:val="ConsPlusNormal"/>
              <w:jc w:val="center"/>
            </w:pPr>
            <w:r>
              <w:t>77,2</w:t>
            </w:r>
          </w:p>
        </w:tc>
        <w:tc>
          <w:tcPr>
            <w:tcW w:w="737" w:type="dxa"/>
            <w:tcBorders>
              <w:top w:val="nil"/>
              <w:left w:val="nil"/>
              <w:bottom w:val="nil"/>
              <w:right w:val="nil"/>
            </w:tcBorders>
          </w:tcPr>
          <w:p w:rsidR="004332AC" w:rsidRDefault="004332AC">
            <w:pPr>
              <w:pStyle w:val="ConsPlusNormal"/>
              <w:jc w:val="center"/>
            </w:pPr>
            <w:r>
              <w:t>77,2</w:t>
            </w:r>
          </w:p>
        </w:tc>
        <w:tc>
          <w:tcPr>
            <w:tcW w:w="680" w:type="dxa"/>
            <w:tcBorders>
              <w:top w:val="nil"/>
              <w:left w:val="nil"/>
              <w:bottom w:val="nil"/>
              <w:right w:val="nil"/>
            </w:tcBorders>
          </w:tcPr>
          <w:p w:rsidR="004332AC" w:rsidRDefault="004332AC">
            <w:pPr>
              <w:pStyle w:val="ConsPlusNormal"/>
              <w:jc w:val="center"/>
            </w:pPr>
            <w:r>
              <w:t>79</w:t>
            </w:r>
          </w:p>
        </w:tc>
        <w:tc>
          <w:tcPr>
            <w:tcW w:w="794" w:type="dxa"/>
            <w:tcBorders>
              <w:top w:val="nil"/>
              <w:left w:val="nil"/>
              <w:bottom w:val="nil"/>
              <w:right w:val="nil"/>
            </w:tcBorders>
          </w:tcPr>
          <w:p w:rsidR="004332AC" w:rsidRDefault="004332AC">
            <w:pPr>
              <w:pStyle w:val="ConsPlusNormal"/>
              <w:jc w:val="center"/>
            </w:pPr>
            <w:r>
              <w:t>79</w:t>
            </w:r>
          </w:p>
        </w:tc>
        <w:tc>
          <w:tcPr>
            <w:tcW w:w="1531" w:type="dxa"/>
            <w:tcBorders>
              <w:top w:val="nil"/>
              <w:left w:val="nil"/>
              <w:bottom w:val="nil"/>
              <w:right w:val="nil"/>
            </w:tcBorders>
          </w:tcPr>
          <w:p w:rsidR="004332AC" w:rsidRDefault="004332AC">
            <w:pPr>
              <w:pStyle w:val="ConsPlusNormal"/>
              <w:jc w:val="center"/>
            </w:pPr>
            <w:r>
              <w:t>80</w:t>
            </w:r>
          </w:p>
        </w:tc>
        <w:tc>
          <w:tcPr>
            <w:tcW w:w="1361" w:type="dxa"/>
            <w:tcBorders>
              <w:top w:val="nil"/>
              <w:left w:val="nil"/>
              <w:bottom w:val="nil"/>
              <w:right w:val="nil"/>
            </w:tcBorders>
          </w:tcPr>
          <w:p w:rsidR="004332AC" w:rsidRDefault="004332AC">
            <w:pPr>
              <w:pStyle w:val="ConsPlusNormal"/>
              <w:jc w:val="center"/>
            </w:pPr>
            <w:r>
              <w:t>80</w:t>
            </w:r>
          </w:p>
        </w:tc>
        <w:tc>
          <w:tcPr>
            <w:tcW w:w="964" w:type="dxa"/>
            <w:tcBorders>
              <w:top w:val="nil"/>
              <w:left w:val="nil"/>
              <w:bottom w:val="nil"/>
              <w:right w:val="nil"/>
            </w:tcBorders>
          </w:tcPr>
          <w:p w:rsidR="004332AC" w:rsidRDefault="004332AC">
            <w:pPr>
              <w:pStyle w:val="ConsPlusNormal"/>
              <w:jc w:val="center"/>
            </w:pPr>
            <w:r>
              <w:t>82</w:t>
            </w:r>
          </w:p>
        </w:tc>
        <w:tc>
          <w:tcPr>
            <w:tcW w:w="1247" w:type="dxa"/>
            <w:tcBorders>
              <w:top w:val="nil"/>
              <w:left w:val="nil"/>
              <w:bottom w:val="nil"/>
              <w:right w:val="nil"/>
            </w:tcBorders>
          </w:tcPr>
          <w:p w:rsidR="004332AC" w:rsidRDefault="004332AC">
            <w:pPr>
              <w:pStyle w:val="ConsPlusNormal"/>
              <w:jc w:val="center"/>
            </w:pPr>
            <w:r>
              <w:t>85</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8.</w:t>
            </w:r>
          </w:p>
        </w:tc>
        <w:tc>
          <w:tcPr>
            <w:tcW w:w="3118" w:type="dxa"/>
            <w:tcBorders>
              <w:top w:val="nil"/>
              <w:left w:val="nil"/>
              <w:bottom w:val="nil"/>
              <w:right w:val="nil"/>
            </w:tcBorders>
          </w:tcPr>
          <w:p w:rsidR="004332AC" w:rsidRDefault="004332AC">
            <w:pPr>
              <w:pStyle w:val="ConsPlusNormal"/>
            </w:pPr>
            <w:r>
              <w:t>Количество муниципальных районов и городских округов, обеспеченных межмуниципальными объектами размещения твердых коммунальных отходов</w:t>
            </w:r>
          </w:p>
        </w:tc>
        <w:tc>
          <w:tcPr>
            <w:tcW w:w="1587" w:type="dxa"/>
            <w:tcBorders>
              <w:top w:val="nil"/>
              <w:left w:val="nil"/>
              <w:bottom w:val="nil"/>
              <w:right w:val="nil"/>
            </w:tcBorders>
          </w:tcPr>
          <w:p w:rsidR="004332AC" w:rsidRDefault="004332AC">
            <w:pPr>
              <w:pStyle w:val="ConsPlusNormal"/>
            </w:pPr>
            <w:r>
              <w:t>единиц</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5</w:t>
            </w:r>
          </w:p>
        </w:tc>
        <w:tc>
          <w:tcPr>
            <w:tcW w:w="680" w:type="dxa"/>
            <w:tcBorders>
              <w:top w:val="nil"/>
              <w:left w:val="nil"/>
              <w:bottom w:val="nil"/>
              <w:right w:val="nil"/>
            </w:tcBorders>
          </w:tcPr>
          <w:p w:rsidR="004332AC" w:rsidRDefault="004332AC">
            <w:pPr>
              <w:pStyle w:val="ConsPlusNormal"/>
              <w:jc w:val="center"/>
            </w:pPr>
            <w:r>
              <w:t>5</w:t>
            </w:r>
          </w:p>
        </w:tc>
        <w:tc>
          <w:tcPr>
            <w:tcW w:w="794" w:type="dxa"/>
            <w:tcBorders>
              <w:top w:val="nil"/>
              <w:left w:val="nil"/>
              <w:bottom w:val="nil"/>
              <w:right w:val="nil"/>
            </w:tcBorders>
          </w:tcPr>
          <w:p w:rsidR="004332AC" w:rsidRDefault="004332AC">
            <w:pPr>
              <w:pStyle w:val="ConsPlusNormal"/>
              <w:jc w:val="center"/>
            </w:pPr>
            <w:r>
              <w:t>14</w:t>
            </w:r>
          </w:p>
        </w:tc>
        <w:tc>
          <w:tcPr>
            <w:tcW w:w="1531" w:type="dxa"/>
            <w:tcBorders>
              <w:top w:val="nil"/>
              <w:left w:val="nil"/>
              <w:bottom w:val="nil"/>
              <w:right w:val="nil"/>
            </w:tcBorders>
          </w:tcPr>
          <w:p w:rsidR="004332AC" w:rsidRDefault="004332AC">
            <w:pPr>
              <w:pStyle w:val="ConsPlusNormal"/>
              <w:jc w:val="center"/>
            </w:pPr>
            <w:r>
              <w:t>20</w:t>
            </w:r>
          </w:p>
        </w:tc>
        <w:tc>
          <w:tcPr>
            <w:tcW w:w="1361" w:type="dxa"/>
            <w:tcBorders>
              <w:top w:val="nil"/>
              <w:left w:val="nil"/>
              <w:bottom w:val="nil"/>
              <w:right w:val="nil"/>
            </w:tcBorders>
          </w:tcPr>
          <w:p w:rsidR="004332AC" w:rsidRDefault="004332AC">
            <w:pPr>
              <w:pStyle w:val="ConsPlusNormal"/>
              <w:jc w:val="center"/>
            </w:pPr>
            <w:r>
              <w:t>27</w:t>
            </w:r>
          </w:p>
        </w:tc>
        <w:tc>
          <w:tcPr>
            <w:tcW w:w="964" w:type="dxa"/>
            <w:tcBorders>
              <w:top w:val="nil"/>
              <w:left w:val="nil"/>
              <w:bottom w:val="nil"/>
              <w:right w:val="nil"/>
            </w:tcBorders>
          </w:tcPr>
          <w:p w:rsidR="004332AC" w:rsidRDefault="004332AC">
            <w:pPr>
              <w:pStyle w:val="ConsPlusNormal"/>
              <w:jc w:val="center"/>
            </w:pPr>
            <w:r>
              <w:t>27</w:t>
            </w:r>
          </w:p>
        </w:tc>
        <w:tc>
          <w:tcPr>
            <w:tcW w:w="1247" w:type="dxa"/>
            <w:tcBorders>
              <w:top w:val="nil"/>
              <w:left w:val="nil"/>
              <w:bottom w:val="nil"/>
              <w:right w:val="nil"/>
            </w:tcBorders>
          </w:tcPr>
          <w:p w:rsidR="004332AC" w:rsidRDefault="004332AC">
            <w:pPr>
              <w:pStyle w:val="ConsPlusNormal"/>
              <w:jc w:val="center"/>
            </w:pPr>
            <w:r>
              <w:t>35</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9.</w:t>
            </w:r>
          </w:p>
        </w:tc>
        <w:tc>
          <w:tcPr>
            <w:tcW w:w="3118" w:type="dxa"/>
            <w:tcBorders>
              <w:top w:val="nil"/>
              <w:left w:val="nil"/>
              <w:bottom w:val="nil"/>
              <w:right w:val="nil"/>
            </w:tcBorders>
          </w:tcPr>
          <w:p w:rsidR="004332AC" w:rsidRDefault="004332AC">
            <w:pPr>
              <w:pStyle w:val="ConsPlusNormal"/>
            </w:pPr>
            <w:r>
              <w:t>Количество муниципальных районов и городских округов, обеспеченных межмуниципальными мусоросортировочными мощностями</w:t>
            </w:r>
          </w:p>
        </w:tc>
        <w:tc>
          <w:tcPr>
            <w:tcW w:w="1587" w:type="dxa"/>
            <w:tcBorders>
              <w:top w:val="nil"/>
              <w:left w:val="nil"/>
              <w:bottom w:val="nil"/>
              <w:right w:val="nil"/>
            </w:tcBorders>
          </w:tcPr>
          <w:p w:rsidR="004332AC" w:rsidRDefault="004332AC">
            <w:pPr>
              <w:pStyle w:val="ConsPlusNormal"/>
            </w:pPr>
            <w:r>
              <w:t>единиц</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30</w:t>
            </w:r>
          </w:p>
        </w:tc>
        <w:tc>
          <w:tcPr>
            <w:tcW w:w="964" w:type="dxa"/>
            <w:tcBorders>
              <w:top w:val="nil"/>
              <w:left w:val="nil"/>
              <w:bottom w:val="nil"/>
              <w:right w:val="nil"/>
            </w:tcBorders>
          </w:tcPr>
          <w:p w:rsidR="004332AC" w:rsidRDefault="004332AC">
            <w:pPr>
              <w:pStyle w:val="ConsPlusNormal"/>
              <w:jc w:val="center"/>
            </w:pPr>
            <w:r>
              <w:t>30</w:t>
            </w:r>
          </w:p>
        </w:tc>
        <w:tc>
          <w:tcPr>
            <w:tcW w:w="1247" w:type="dxa"/>
            <w:tcBorders>
              <w:top w:val="nil"/>
              <w:left w:val="nil"/>
              <w:bottom w:val="nil"/>
              <w:right w:val="nil"/>
            </w:tcBorders>
          </w:tcPr>
          <w:p w:rsidR="004332AC" w:rsidRDefault="004332AC">
            <w:pPr>
              <w:pStyle w:val="ConsPlusNormal"/>
              <w:jc w:val="center"/>
            </w:pPr>
            <w:r>
              <w:t>38</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10.</w:t>
            </w:r>
          </w:p>
        </w:tc>
        <w:tc>
          <w:tcPr>
            <w:tcW w:w="3118" w:type="dxa"/>
            <w:tcBorders>
              <w:top w:val="nil"/>
              <w:left w:val="nil"/>
              <w:bottom w:val="nil"/>
              <w:right w:val="nil"/>
            </w:tcBorders>
          </w:tcPr>
          <w:p w:rsidR="004332AC" w:rsidRDefault="004332AC">
            <w:pPr>
              <w:pStyle w:val="ConsPlusNormal"/>
            </w:pPr>
            <w:r>
              <w:t>Сокращение численности населения, подверженного негативному воздействию свалки Кировского района Волгограда</w:t>
            </w:r>
          </w:p>
        </w:tc>
        <w:tc>
          <w:tcPr>
            <w:tcW w:w="1587" w:type="dxa"/>
            <w:tcBorders>
              <w:top w:val="nil"/>
              <w:left w:val="nil"/>
              <w:bottom w:val="nil"/>
              <w:right w:val="nil"/>
            </w:tcBorders>
          </w:tcPr>
          <w:p w:rsidR="004332AC" w:rsidRDefault="004332AC">
            <w:pPr>
              <w:pStyle w:val="ConsPlusNormal"/>
            </w:pPr>
            <w:r>
              <w:t>человек</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70944</w:t>
            </w:r>
          </w:p>
        </w:tc>
        <w:tc>
          <w:tcPr>
            <w:tcW w:w="1361" w:type="dxa"/>
            <w:tcBorders>
              <w:top w:val="nil"/>
              <w:left w:val="nil"/>
              <w:bottom w:val="nil"/>
              <w:right w:val="nil"/>
            </w:tcBorders>
          </w:tcPr>
          <w:p w:rsidR="004332AC" w:rsidRDefault="004332AC">
            <w:pPr>
              <w:pStyle w:val="ConsPlusNormal"/>
              <w:jc w:val="center"/>
            </w:pPr>
            <w:r>
              <w:t>30405</w:t>
            </w:r>
          </w:p>
        </w:tc>
        <w:tc>
          <w:tcPr>
            <w:tcW w:w="96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584" w:type="dxa"/>
            <w:vMerge w:val="restart"/>
            <w:tcBorders>
              <w:top w:val="nil"/>
              <w:left w:val="nil"/>
              <w:bottom w:val="nil"/>
              <w:right w:val="nil"/>
            </w:tcBorders>
          </w:tcPr>
          <w:p w:rsidR="004332AC" w:rsidRDefault="004332AC">
            <w:pPr>
              <w:pStyle w:val="ConsPlusNormal"/>
              <w:jc w:val="center"/>
            </w:pPr>
            <w:r>
              <w:t>11.</w:t>
            </w:r>
          </w:p>
        </w:tc>
        <w:tc>
          <w:tcPr>
            <w:tcW w:w="3118" w:type="dxa"/>
            <w:tcBorders>
              <w:top w:val="nil"/>
              <w:left w:val="nil"/>
              <w:bottom w:val="nil"/>
              <w:right w:val="nil"/>
            </w:tcBorders>
          </w:tcPr>
          <w:p w:rsidR="004332AC" w:rsidRDefault="004332AC">
            <w:pPr>
              <w:pStyle w:val="ConsPlusNormal"/>
            </w:pPr>
            <w:r>
              <w:t>Прирост численности диких копытных животных по отношению к 2010 году по видам:</w:t>
            </w:r>
          </w:p>
        </w:tc>
        <w:tc>
          <w:tcPr>
            <w:tcW w:w="1587" w:type="dxa"/>
            <w:tcBorders>
              <w:top w:val="nil"/>
              <w:left w:val="nil"/>
              <w:bottom w:val="nil"/>
              <w:right w:val="nil"/>
            </w:tcBorders>
          </w:tcPr>
          <w:p w:rsidR="004332AC" w:rsidRDefault="004332AC">
            <w:pPr>
              <w:pStyle w:val="ConsPlusNormal"/>
            </w:pPr>
            <w:r>
              <w:t>в 2010 году - голов, в 2017 - 2020 годах - процентов</w:t>
            </w:r>
          </w:p>
        </w:tc>
        <w:tc>
          <w:tcPr>
            <w:tcW w:w="850"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p>
        </w:tc>
        <w:tc>
          <w:tcPr>
            <w:tcW w:w="737" w:type="dxa"/>
            <w:tcBorders>
              <w:top w:val="nil"/>
              <w:left w:val="nil"/>
              <w:bottom w:val="nil"/>
              <w:right w:val="nil"/>
            </w:tcBorders>
          </w:tcPr>
          <w:p w:rsidR="004332AC" w:rsidRDefault="004332AC">
            <w:pPr>
              <w:pStyle w:val="ConsPlusNormal"/>
            </w:pPr>
          </w:p>
        </w:tc>
        <w:tc>
          <w:tcPr>
            <w:tcW w:w="680"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p>
        </w:tc>
        <w:tc>
          <w:tcPr>
            <w:tcW w:w="1531"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c>
          <w:tcPr>
            <w:tcW w:w="964"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584" w:type="dxa"/>
            <w:vMerge/>
            <w:tcBorders>
              <w:top w:val="nil"/>
              <w:left w:val="nil"/>
              <w:bottom w:val="nil"/>
              <w:right w:val="nil"/>
            </w:tcBorders>
          </w:tcPr>
          <w:p w:rsidR="004332AC" w:rsidRDefault="004332AC"/>
        </w:tc>
        <w:tc>
          <w:tcPr>
            <w:tcW w:w="3118" w:type="dxa"/>
            <w:tcBorders>
              <w:top w:val="nil"/>
              <w:left w:val="nil"/>
              <w:bottom w:val="nil"/>
              <w:right w:val="nil"/>
            </w:tcBorders>
          </w:tcPr>
          <w:p w:rsidR="004332AC" w:rsidRDefault="004332AC">
            <w:pPr>
              <w:pStyle w:val="ConsPlusNormal"/>
            </w:pPr>
            <w:r>
              <w:t>лось</w:t>
            </w:r>
          </w:p>
        </w:tc>
        <w:tc>
          <w:tcPr>
            <w:tcW w:w="1587" w:type="dxa"/>
            <w:tcBorders>
              <w:top w:val="nil"/>
              <w:left w:val="nil"/>
              <w:bottom w:val="nil"/>
              <w:right w:val="nil"/>
            </w:tcBorders>
          </w:tcPr>
          <w:p w:rsidR="004332AC" w:rsidRDefault="004332AC">
            <w:pPr>
              <w:pStyle w:val="ConsPlusNormal"/>
            </w:pPr>
          </w:p>
        </w:tc>
        <w:tc>
          <w:tcPr>
            <w:tcW w:w="850" w:type="dxa"/>
            <w:tcBorders>
              <w:top w:val="nil"/>
              <w:left w:val="nil"/>
              <w:bottom w:val="nil"/>
              <w:right w:val="nil"/>
            </w:tcBorders>
          </w:tcPr>
          <w:p w:rsidR="004332AC" w:rsidRDefault="004332AC">
            <w:pPr>
              <w:pStyle w:val="ConsPlusNormal"/>
              <w:jc w:val="center"/>
            </w:pPr>
            <w:r>
              <w:t>1309</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7,5</w:t>
            </w:r>
          </w:p>
        </w:tc>
        <w:tc>
          <w:tcPr>
            <w:tcW w:w="1361" w:type="dxa"/>
            <w:tcBorders>
              <w:top w:val="nil"/>
              <w:left w:val="nil"/>
              <w:bottom w:val="nil"/>
              <w:right w:val="nil"/>
            </w:tcBorders>
          </w:tcPr>
          <w:p w:rsidR="004332AC" w:rsidRDefault="004332AC">
            <w:pPr>
              <w:pStyle w:val="ConsPlusNormal"/>
              <w:jc w:val="center"/>
            </w:pPr>
            <w:r>
              <w:t>10,0</w:t>
            </w:r>
          </w:p>
        </w:tc>
        <w:tc>
          <w:tcPr>
            <w:tcW w:w="964" w:type="dxa"/>
            <w:tcBorders>
              <w:top w:val="nil"/>
              <w:left w:val="nil"/>
              <w:bottom w:val="nil"/>
              <w:right w:val="nil"/>
            </w:tcBorders>
          </w:tcPr>
          <w:p w:rsidR="004332AC" w:rsidRDefault="004332AC">
            <w:pPr>
              <w:pStyle w:val="ConsPlusNormal"/>
              <w:jc w:val="center"/>
            </w:pPr>
            <w:r>
              <w:t>12,5</w:t>
            </w:r>
          </w:p>
        </w:tc>
        <w:tc>
          <w:tcPr>
            <w:tcW w:w="1247" w:type="dxa"/>
            <w:tcBorders>
              <w:top w:val="nil"/>
              <w:left w:val="nil"/>
              <w:bottom w:val="nil"/>
              <w:right w:val="nil"/>
            </w:tcBorders>
          </w:tcPr>
          <w:p w:rsidR="004332AC" w:rsidRDefault="004332AC">
            <w:pPr>
              <w:pStyle w:val="ConsPlusNormal"/>
              <w:jc w:val="center"/>
            </w:pPr>
            <w:r>
              <w:t>15,0</w:t>
            </w:r>
          </w:p>
        </w:tc>
      </w:tr>
      <w:tr w:rsidR="004332AC">
        <w:tblPrEx>
          <w:tblBorders>
            <w:insideH w:val="none" w:sz="0" w:space="0" w:color="auto"/>
            <w:insideV w:val="none" w:sz="0" w:space="0" w:color="auto"/>
          </w:tblBorders>
        </w:tblPrEx>
        <w:tc>
          <w:tcPr>
            <w:tcW w:w="584" w:type="dxa"/>
            <w:vMerge/>
            <w:tcBorders>
              <w:top w:val="nil"/>
              <w:left w:val="nil"/>
              <w:bottom w:val="nil"/>
              <w:right w:val="nil"/>
            </w:tcBorders>
          </w:tcPr>
          <w:p w:rsidR="004332AC" w:rsidRDefault="004332AC"/>
        </w:tc>
        <w:tc>
          <w:tcPr>
            <w:tcW w:w="3118" w:type="dxa"/>
            <w:tcBorders>
              <w:top w:val="nil"/>
              <w:left w:val="nil"/>
              <w:bottom w:val="nil"/>
              <w:right w:val="nil"/>
            </w:tcBorders>
          </w:tcPr>
          <w:p w:rsidR="004332AC" w:rsidRDefault="004332AC">
            <w:pPr>
              <w:pStyle w:val="ConsPlusNormal"/>
            </w:pPr>
            <w:r>
              <w:t>косуля</w:t>
            </w:r>
          </w:p>
        </w:tc>
        <w:tc>
          <w:tcPr>
            <w:tcW w:w="1587" w:type="dxa"/>
            <w:tcBorders>
              <w:top w:val="nil"/>
              <w:left w:val="nil"/>
              <w:bottom w:val="nil"/>
              <w:right w:val="nil"/>
            </w:tcBorders>
          </w:tcPr>
          <w:p w:rsidR="004332AC" w:rsidRDefault="004332AC">
            <w:pPr>
              <w:pStyle w:val="ConsPlusNormal"/>
            </w:pPr>
          </w:p>
        </w:tc>
        <w:tc>
          <w:tcPr>
            <w:tcW w:w="850" w:type="dxa"/>
            <w:tcBorders>
              <w:top w:val="nil"/>
              <w:left w:val="nil"/>
              <w:bottom w:val="nil"/>
              <w:right w:val="nil"/>
            </w:tcBorders>
          </w:tcPr>
          <w:p w:rsidR="004332AC" w:rsidRDefault="004332AC">
            <w:pPr>
              <w:pStyle w:val="ConsPlusNormal"/>
              <w:jc w:val="center"/>
            </w:pPr>
            <w:r>
              <w:t>4494</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10,0</w:t>
            </w:r>
          </w:p>
        </w:tc>
        <w:tc>
          <w:tcPr>
            <w:tcW w:w="1361" w:type="dxa"/>
            <w:tcBorders>
              <w:top w:val="nil"/>
              <w:left w:val="nil"/>
              <w:bottom w:val="nil"/>
              <w:right w:val="nil"/>
            </w:tcBorders>
          </w:tcPr>
          <w:p w:rsidR="004332AC" w:rsidRDefault="004332AC">
            <w:pPr>
              <w:pStyle w:val="ConsPlusNormal"/>
              <w:jc w:val="center"/>
            </w:pPr>
            <w:r>
              <w:t>20,0</w:t>
            </w:r>
          </w:p>
        </w:tc>
        <w:tc>
          <w:tcPr>
            <w:tcW w:w="964" w:type="dxa"/>
            <w:tcBorders>
              <w:top w:val="nil"/>
              <w:left w:val="nil"/>
              <w:bottom w:val="nil"/>
              <w:right w:val="nil"/>
            </w:tcBorders>
          </w:tcPr>
          <w:p w:rsidR="004332AC" w:rsidRDefault="004332AC">
            <w:pPr>
              <w:pStyle w:val="ConsPlusNormal"/>
              <w:jc w:val="center"/>
            </w:pPr>
            <w:r>
              <w:t>30,0</w:t>
            </w:r>
          </w:p>
        </w:tc>
        <w:tc>
          <w:tcPr>
            <w:tcW w:w="1247" w:type="dxa"/>
            <w:tcBorders>
              <w:top w:val="nil"/>
              <w:left w:val="nil"/>
              <w:bottom w:val="nil"/>
              <w:right w:val="nil"/>
            </w:tcBorders>
          </w:tcPr>
          <w:p w:rsidR="004332AC" w:rsidRDefault="004332AC">
            <w:pPr>
              <w:pStyle w:val="ConsPlusNormal"/>
              <w:jc w:val="center"/>
            </w:pPr>
            <w:r>
              <w:t>40,0</w:t>
            </w:r>
          </w:p>
        </w:tc>
      </w:tr>
      <w:tr w:rsidR="004332AC">
        <w:tblPrEx>
          <w:tblBorders>
            <w:insideH w:val="none" w:sz="0" w:space="0" w:color="auto"/>
            <w:insideV w:val="none" w:sz="0" w:space="0" w:color="auto"/>
          </w:tblBorders>
        </w:tblPrEx>
        <w:tc>
          <w:tcPr>
            <w:tcW w:w="584" w:type="dxa"/>
            <w:vMerge/>
            <w:tcBorders>
              <w:top w:val="nil"/>
              <w:left w:val="nil"/>
              <w:bottom w:val="nil"/>
              <w:right w:val="nil"/>
            </w:tcBorders>
          </w:tcPr>
          <w:p w:rsidR="004332AC" w:rsidRDefault="004332AC"/>
        </w:tc>
        <w:tc>
          <w:tcPr>
            <w:tcW w:w="3118" w:type="dxa"/>
            <w:tcBorders>
              <w:top w:val="nil"/>
              <w:left w:val="nil"/>
              <w:bottom w:val="nil"/>
              <w:right w:val="nil"/>
            </w:tcBorders>
          </w:tcPr>
          <w:p w:rsidR="004332AC" w:rsidRDefault="004332AC">
            <w:pPr>
              <w:pStyle w:val="ConsPlusNormal"/>
            </w:pPr>
            <w:r>
              <w:t>олень благородный</w:t>
            </w:r>
          </w:p>
        </w:tc>
        <w:tc>
          <w:tcPr>
            <w:tcW w:w="1587" w:type="dxa"/>
            <w:tcBorders>
              <w:top w:val="nil"/>
              <w:left w:val="nil"/>
              <w:bottom w:val="nil"/>
              <w:right w:val="nil"/>
            </w:tcBorders>
          </w:tcPr>
          <w:p w:rsidR="004332AC" w:rsidRDefault="004332AC">
            <w:pPr>
              <w:pStyle w:val="ConsPlusNormal"/>
            </w:pPr>
          </w:p>
        </w:tc>
        <w:tc>
          <w:tcPr>
            <w:tcW w:w="850" w:type="dxa"/>
            <w:tcBorders>
              <w:top w:val="nil"/>
              <w:left w:val="nil"/>
              <w:bottom w:val="nil"/>
              <w:right w:val="nil"/>
            </w:tcBorders>
          </w:tcPr>
          <w:p w:rsidR="004332AC" w:rsidRDefault="004332AC">
            <w:pPr>
              <w:pStyle w:val="ConsPlusNormal"/>
              <w:jc w:val="center"/>
            </w:pPr>
            <w:r>
              <w:t>225</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10,0</w:t>
            </w:r>
          </w:p>
        </w:tc>
        <w:tc>
          <w:tcPr>
            <w:tcW w:w="1361" w:type="dxa"/>
            <w:tcBorders>
              <w:top w:val="nil"/>
              <w:left w:val="nil"/>
              <w:bottom w:val="nil"/>
              <w:right w:val="nil"/>
            </w:tcBorders>
          </w:tcPr>
          <w:p w:rsidR="004332AC" w:rsidRDefault="004332AC">
            <w:pPr>
              <w:pStyle w:val="ConsPlusNormal"/>
              <w:jc w:val="center"/>
            </w:pPr>
            <w:r>
              <w:t>15,0</w:t>
            </w:r>
          </w:p>
        </w:tc>
        <w:tc>
          <w:tcPr>
            <w:tcW w:w="964" w:type="dxa"/>
            <w:tcBorders>
              <w:top w:val="nil"/>
              <w:left w:val="nil"/>
              <w:bottom w:val="nil"/>
              <w:right w:val="nil"/>
            </w:tcBorders>
          </w:tcPr>
          <w:p w:rsidR="004332AC" w:rsidRDefault="004332AC">
            <w:pPr>
              <w:pStyle w:val="ConsPlusNormal"/>
              <w:jc w:val="center"/>
            </w:pPr>
            <w:r>
              <w:t>20,0</w:t>
            </w:r>
          </w:p>
        </w:tc>
        <w:tc>
          <w:tcPr>
            <w:tcW w:w="1247" w:type="dxa"/>
            <w:tcBorders>
              <w:top w:val="nil"/>
              <w:left w:val="nil"/>
              <w:bottom w:val="nil"/>
              <w:right w:val="nil"/>
            </w:tcBorders>
          </w:tcPr>
          <w:p w:rsidR="004332AC" w:rsidRDefault="004332AC">
            <w:pPr>
              <w:pStyle w:val="ConsPlusNormal"/>
              <w:jc w:val="center"/>
            </w:pPr>
            <w:r>
              <w:t>25,0</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12.</w:t>
            </w:r>
          </w:p>
        </w:tc>
        <w:tc>
          <w:tcPr>
            <w:tcW w:w="3118" w:type="dxa"/>
            <w:tcBorders>
              <w:top w:val="nil"/>
              <w:left w:val="nil"/>
              <w:bottom w:val="nil"/>
              <w:right w:val="nil"/>
            </w:tcBorders>
          </w:tcPr>
          <w:p w:rsidR="004332AC" w:rsidRDefault="004332AC">
            <w:pPr>
              <w:pStyle w:val="ConsPlusNormal"/>
            </w:pPr>
            <w:r>
              <w:t>Лесистость территории Волгоградской области</w:t>
            </w:r>
          </w:p>
        </w:tc>
        <w:tc>
          <w:tcPr>
            <w:tcW w:w="1587" w:type="dxa"/>
            <w:tcBorders>
              <w:top w:val="nil"/>
              <w:left w:val="nil"/>
              <w:bottom w:val="nil"/>
              <w:right w:val="nil"/>
            </w:tcBorders>
          </w:tcPr>
          <w:p w:rsidR="004332AC" w:rsidRDefault="004332AC">
            <w:pPr>
              <w:pStyle w:val="ConsPlusNormal"/>
            </w:pPr>
            <w:r>
              <w:t>процентов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4,3</w:t>
            </w:r>
          </w:p>
        </w:tc>
        <w:tc>
          <w:tcPr>
            <w:tcW w:w="1361" w:type="dxa"/>
            <w:tcBorders>
              <w:top w:val="nil"/>
              <w:left w:val="nil"/>
              <w:bottom w:val="nil"/>
              <w:right w:val="nil"/>
            </w:tcBorders>
          </w:tcPr>
          <w:p w:rsidR="004332AC" w:rsidRDefault="004332AC">
            <w:pPr>
              <w:pStyle w:val="ConsPlusNormal"/>
              <w:jc w:val="center"/>
            </w:pPr>
            <w:r>
              <w:t>4,3</w:t>
            </w:r>
          </w:p>
        </w:tc>
        <w:tc>
          <w:tcPr>
            <w:tcW w:w="964" w:type="dxa"/>
            <w:tcBorders>
              <w:top w:val="nil"/>
              <w:left w:val="nil"/>
              <w:bottom w:val="nil"/>
              <w:right w:val="nil"/>
            </w:tcBorders>
          </w:tcPr>
          <w:p w:rsidR="004332AC" w:rsidRDefault="004332AC">
            <w:pPr>
              <w:pStyle w:val="ConsPlusNormal"/>
              <w:jc w:val="center"/>
            </w:pPr>
            <w:r>
              <w:t>4,3</w:t>
            </w:r>
          </w:p>
        </w:tc>
        <w:tc>
          <w:tcPr>
            <w:tcW w:w="1247" w:type="dxa"/>
            <w:tcBorders>
              <w:top w:val="nil"/>
              <w:left w:val="nil"/>
              <w:bottom w:val="nil"/>
              <w:right w:val="nil"/>
            </w:tcBorders>
          </w:tcPr>
          <w:p w:rsidR="004332AC" w:rsidRDefault="004332AC">
            <w:pPr>
              <w:pStyle w:val="ConsPlusNormal"/>
              <w:jc w:val="center"/>
            </w:pPr>
            <w:r>
              <w:t>4,3</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13.</w:t>
            </w:r>
          </w:p>
        </w:tc>
        <w:tc>
          <w:tcPr>
            <w:tcW w:w="3118" w:type="dxa"/>
            <w:tcBorders>
              <w:top w:val="nil"/>
              <w:left w:val="nil"/>
              <w:bottom w:val="nil"/>
              <w:right w:val="nil"/>
            </w:tcBorders>
          </w:tcPr>
          <w:p w:rsidR="004332AC" w:rsidRDefault="004332AC">
            <w:pPr>
              <w:pStyle w:val="ConsPlusNormal"/>
            </w:pPr>
            <w:r>
              <w:t>Доля площади ценных лесных насаждений в составе занятых лесными насаждениями земель лесного фонда</w:t>
            </w:r>
          </w:p>
        </w:tc>
        <w:tc>
          <w:tcPr>
            <w:tcW w:w="1587" w:type="dxa"/>
            <w:tcBorders>
              <w:top w:val="nil"/>
              <w:left w:val="nil"/>
              <w:bottom w:val="nil"/>
              <w:right w:val="nil"/>
            </w:tcBorders>
          </w:tcPr>
          <w:p w:rsidR="004332AC" w:rsidRDefault="004332AC">
            <w:pPr>
              <w:pStyle w:val="ConsPlusNormal"/>
            </w:pPr>
            <w:r>
              <w:t>процентов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73,8</w:t>
            </w:r>
          </w:p>
        </w:tc>
        <w:tc>
          <w:tcPr>
            <w:tcW w:w="1361" w:type="dxa"/>
            <w:tcBorders>
              <w:top w:val="nil"/>
              <w:left w:val="nil"/>
              <w:bottom w:val="nil"/>
              <w:right w:val="nil"/>
            </w:tcBorders>
          </w:tcPr>
          <w:p w:rsidR="004332AC" w:rsidRDefault="004332AC">
            <w:pPr>
              <w:pStyle w:val="ConsPlusNormal"/>
              <w:jc w:val="center"/>
            </w:pPr>
            <w:r>
              <w:t>73,8</w:t>
            </w:r>
          </w:p>
        </w:tc>
        <w:tc>
          <w:tcPr>
            <w:tcW w:w="964" w:type="dxa"/>
            <w:tcBorders>
              <w:top w:val="nil"/>
              <w:left w:val="nil"/>
              <w:bottom w:val="nil"/>
              <w:right w:val="nil"/>
            </w:tcBorders>
          </w:tcPr>
          <w:p w:rsidR="004332AC" w:rsidRDefault="004332AC">
            <w:pPr>
              <w:pStyle w:val="ConsPlusNormal"/>
              <w:jc w:val="center"/>
            </w:pPr>
            <w:r>
              <w:t>73,8</w:t>
            </w:r>
          </w:p>
        </w:tc>
        <w:tc>
          <w:tcPr>
            <w:tcW w:w="1247" w:type="dxa"/>
            <w:tcBorders>
              <w:top w:val="nil"/>
              <w:left w:val="nil"/>
              <w:bottom w:val="nil"/>
              <w:right w:val="nil"/>
            </w:tcBorders>
          </w:tcPr>
          <w:p w:rsidR="004332AC" w:rsidRDefault="004332AC">
            <w:pPr>
              <w:pStyle w:val="ConsPlusNormal"/>
              <w:jc w:val="center"/>
            </w:pPr>
            <w:r>
              <w:t>73,8</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14.</w:t>
            </w:r>
          </w:p>
        </w:tc>
        <w:tc>
          <w:tcPr>
            <w:tcW w:w="3118" w:type="dxa"/>
            <w:tcBorders>
              <w:top w:val="nil"/>
              <w:left w:val="nil"/>
              <w:bottom w:val="nil"/>
              <w:right w:val="nil"/>
            </w:tcBorders>
          </w:tcPr>
          <w:p w:rsidR="004332AC" w:rsidRDefault="004332AC">
            <w:pPr>
              <w:pStyle w:val="ConsPlusNormal"/>
            </w:pPr>
            <w: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w:t>
            </w:r>
          </w:p>
        </w:tc>
        <w:tc>
          <w:tcPr>
            <w:tcW w:w="1587" w:type="dxa"/>
            <w:tcBorders>
              <w:top w:val="nil"/>
              <w:left w:val="nil"/>
              <w:bottom w:val="nil"/>
              <w:right w:val="nil"/>
            </w:tcBorders>
          </w:tcPr>
          <w:p w:rsidR="004332AC" w:rsidRDefault="004332AC">
            <w:pPr>
              <w:pStyle w:val="ConsPlusNormal"/>
            </w:pPr>
            <w:r>
              <w:t>рублей</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34,0</w:t>
            </w:r>
          </w:p>
        </w:tc>
        <w:tc>
          <w:tcPr>
            <w:tcW w:w="1361" w:type="dxa"/>
            <w:tcBorders>
              <w:top w:val="nil"/>
              <w:left w:val="nil"/>
              <w:bottom w:val="nil"/>
              <w:right w:val="nil"/>
            </w:tcBorders>
          </w:tcPr>
          <w:p w:rsidR="004332AC" w:rsidRDefault="004332AC">
            <w:pPr>
              <w:pStyle w:val="ConsPlusNormal"/>
              <w:jc w:val="center"/>
            </w:pPr>
            <w:r>
              <w:t>34,2</w:t>
            </w:r>
          </w:p>
        </w:tc>
        <w:tc>
          <w:tcPr>
            <w:tcW w:w="964" w:type="dxa"/>
            <w:tcBorders>
              <w:top w:val="nil"/>
              <w:left w:val="nil"/>
              <w:bottom w:val="nil"/>
              <w:right w:val="nil"/>
            </w:tcBorders>
          </w:tcPr>
          <w:p w:rsidR="004332AC" w:rsidRDefault="004332AC">
            <w:pPr>
              <w:pStyle w:val="ConsPlusNormal"/>
              <w:jc w:val="center"/>
            </w:pPr>
            <w:r>
              <w:t>35,5</w:t>
            </w:r>
          </w:p>
        </w:tc>
        <w:tc>
          <w:tcPr>
            <w:tcW w:w="1247" w:type="dxa"/>
            <w:tcBorders>
              <w:top w:val="nil"/>
              <w:left w:val="nil"/>
              <w:bottom w:val="nil"/>
              <w:right w:val="nil"/>
            </w:tcBorders>
          </w:tcPr>
          <w:p w:rsidR="004332AC" w:rsidRDefault="004332AC">
            <w:pPr>
              <w:pStyle w:val="ConsPlusNormal"/>
              <w:jc w:val="center"/>
            </w:pPr>
            <w:r>
              <w:t>35,5</w:t>
            </w:r>
          </w:p>
        </w:tc>
      </w:tr>
      <w:tr w:rsidR="004332AC">
        <w:tblPrEx>
          <w:tblBorders>
            <w:insideH w:val="none" w:sz="0" w:space="0" w:color="auto"/>
            <w:insideV w:val="none" w:sz="0" w:space="0" w:color="auto"/>
          </w:tblBorders>
        </w:tblPrEx>
        <w:tc>
          <w:tcPr>
            <w:tcW w:w="584" w:type="dxa"/>
            <w:vMerge w:val="restart"/>
            <w:tcBorders>
              <w:top w:val="nil"/>
              <w:left w:val="nil"/>
              <w:bottom w:val="nil"/>
              <w:right w:val="nil"/>
            </w:tcBorders>
          </w:tcPr>
          <w:p w:rsidR="004332AC" w:rsidRDefault="004332AC">
            <w:pPr>
              <w:pStyle w:val="ConsPlusNormal"/>
              <w:jc w:val="center"/>
            </w:pPr>
            <w:r>
              <w:t>15.</w:t>
            </w:r>
          </w:p>
        </w:tc>
        <w:tc>
          <w:tcPr>
            <w:tcW w:w="3118" w:type="dxa"/>
            <w:tcBorders>
              <w:top w:val="nil"/>
              <w:left w:val="nil"/>
              <w:bottom w:val="nil"/>
              <w:right w:val="nil"/>
            </w:tcBorders>
          </w:tcPr>
          <w:p w:rsidR="004332AC" w:rsidRDefault="004332AC">
            <w:pPr>
              <w:pStyle w:val="ConsPlusNormal"/>
            </w:pPr>
            <w:r>
              <w:t>Общераспространенные полезные ископаемые ABC1 + C2, всего, нарастающим итогом, объем прироста запасов общераспространенных полезных ископаемых (по основным видам):</w:t>
            </w:r>
          </w:p>
        </w:tc>
        <w:tc>
          <w:tcPr>
            <w:tcW w:w="1587" w:type="dxa"/>
            <w:tcBorders>
              <w:top w:val="nil"/>
              <w:left w:val="nil"/>
              <w:bottom w:val="nil"/>
              <w:right w:val="nil"/>
            </w:tcBorders>
          </w:tcPr>
          <w:p w:rsidR="004332AC" w:rsidRDefault="004332AC">
            <w:pPr>
              <w:pStyle w:val="ConsPlusNormal"/>
            </w:pPr>
            <w:r>
              <w:t>млн. куб. метров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1,20</w:t>
            </w:r>
          </w:p>
        </w:tc>
        <w:tc>
          <w:tcPr>
            <w:tcW w:w="1247" w:type="dxa"/>
            <w:tcBorders>
              <w:top w:val="nil"/>
              <w:left w:val="nil"/>
              <w:bottom w:val="nil"/>
              <w:right w:val="nil"/>
            </w:tcBorders>
          </w:tcPr>
          <w:p w:rsidR="004332AC" w:rsidRDefault="004332AC">
            <w:pPr>
              <w:pStyle w:val="ConsPlusNormal"/>
              <w:jc w:val="center"/>
            </w:pPr>
            <w:r>
              <w:t>3,65</w:t>
            </w:r>
          </w:p>
        </w:tc>
      </w:tr>
      <w:tr w:rsidR="004332AC">
        <w:tblPrEx>
          <w:tblBorders>
            <w:insideH w:val="none" w:sz="0" w:space="0" w:color="auto"/>
            <w:insideV w:val="none" w:sz="0" w:space="0" w:color="auto"/>
          </w:tblBorders>
        </w:tblPrEx>
        <w:tc>
          <w:tcPr>
            <w:tcW w:w="584" w:type="dxa"/>
            <w:vMerge/>
            <w:tcBorders>
              <w:top w:val="nil"/>
              <w:left w:val="nil"/>
              <w:bottom w:val="nil"/>
              <w:right w:val="nil"/>
            </w:tcBorders>
          </w:tcPr>
          <w:p w:rsidR="004332AC" w:rsidRDefault="004332AC"/>
        </w:tc>
        <w:tc>
          <w:tcPr>
            <w:tcW w:w="3118" w:type="dxa"/>
            <w:tcBorders>
              <w:top w:val="nil"/>
              <w:left w:val="nil"/>
              <w:bottom w:val="nil"/>
              <w:right w:val="nil"/>
            </w:tcBorders>
          </w:tcPr>
          <w:p w:rsidR="004332AC" w:rsidRDefault="004332AC">
            <w:pPr>
              <w:pStyle w:val="ConsPlusNormal"/>
            </w:pPr>
            <w:r>
              <w:t>глины (кирпичные и керамзитовые), прирост запасов</w:t>
            </w:r>
          </w:p>
        </w:tc>
        <w:tc>
          <w:tcPr>
            <w:tcW w:w="1587" w:type="dxa"/>
            <w:tcBorders>
              <w:top w:val="nil"/>
              <w:left w:val="nil"/>
              <w:bottom w:val="nil"/>
              <w:right w:val="nil"/>
            </w:tcBorders>
          </w:tcPr>
          <w:p w:rsidR="004332AC" w:rsidRDefault="004332AC">
            <w:pPr>
              <w:pStyle w:val="ConsPlusNormal"/>
            </w:pPr>
            <w:r>
              <w:t>млн. куб. метров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0,25</w:t>
            </w:r>
          </w:p>
        </w:tc>
      </w:tr>
      <w:tr w:rsidR="004332AC">
        <w:tblPrEx>
          <w:tblBorders>
            <w:insideH w:val="none" w:sz="0" w:space="0" w:color="auto"/>
            <w:insideV w:val="none" w:sz="0" w:space="0" w:color="auto"/>
          </w:tblBorders>
        </w:tblPrEx>
        <w:tc>
          <w:tcPr>
            <w:tcW w:w="584" w:type="dxa"/>
            <w:vMerge/>
            <w:tcBorders>
              <w:top w:val="nil"/>
              <w:left w:val="nil"/>
              <w:bottom w:val="nil"/>
              <w:right w:val="nil"/>
            </w:tcBorders>
          </w:tcPr>
          <w:p w:rsidR="004332AC" w:rsidRDefault="004332AC"/>
        </w:tc>
        <w:tc>
          <w:tcPr>
            <w:tcW w:w="3118" w:type="dxa"/>
            <w:tcBorders>
              <w:top w:val="nil"/>
              <w:left w:val="nil"/>
              <w:bottom w:val="nil"/>
              <w:right w:val="nil"/>
            </w:tcBorders>
          </w:tcPr>
          <w:p w:rsidR="004332AC" w:rsidRDefault="004332AC">
            <w:pPr>
              <w:pStyle w:val="ConsPlusNormal"/>
            </w:pPr>
            <w:r>
              <w:t>пески (строительные и силикатные), прирост запасов</w:t>
            </w:r>
          </w:p>
        </w:tc>
        <w:tc>
          <w:tcPr>
            <w:tcW w:w="1587" w:type="dxa"/>
            <w:tcBorders>
              <w:top w:val="nil"/>
              <w:left w:val="nil"/>
              <w:bottom w:val="nil"/>
              <w:right w:val="nil"/>
            </w:tcBorders>
          </w:tcPr>
          <w:p w:rsidR="004332AC" w:rsidRDefault="004332AC">
            <w:pPr>
              <w:pStyle w:val="ConsPlusNormal"/>
            </w:pPr>
            <w:r>
              <w:t>млн. куб. метров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1,20</w:t>
            </w:r>
          </w:p>
        </w:tc>
        <w:tc>
          <w:tcPr>
            <w:tcW w:w="1247" w:type="dxa"/>
            <w:tcBorders>
              <w:top w:val="nil"/>
              <w:left w:val="nil"/>
              <w:bottom w:val="nil"/>
              <w:right w:val="nil"/>
            </w:tcBorders>
          </w:tcPr>
          <w:p w:rsidR="004332AC" w:rsidRDefault="004332AC">
            <w:pPr>
              <w:pStyle w:val="ConsPlusNormal"/>
              <w:jc w:val="center"/>
            </w:pPr>
            <w:r>
              <w:t>3,40</w:t>
            </w:r>
          </w:p>
        </w:tc>
      </w:tr>
      <w:tr w:rsidR="004332AC">
        <w:tblPrEx>
          <w:tblBorders>
            <w:insideH w:val="none" w:sz="0" w:space="0" w:color="auto"/>
            <w:insideV w:val="none" w:sz="0" w:space="0" w:color="auto"/>
          </w:tblBorders>
        </w:tblPrEx>
        <w:tc>
          <w:tcPr>
            <w:tcW w:w="584" w:type="dxa"/>
            <w:vMerge/>
            <w:tcBorders>
              <w:top w:val="nil"/>
              <w:left w:val="nil"/>
              <w:bottom w:val="nil"/>
              <w:right w:val="nil"/>
            </w:tcBorders>
          </w:tcPr>
          <w:p w:rsidR="004332AC" w:rsidRDefault="004332AC"/>
        </w:tc>
        <w:tc>
          <w:tcPr>
            <w:tcW w:w="3118" w:type="dxa"/>
            <w:tcBorders>
              <w:top w:val="nil"/>
              <w:left w:val="nil"/>
              <w:bottom w:val="nil"/>
              <w:right w:val="nil"/>
            </w:tcBorders>
          </w:tcPr>
          <w:p w:rsidR="004332AC" w:rsidRDefault="004332AC">
            <w:pPr>
              <w:pStyle w:val="ConsPlusNormal"/>
            </w:pPr>
            <w:r>
              <w:t>подземные воды ABC1 + C2, нарастающим итогом (прирост запасов)</w:t>
            </w:r>
          </w:p>
        </w:tc>
        <w:tc>
          <w:tcPr>
            <w:tcW w:w="1587" w:type="dxa"/>
            <w:tcBorders>
              <w:top w:val="nil"/>
              <w:left w:val="nil"/>
              <w:bottom w:val="nil"/>
              <w:right w:val="nil"/>
            </w:tcBorders>
          </w:tcPr>
          <w:p w:rsidR="004332AC" w:rsidRDefault="004332AC">
            <w:pPr>
              <w:pStyle w:val="ConsPlusNormal"/>
            </w:pPr>
            <w:r>
              <w:t>куб. метров в сутки</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30174,83</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16.</w:t>
            </w:r>
          </w:p>
        </w:tc>
        <w:tc>
          <w:tcPr>
            <w:tcW w:w="3118" w:type="dxa"/>
            <w:tcBorders>
              <w:top w:val="nil"/>
              <w:left w:val="nil"/>
              <w:bottom w:val="nil"/>
              <w:right w:val="nil"/>
            </w:tcBorders>
          </w:tcPr>
          <w:p w:rsidR="004332AC" w:rsidRDefault="004332AC">
            <w:pPr>
              <w:pStyle w:val="ConsPlusNormal"/>
            </w:pPr>
            <w:r>
              <w:t>Количество населенных пунктов (поселений), обеспеченных запасами подземных вод</w:t>
            </w:r>
          </w:p>
        </w:tc>
        <w:tc>
          <w:tcPr>
            <w:tcW w:w="1587" w:type="dxa"/>
            <w:tcBorders>
              <w:top w:val="nil"/>
              <w:left w:val="nil"/>
              <w:bottom w:val="nil"/>
              <w:right w:val="nil"/>
            </w:tcBorders>
          </w:tcPr>
          <w:p w:rsidR="004332AC" w:rsidRDefault="004332AC">
            <w:pPr>
              <w:pStyle w:val="ConsPlusNormal"/>
            </w:pPr>
            <w:r>
              <w:t>единиц</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75</w:t>
            </w:r>
          </w:p>
        </w:tc>
        <w:tc>
          <w:tcPr>
            <w:tcW w:w="1247" w:type="dxa"/>
            <w:tcBorders>
              <w:top w:val="nil"/>
              <w:left w:val="nil"/>
              <w:bottom w:val="nil"/>
              <w:right w:val="nil"/>
            </w:tcBorders>
          </w:tcPr>
          <w:p w:rsidR="004332AC" w:rsidRDefault="004332AC">
            <w:pPr>
              <w:pStyle w:val="ConsPlusNormal"/>
              <w:jc w:val="center"/>
            </w:pPr>
            <w:r>
              <w:t>80</w:t>
            </w:r>
          </w:p>
        </w:tc>
      </w:tr>
      <w:tr w:rsidR="004332AC">
        <w:tblPrEx>
          <w:tblBorders>
            <w:insideH w:val="none" w:sz="0" w:space="0" w:color="auto"/>
            <w:insideV w:val="none" w:sz="0" w:space="0" w:color="auto"/>
          </w:tblBorders>
        </w:tblPrEx>
        <w:tc>
          <w:tcPr>
            <w:tcW w:w="14247" w:type="dxa"/>
            <w:gridSpan w:val="12"/>
            <w:tcBorders>
              <w:top w:val="nil"/>
              <w:left w:val="nil"/>
              <w:bottom w:val="nil"/>
              <w:right w:val="nil"/>
            </w:tcBorders>
          </w:tcPr>
          <w:p w:rsidR="004332AC" w:rsidRDefault="004332AC">
            <w:pPr>
              <w:pStyle w:val="ConsPlusNormal"/>
              <w:jc w:val="center"/>
              <w:outlineLvl w:val="3"/>
            </w:pPr>
            <w:hyperlink w:anchor="P458" w:history="1">
              <w:r>
                <w:rPr>
                  <w:color w:val="0000FF"/>
                </w:rPr>
                <w:t>Подпрограмма</w:t>
              </w:r>
            </w:hyperlink>
            <w:r>
              <w:t xml:space="preserve"> "Сохранение биологического разнообразия и развитие системы особо охраняемых природных территорий"</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17.</w:t>
            </w:r>
          </w:p>
        </w:tc>
        <w:tc>
          <w:tcPr>
            <w:tcW w:w="3118" w:type="dxa"/>
            <w:tcBorders>
              <w:top w:val="nil"/>
              <w:left w:val="nil"/>
              <w:bottom w:val="nil"/>
              <w:right w:val="nil"/>
            </w:tcBorders>
          </w:tcPr>
          <w:p w:rsidR="004332AC" w:rsidRDefault="004332AC">
            <w:pPr>
              <w:pStyle w:val="ConsPlusNormal"/>
            </w:pPr>
            <w:r>
              <w:t>Доля распространенных изданий организационно-методических и аналитических материалов о методах и способах сохранения биологического разнообразия от общего количества изданных материалов</w:t>
            </w:r>
          </w:p>
        </w:tc>
        <w:tc>
          <w:tcPr>
            <w:tcW w:w="1587" w:type="dxa"/>
            <w:tcBorders>
              <w:top w:val="nil"/>
              <w:left w:val="nil"/>
              <w:bottom w:val="nil"/>
              <w:right w:val="nil"/>
            </w:tcBorders>
          </w:tcPr>
          <w:p w:rsidR="004332AC" w:rsidRDefault="004332AC">
            <w:pPr>
              <w:pStyle w:val="ConsPlusNormal"/>
            </w:pPr>
            <w:r>
              <w:t>процентов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100</w:t>
            </w:r>
          </w:p>
        </w:tc>
        <w:tc>
          <w:tcPr>
            <w:tcW w:w="964" w:type="dxa"/>
            <w:tcBorders>
              <w:top w:val="nil"/>
              <w:left w:val="nil"/>
              <w:bottom w:val="nil"/>
              <w:right w:val="nil"/>
            </w:tcBorders>
          </w:tcPr>
          <w:p w:rsidR="004332AC" w:rsidRDefault="004332AC">
            <w:pPr>
              <w:pStyle w:val="ConsPlusNormal"/>
              <w:jc w:val="center"/>
            </w:pPr>
            <w:r>
              <w:t>100</w:t>
            </w:r>
          </w:p>
        </w:tc>
        <w:tc>
          <w:tcPr>
            <w:tcW w:w="1247" w:type="dxa"/>
            <w:tcBorders>
              <w:top w:val="nil"/>
              <w:left w:val="nil"/>
              <w:bottom w:val="nil"/>
              <w:right w:val="nil"/>
            </w:tcBorders>
          </w:tcPr>
          <w:p w:rsidR="004332AC" w:rsidRDefault="004332AC">
            <w:pPr>
              <w:pStyle w:val="ConsPlusNormal"/>
              <w:jc w:val="center"/>
            </w:pPr>
            <w:r>
              <w:t>100</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18.</w:t>
            </w:r>
          </w:p>
        </w:tc>
        <w:tc>
          <w:tcPr>
            <w:tcW w:w="3118" w:type="dxa"/>
            <w:tcBorders>
              <w:top w:val="nil"/>
              <w:left w:val="nil"/>
              <w:bottom w:val="nil"/>
              <w:right w:val="nil"/>
            </w:tcBorders>
          </w:tcPr>
          <w:p w:rsidR="004332AC" w:rsidRDefault="004332AC">
            <w:pPr>
              <w:pStyle w:val="ConsPlusNormal"/>
            </w:pPr>
            <w:r>
              <w:t>Доля площади местообитаний ключевых видов растений и животных, на которой осуществлены мероприятия по улучшению условий, от общей площади Волгоградской области</w:t>
            </w:r>
          </w:p>
        </w:tc>
        <w:tc>
          <w:tcPr>
            <w:tcW w:w="1587" w:type="dxa"/>
            <w:tcBorders>
              <w:top w:val="nil"/>
              <w:left w:val="nil"/>
              <w:bottom w:val="nil"/>
              <w:right w:val="nil"/>
            </w:tcBorders>
          </w:tcPr>
          <w:p w:rsidR="004332AC" w:rsidRDefault="004332AC">
            <w:pPr>
              <w:pStyle w:val="ConsPlusNormal"/>
            </w:pPr>
            <w:r>
              <w:t>процентов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0,05</w:t>
            </w:r>
          </w:p>
        </w:tc>
        <w:tc>
          <w:tcPr>
            <w:tcW w:w="1361" w:type="dxa"/>
            <w:tcBorders>
              <w:top w:val="nil"/>
              <w:left w:val="nil"/>
              <w:bottom w:val="nil"/>
              <w:right w:val="nil"/>
            </w:tcBorders>
          </w:tcPr>
          <w:p w:rsidR="004332AC" w:rsidRDefault="004332AC">
            <w:pPr>
              <w:pStyle w:val="ConsPlusNormal"/>
              <w:jc w:val="center"/>
            </w:pPr>
            <w:r>
              <w:t>0,10</w:t>
            </w:r>
          </w:p>
        </w:tc>
        <w:tc>
          <w:tcPr>
            <w:tcW w:w="964" w:type="dxa"/>
            <w:tcBorders>
              <w:top w:val="nil"/>
              <w:left w:val="nil"/>
              <w:bottom w:val="nil"/>
              <w:right w:val="nil"/>
            </w:tcBorders>
          </w:tcPr>
          <w:p w:rsidR="004332AC" w:rsidRDefault="004332AC">
            <w:pPr>
              <w:pStyle w:val="ConsPlusNormal"/>
              <w:jc w:val="center"/>
            </w:pPr>
            <w:r>
              <w:t>0,10</w:t>
            </w:r>
          </w:p>
        </w:tc>
        <w:tc>
          <w:tcPr>
            <w:tcW w:w="1247" w:type="dxa"/>
            <w:tcBorders>
              <w:top w:val="nil"/>
              <w:left w:val="nil"/>
              <w:bottom w:val="nil"/>
              <w:right w:val="nil"/>
            </w:tcBorders>
          </w:tcPr>
          <w:p w:rsidR="004332AC" w:rsidRDefault="004332AC">
            <w:pPr>
              <w:pStyle w:val="ConsPlusNormal"/>
              <w:jc w:val="center"/>
            </w:pPr>
            <w:r>
              <w:t>0,05</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19.</w:t>
            </w:r>
          </w:p>
        </w:tc>
        <w:tc>
          <w:tcPr>
            <w:tcW w:w="3118" w:type="dxa"/>
            <w:tcBorders>
              <w:top w:val="nil"/>
              <w:left w:val="nil"/>
              <w:bottom w:val="nil"/>
              <w:right w:val="nil"/>
            </w:tcBorders>
          </w:tcPr>
          <w:p w:rsidR="004332AC" w:rsidRDefault="004332AC">
            <w:pPr>
              <w:pStyle w:val="ConsPlusNormal"/>
            </w:pPr>
            <w:r>
              <w:t xml:space="preserve">Доля выловленных видов рыб, занесенных в Красную книгу Российской Федерации и Красную книгу Волгоградской </w:t>
            </w:r>
            <w:r>
              <w:lastRenderedPageBreak/>
              <w:t>области, в Донском бассейне в контрольных уловах в отчетном году по отношению к базовому году</w:t>
            </w:r>
          </w:p>
        </w:tc>
        <w:tc>
          <w:tcPr>
            <w:tcW w:w="1587" w:type="dxa"/>
            <w:tcBorders>
              <w:top w:val="nil"/>
              <w:left w:val="nil"/>
              <w:bottom w:val="nil"/>
              <w:right w:val="nil"/>
            </w:tcBorders>
          </w:tcPr>
          <w:p w:rsidR="004332AC" w:rsidRDefault="004332AC">
            <w:pPr>
              <w:pStyle w:val="ConsPlusNormal"/>
            </w:pPr>
            <w:r>
              <w:lastRenderedPageBreak/>
              <w:t>процентов</w:t>
            </w:r>
          </w:p>
        </w:tc>
        <w:tc>
          <w:tcPr>
            <w:tcW w:w="850" w:type="dxa"/>
            <w:tcBorders>
              <w:top w:val="nil"/>
              <w:left w:val="nil"/>
              <w:bottom w:val="nil"/>
              <w:right w:val="nil"/>
            </w:tcBorders>
          </w:tcPr>
          <w:p w:rsidR="004332AC" w:rsidRDefault="004332AC">
            <w:pPr>
              <w:pStyle w:val="ConsPlusNormal"/>
              <w:jc w:val="center"/>
            </w:pPr>
            <w:r>
              <w:t>100</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108,5</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lastRenderedPageBreak/>
              <w:t>20.</w:t>
            </w:r>
          </w:p>
        </w:tc>
        <w:tc>
          <w:tcPr>
            <w:tcW w:w="3118" w:type="dxa"/>
            <w:tcBorders>
              <w:top w:val="nil"/>
              <w:left w:val="nil"/>
              <w:bottom w:val="nil"/>
              <w:right w:val="nil"/>
            </w:tcBorders>
          </w:tcPr>
          <w:p w:rsidR="004332AC" w:rsidRDefault="004332AC">
            <w:pPr>
              <w:pStyle w:val="ConsPlusNormal"/>
            </w:pPr>
            <w:r>
              <w:t>Количество созданных гнездовых площадок для птиц, занесенных в Красную книгу Российской Федерации и Красную книгу Волгоградской области</w:t>
            </w:r>
          </w:p>
        </w:tc>
        <w:tc>
          <w:tcPr>
            <w:tcW w:w="1587" w:type="dxa"/>
            <w:tcBorders>
              <w:top w:val="nil"/>
              <w:left w:val="nil"/>
              <w:bottom w:val="nil"/>
              <w:right w:val="nil"/>
            </w:tcBorders>
          </w:tcPr>
          <w:p w:rsidR="004332AC" w:rsidRDefault="004332AC">
            <w:pPr>
              <w:pStyle w:val="ConsPlusNormal"/>
            </w:pPr>
            <w:r>
              <w:t>единиц</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10</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21.</w:t>
            </w:r>
          </w:p>
        </w:tc>
        <w:tc>
          <w:tcPr>
            <w:tcW w:w="3118" w:type="dxa"/>
            <w:tcBorders>
              <w:top w:val="nil"/>
              <w:left w:val="nil"/>
              <w:bottom w:val="nil"/>
              <w:right w:val="nil"/>
            </w:tcBorders>
          </w:tcPr>
          <w:p w:rsidR="004332AC" w:rsidRDefault="004332AC">
            <w:pPr>
              <w:pStyle w:val="ConsPlusNormal"/>
            </w:pPr>
            <w:r>
              <w:t>Количество инвентаризированных особо охраняемых природных территорий регионального значения</w:t>
            </w:r>
          </w:p>
        </w:tc>
        <w:tc>
          <w:tcPr>
            <w:tcW w:w="1587" w:type="dxa"/>
            <w:tcBorders>
              <w:top w:val="nil"/>
              <w:left w:val="nil"/>
              <w:bottom w:val="nil"/>
              <w:right w:val="nil"/>
            </w:tcBorders>
          </w:tcPr>
          <w:p w:rsidR="004332AC" w:rsidRDefault="004332AC">
            <w:pPr>
              <w:pStyle w:val="ConsPlusNormal"/>
            </w:pPr>
            <w:r>
              <w:t>единиц</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10</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22.</w:t>
            </w:r>
          </w:p>
        </w:tc>
        <w:tc>
          <w:tcPr>
            <w:tcW w:w="3118" w:type="dxa"/>
            <w:tcBorders>
              <w:top w:val="nil"/>
              <w:left w:val="nil"/>
              <w:bottom w:val="nil"/>
              <w:right w:val="nil"/>
            </w:tcBorders>
          </w:tcPr>
          <w:p w:rsidR="004332AC" w:rsidRDefault="004332AC">
            <w:pPr>
              <w:pStyle w:val="ConsPlusNormal"/>
            </w:pPr>
            <w:r>
              <w:t xml:space="preserve">Протяженность минерализованных полос на особо охраняемых природных </w:t>
            </w:r>
            <w:proofErr w:type="gramStart"/>
            <w:r>
              <w:t>территориях</w:t>
            </w:r>
            <w:proofErr w:type="gramEnd"/>
            <w:r>
              <w:t xml:space="preserve"> регионального значения</w:t>
            </w:r>
          </w:p>
        </w:tc>
        <w:tc>
          <w:tcPr>
            <w:tcW w:w="1587" w:type="dxa"/>
            <w:tcBorders>
              <w:top w:val="nil"/>
              <w:left w:val="nil"/>
              <w:bottom w:val="nil"/>
              <w:right w:val="nil"/>
            </w:tcBorders>
          </w:tcPr>
          <w:p w:rsidR="004332AC" w:rsidRDefault="004332AC">
            <w:pPr>
              <w:pStyle w:val="ConsPlusNormal"/>
            </w:pPr>
            <w:r>
              <w:t>километров</w:t>
            </w:r>
          </w:p>
        </w:tc>
        <w:tc>
          <w:tcPr>
            <w:tcW w:w="850" w:type="dxa"/>
            <w:tcBorders>
              <w:top w:val="nil"/>
              <w:left w:val="nil"/>
              <w:bottom w:val="nil"/>
              <w:right w:val="nil"/>
            </w:tcBorders>
          </w:tcPr>
          <w:p w:rsidR="004332AC" w:rsidRDefault="004332AC">
            <w:pPr>
              <w:pStyle w:val="ConsPlusNormal"/>
              <w:jc w:val="center"/>
            </w:pPr>
            <w:r>
              <w:t>4375</w:t>
            </w:r>
          </w:p>
        </w:tc>
        <w:tc>
          <w:tcPr>
            <w:tcW w:w="794" w:type="dxa"/>
            <w:tcBorders>
              <w:top w:val="nil"/>
              <w:left w:val="nil"/>
              <w:bottom w:val="nil"/>
              <w:right w:val="nil"/>
            </w:tcBorders>
          </w:tcPr>
          <w:p w:rsidR="004332AC" w:rsidRDefault="004332AC">
            <w:pPr>
              <w:pStyle w:val="ConsPlusNormal"/>
              <w:jc w:val="center"/>
            </w:pPr>
            <w:r>
              <w:t>2442</w:t>
            </w:r>
          </w:p>
        </w:tc>
        <w:tc>
          <w:tcPr>
            <w:tcW w:w="737" w:type="dxa"/>
            <w:tcBorders>
              <w:top w:val="nil"/>
              <w:left w:val="nil"/>
              <w:bottom w:val="nil"/>
              <w:right w:val="nil"/>
            </w:tcBorders>
          </w:tcPr>
          <w:p w:rsidR="004332AC" w:rsidRDefault="004332AC">
            <w:pPr>
              <w:pStyle w:val="ConsPlusNormal"/>
              <w:jc w:val="center"/>
            </w:pPr>
            <w:r>
              <w:t>1100</w:t>
            </w:r>
          </w:p>
        </w:tc>
        <w:tc>
          <w:tcPr>
            <w:tcW w:w="680" w:type="dxa"/>
            <w:tcBorders>
              <w:top w:val="nil"/>
              <w:left w:val="nil"/>
              <w:bottom w:val="nil"/>
              <w:right w:val="nil"/>
            </w:tcBorders>
          </w:tcPr>
          <w:p w:rsidR="004332AC" w:rsidRDefault="004332AC">
            <w:pPr>
              <w:pStyle w:val="ConsPlusNormal"/>
              <w:jc w:val="center"/>
            </w:pPr>
            <w:r>
              <w:t>920</w:t>
            </w:r>
          </w:p>
        </w:tc>
        <w:tc>
          <w:tcPr>
            <w:tcW w:w="794" w:type="dxa"/>
            <w:tcBorders>
              <w:top w:val="nil"/>
              <w:left w:val="nil"/>
              <w:bottom w:val="nil"/>
              <w:right w:val="nil"/>
            </w:tcBorders>
          </w:tcPr>
          <w:p w:rsidR="004332AC" w:rsidRDefault="004332AC">
            <w:pPr>
              <w:pStyle w:val="ConsPlusNormal"/>
              <w:jc w:val="center"/>
            </w:pPr>
            <w:r>
              <w:t>1025</w:t>
            </w:r>
          </w:p>
        </w:tc>
        <w:tc>
          <w:tcPr>
            <w:tcW w:w="1531" w:type="dxa"/>
            <w:tcBorders>
              <w:top w:val="nil"/>
              <w:left w:val="nil"/>
              <w:bottom w:val="nil"/>
              <w:right w:val="nil"/>
            </w:tcBorders>
          </w:tcPr>
          <w:p w:rsidR="004332AC" w:rsidRDefault="004332AC">
            <w:pPr>
              <w:pStyle w:val="ConsPlusNormal"/>
              <w:jc w:val="center"/>
            </w:pPr>
            <w:r>
              <w:t>1060</w:t>
            </w:r>
          </w:p>
        </w:tc>
        <w:tc>
          <w:tcPr>
            <w:tcW w:w="1361" w:type="dxa"/>
            <w:tcBorders>
              <w:top w:val="nil"/>
              <w:left w:val="nil"/>
              <w:bottom w:val="nil"/>
              <w:right w:val="nil"/>
            </w:tcBorders>
          </w:tcPr>
          <w:p w:rsidR="004332AC" w:rsidRDefault="004332AC">
            <w:pPr>
              <w:pStyle w:val="ConsPlusNormal"/>
              <w:jc w:val="center"/>
            </w:pPr>
            <w:r>
              <w:t>1175</w:t>
            </w:r>
          </w:p>
        </w:tc>
        <w:tc>
          <w:tcPr>
            <w:tcW w:w="964" w:type="dxa"/>
            <w:tcBorders>
              <w:top w:val="nil"/>
              <w:left w:val="nil"/>
              <w:bottom w:val="nil"/>
              <w:right w:val="nil"/>
            </w:tcBorders>
          </w:tcPr>
          <w:p w:rsidR="004332AC" w:rsidRDefault="004332AC">
            <w:pPr>
              <w:pStyle w:val="ConsPlusNormal"/>
              <w:jc w:val="center"/>
            </w:pPr>
            <w:r>
              <w:t>1175</w:t>
            </w:r>
          </w:p>
        </w:tc>
        <w:tc>
          <w:tcPr>
            <w:tcW w:w="1247" w:type="dxa"/>
            <w:tcBorders>
              <w:top w:val="nil"/>
              <w:left w:val="nil"/>
              <w:bottom w:val="nil"/>
              <w:right w:val="nil"/>
            </w:tcBorders>
          </w:tcPr>
          <w:p w:rsidR="004332AC" w:rsidRDefault="004332AC">
            <w:pPr>
              <w:pStyle w:val="ConsPlusNormal"/>
              <w:jc w:val="center"/>
            </w:pPr>
            <w:r>
              <w:t>1175</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23.</w:t>
            </w:r>
          </w:p>
        </w:tc>
        <w:tc>
          <w:tcPr>
            <w:tcW w:w="3118" w:type="dxa"/>
            <w:tcBorders>
              <w:top w:val="nil"/>
              <w:left w:val="nil"/>
              <w:bottom w:val="nil"/>
              <w:right w:val="nil"/>
            </w:tcBorders>
          </w:tcPr>
          <w:p w:rsidR="004332AC" w:rsidRDefault="004332AC">
            <w:pPr>
              <w:pStyle w:val="ConsPlusNormal"/>
            </w:pPr>
            <w:r>
              <w:t xml:space="preserve">Количество обустроенных мест массового отдыха на особо охраняемых природных </w:t>
            </w:r>
            <w:proofErr w:type="gramStart"/>
            <w:r>
              <w:t>территориях</w:t>
            </w:r>
            <w:proofErr w:type="gramEnd"/>
            <w:r>
              <w:t xml:space="preserve"> регионального значения</w:t>
            </w:r>
          </w:p>
        </w:tc>
        <w:tc>
          <w:tcPr>
            <w:tcW w:w="1587" w:type="dxa"/>
            <w:tcBorders>
              <w:top w:val="nil"/>
              <w:left w:val="nil"/>
              <w:bottom w:val="nil"/>
              <w:right w:val="nil"/>
            </w:tcBorders>
          </w:tcPr>
          <w:p w:rsidR="004332AC" w:rsidRDefault="004332AC">
            <w:pPr>
              <w:pStyle w:val="ConsPlusNormal"/>
            </w:pPr>
            <w:r>
              <w:t>единиц</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6</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24.</w:t>
            </w:r>
          </w:p>
        </w:tc>
        <w:tc>
          <w:tcPr>
            <w:tcW w:w="3118" w:type="dxa"/>
            <w:tcBorders>
              <w:top w:val="nil"/>
              <w:left w:val="nil"/>
              <w:bottom w:val="nil"/>
              <w:right w:val="nil"/>
            </w:tcBorders>
          </w:tcPr>
          <w:p w:rsidR="004332AC" w:rsidRDefault="004332AC">
            <w:pPr>
              <w:pStyle w:val="ConsPlusNormal"/>
            </w:pPr>
            <w:r>
              <w:t xml:space="preserve">Доля территории природных парков, охваченной инвентаризацией и мониторингом объектов растительного мира, </w:t>
            </w:r>
            <w:r>
              <w:lastRenderedPageBreak/>
              <w:t>государственным учетом и государственным мониторингом объектов животного мира, занесенных в Красную книгу Российской Федерации и Красную книгу Волгоградской области</w:t>
            </w:r>
          </w:p>
        </w:tc>
        <w:tc>
          <w:tcPr>
            <w:tcW w:w="1587" w:type="dxa"/>
            <w:tcBorders>
              <w:top w:val="nil"/>
              <w:left w:val="nil"/>
              <w:bottom w:val="nil"/>
              <w:right w:val="nil"/>
            </w:tcBorders>
          </w:tcPr>
          <w:p w:rsidR="004332AC" w:rsidRDefault="004332AC">
            <w:pPr>
              <w:pStyle w:val="ConsPlusNormal"/>
            </w:pPr>
            <w:r>
              <w:lastRenderedPageBreak/>
              <w:t>процентов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15</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60</w:t>
            </w:r>
          </w:p>
        </w:tc>
        <w:tc>
          <w:tcPr>
            <w:tcW w:w="1361" w:type="dxa"/>
            <w:tcBorders>
              <w:top w:val="nil"/>
              <w:left w:val="nil"/>
              <w:bottom w:val="nil"/>
              <w:right w:val="nil"/>
            </w:tcBorders>
          </w:tcPr>
          <w:p w:rsidR="004332AC" w:rsidRDefault="004332AC">
            <w:pPr>
              <w:pStyle w:val="ConsPlusNormal"/>
              <w:jc w:val="center"/>
            </w:pPr>
            <w:r>
              <w:t>75</w:t>
            </w:r>
          </w:p>
        </w:tc>
        <w:tc>
          <w:tcPr>
            <w:tcW w:w="964" w:type="dxa"/>
            <w:tcBorders>
              <w:top w:val="nil"/>
              <w:left w:val="nil"/>
              <w:bottom w:val="nil"/>
              <w:right w:val="nil"/>
            </w:tcBorders>
          </w:tcPr>
          <w:p w:rsidR="004332AC" w:rsidRDefault="004332AC">
            <w:pPr>
              <w:pStyle w:val="ConsPlusNormal"/>
              <w:jc w:val="center"/>
            </w:pPr>
            <w:r>
              <w:t>90</w:t>
            </w:r>
          </w:p>
        </w:tc>
        <w:tc>
          <w:tcPr>
            <w:tcW w:w="1247" w:type="dxa"/>
            <w:tcBorders>
              <w:top w:val="nil"/>
              <w:left w:val="nil"/>
              <w:bottom w:val="nil"/>
              <w:right w:val="nil"/>
            </w:tcBorders>
          </w:tcPr>
          <w:p w:rsidR="004332AC" w:rsidRDefault="004332AC">
            <w:pPr>
              <w:pStyle w:val="ConsPlusNormal"/>
              <w:jc w:val="center"/>
            </w:pPr>
            <w:r>
              <w:t>100</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lastRenderedPageBreak/>
              <w:t>25.</w:t>
            </w:r>
          </w:p>
        </w:tc>
        <w:tc>
          <w:tcPr>
            <w:tcW w:w="3118" w:type="dxa"/>
            <w:tcBorders>
              <w:top w:val="nil"/>
              <w:left w:val="nil"/>
              <w:bottom w:val="nil"/>
              <w:right w:val="nil"/>
            </w:tcBorders>
          </w:tcPr>
          <w:p w:rsidR="004332AC" w:rsidRDefault="004332AC">
            <w:pPr>
              <w:pStyle w:val="ConsPlusNormal"/>
            </w:pPr>
            <w:r>
              <w:t>Количество видов растений, занесенных в Красную книгу Российской Федерации и Красную книгу Волгоградской области, по которым проводится учет и мониторинг</w:t>
            </w:r>
          </w:p>
        </w:tc>
        <w:tc>
          <w:tcPr>
            <w:tcW w:w="1587" w:type="dxa"/>
            <w:tcBorders>
              <w:top w:val="nil"/>
              <w:left w:val="nil"/>
              <w:bottom w:val="nil"/>
              <w:right w:val="nil"/>
            </w:tcBorders>
          </w:tcPr>
          <w:p w:rsidR="004332AC" w:rsidRDefault="004332AC">
            <w:pPr>
              <w:pStyle w:val="ConsPlusNormal"/>
            </w:pPr>
            <w:r>
              <w:t>видов</w:t>
            </w:r>
          </w:p>
        </w:tc>
        <w:tc>
          <w:tcPr>
            <w:tcW w:w="850" w:type="dxa"/>
            <w:tcBorders>
              <w:top w:val="nil"/>
              <w:left w:val="nil"/>
              <w:bottom w:val="nil"/>
              <w:right w:val="nil"/>
            </w:tcBorders>
          </w:tcPr>
          <w:p w:rsidR="004332AC" w:rsidRDefault="004332AC">
            <w:pPr>
              <w:pStyle w:val="ConsPlusNormal"/>
              <w:jc w:val="center"/>
            </w:pPr>
            <w:r>
              <w:t>91</w:t>
            </w:r>
          </w:p>
        </w:tc>
        <w:tc>
          <w:tcPr>
            <w:tcW w:w="794" w:type="dxa"/>
            <w:tcBorders>
              <w:top w:val="nil"/>
              <w:left w:val="nil"/>
              <w:bottom w:val="nil"/>
              <w:right w:val="nil"/>
            </w:tcBorders>
          </w:tcPr>
          <w:p w:rsidR="004332AC" w:rsidRDefault="004332AC">
            <w:pPr>
              <w:pStyle w:val="ConsPlusNormal"/>
              <w:jc w:val="center"/>
            </w:pPr>
            <w:r>
              <w:t>91</w:t>
            </w:r>
          </w:p>
        </w:tc>
        <w:tc>
          <w:tcPr>
            <w:tcW w:w="737" w:type="dxa"/>
            <w:tcBorders>
              <w:top w:val="nil"/>
              <w:left w:val="nil"/>
              <w:bottom w:val="nil"/>
              <w:right w:val="nil"/>
            </w:tcBorders>
          </w:tcPr>
          <w:p w:rsidR="004332AC" w:rsidRDefault="004332AC">
            <w:pPr>
              <w:pStyle w:val="ConsPlusNormal"/>
              <w:jc w:val="center"/>
            </w:pPr>
            <w:r>
              <w:t>91</w:t>
            </w:r>
          </w:p>
        </w:tc>
        <w:tc>
          <w:tcPr>
            <w:tcW w:w="680" w:type="dxa"/>
            <w:tcBorders>
              <w:top w:val="nil"/>
              <w:left w:val="nil"/>
              <w:bottom w:val="nil"/>
              <w:right w:val="nil"/>
            </w:tcBorders>
          </w:tcPr>
          <w:p w:rsidR="004332AC" w:rsidRDefault="004332AC">
            <w:pPr>
              <w:pStyle w:val="ConsPlusNormal"/>
              <w:jc w:val="center"/>
            </w:pPr>
            <w:r>
              <w:t>91</w:t>
            </w:r>
          </w:p>
        </w:tc>
        <w:tc>
          <w:tcPr>
            <w:tcW w:w="794" w:type="dxa"/>
            <w:tcBorders>
              <w:top w:val="nil"/>
              <w:left w:val="nil"/>
              <w:bottom w:val="nil"/>
              <w:right w:val="nil"/>
            </w:tcBorders>
          </w:tcPr>
          <w:p w:rsidR="004332AC" w:rsidRDefault="004332AC">
            <w:pPr>
              <w:pStyle w:val="ConsPlusNormal"/>
              <w:jc w:val="center"/>
            </w:pPr>
            <w:r>
              <w:t>87</w:t>
            </w:r>
          </w:p>
        </w:tc>
        <w:tc>
          <w:tcPr>
            <w:tcW w:w="1531" w:type="dxa"/>
            <w:tcBorders>
              <w:top w:val="nil"/>
              <w:left w:val="nil"/>
              <w:bottom w:val="nil"/>
              <w:right w:val="nil"/>
            </w:tcBorders>
          </w:tcPr>
          <w:p w:rsidR="004332AC" w:rsidRDefault="004332AC">
            <w:pPr>
              <w:pStyle w:val="ConsPlusNormal"/>
              <w:jc w:val="center"/>
            </w:pPr>
            <w:r>
              <w:t>90</w:t>
            </w:r>
          </w:p>
        </w:tc>
        <w:tc>
          <w:tcPr>
            <w:tcW w:w="1361" w:type="dxa"/>
            <w:tcBorders>
              <w:top w:val="nil"/>
              <w:left w:val="nil"/>
              <w:bottom w:val="nil"/>
              <w:right w:val="nil"/>
            </w:tcBorders>
          </w:tcPr>
          <w:p w:rsidR="004332AC" w:rsidRDefault="004332AC">
            <w:pPr>
              <w:pStyle w:val="ConsPlusNormal"/>
              <w:jc w:val="center"/>
            </w:pPr>
            <w:r>
              <w:t>93</w:t>
            </w:r>
          </w:p>
        </w:tc>
        <w:tc>
          <w:tcPr>
            <w:tcW w:w="964" w:type="dxa"/>
            <w:tcBorders>
              <w:top w:val="nil"/>
              <w:left w:val="nil"/>
              <w:bottom w:val="nil"/>
              <w:right w:val="nil"/>
            </w:tcBorders>
          </w:tcPr>
          <w:p w:rsidR="004332AC" w:rsidRDefault="004332AC">
            <w:pPr>
              <w:pStyle w:val="ConsPlusNormal"/>
              <w:jc w:val="center"/>
            </w:pPr>
            <w:r>
              <w:t>93</w:t>
            </w:r>
          </w:p>
        </w:tc>
        <w:tc>
          <w:tcPr>
            <w:tcW w:w="1247" w:type="dxa"/>
            <w:tcBorders>
              <w:top w:val="nil"/>
              <w:left w:val="nil"/>
              <w:bottom w:val="nil"/>
              <w:right w:val="nil"/>
            </w:tcBorders>
          </w:tcPr>
          <w:p w:rsidR="004332AC" w:rsidRDefault="004332AC">
            <w:pPr>
              <w:pStyle w:val="ConsPlusNormal"/>
              <w:jc w:val="center"/>
            </w:pPr>
            <w:r>
              <w:t>93</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26.</w:t>
            </w:r>
          </w:p>
        </w:tc>
        <w:tc>
          <w:tcPr>
            <w:tcW w:w="3118" w:type="dxa"/>
            <w:tcBorders>
              <w:top w:val="nil"/>
              <w:left w:val="nil"/>
              <w:bottom w:val="nil"/>
              <w:right w:val="nil"/>
            </w:tcBorders>
          </w:tcPr>
          <w:p w:rsidR="004332AC" w:rsidRDefault="004332AC">
            <w:pPr>
              <w:pStyle w:val="ConsPlusNormal"/>
            </w:pPr>
            <w:r>
              <w:t>Количество видов животных, занесенных в Красную книгу Российской Федерации и Красную книгу Волгоградской области, по которым проводится государственный учет и государственный мониторинг</w:t>
            </w:r>
          </w:p>
        </w:tc>
        <w:tc>
          <w:tcPr>
            <w:tcW w:w="1587" w:type="dxa"/>
            <w:tcBorders>
              <w:top w:val="nil"/>
              <w:left w:val="nil"/>
              <w:bottom w:val="nil"/>
              <w:right w:val="nil"/>
            </w:tcBorders>
          </w:tcPr>
          <w:p w:rsidR="004332AC" w:rsidRDefault="004332AC">
            <w:pPr>
              <w:pStyle w:val="ConsPlusNormal"/>
            </w:pPr>
            <w:r>
              <w:t>видов</w:t>
            </w:r>
          </w:p>
        </w:tc>
        <w:tc>
          <w:tcPr>
            <w:tcW w:w="850" w:type="dxa"/>
            <w:tcBorders>
              <w:top w:val="nil"/>
              <w:left w:val="nil"/>
              <w:bottom w:val="nil"/>
              <w:right w:val="nil"/>
            </w:tcBorders>
          </w:tcPr>
          <w:p w:rsidR="004332AC" w:rsidRDefault="004332AC">
            <w:pPr>
              <w:pStyle w:val="ConsPlusNormal"/>
              <w:jc w:val="center"/>
            </w:pPr>
            <w:r>
              <w:t>95</w:t>
            </w:r>
          </w:p>
        </w:tc>
        <w:tc>
          <w:tcPr>
            <w:tcW w:w="794" w:type="dxa"/>
            <w:tcBorders>
              <w:top w:val="nil"/>
              <w:left w:val="nil"/>
              <w:bottom w:val="nil"/>
              <w:right w:val="nil"/>
            </w:tcBorders>
          </w:tcPr>
          <w:p w:rsidR="004332AC" w:rsidRDefault="004332AC">
            <w:pPr>
              <w:pStyle w:val="ConsPlusNormal"/>
              <w:jc w:val="center"/>
            </w:pPr>
            <w:r>
              <w:t>94</w:t>
            </w:r>
          </w:p>
        </w:tc>
        <w:tc>
          <w:tcPr>
            <w:tcW w:w="737" w:type="dxa"/>
            <w:tcBorders>
              <w:top w:val="nil"/>
              <w:left w:val="nil"/>
              <w:bottom w:val="nil"/>
              <w:right w:val="nil"/>
            </w:tcBorders>
          </w:tcPr>
          <w:p w:rsidR="004332AC" w:rsidRDefault="004332AC">
            <w:pPr>
              <w:pStyle w:val="ConsPlusNormal"/>
              <w:jc w:val="center"/>
            </w:pPr>
            <w:r>
              <w:t>94</w:t>
            </w:r>
          </w:p>
        </w:tc>
        <w:tc>
          <w:tcPr>
            <w:tcW w:w="680" w:type="dxa"/>
            <w:tcBorders>
              <w:top w:val="nil"/>
              <w:left w:val="nil"/>
              <w:bottom w:val="nil"/>
              <w:right w:val="nil"/>
            </w:tcBorders>
          </w:tcPr>
          <w:p w:rsidR="004332AC" w:rsidRDefault="004332AC">
            <w:pPr>
              <w:pStyle w:val="ConsPlusNormal"/>
              <w:jc w:val="center"/>
            </w:pPr>
            <w:r>
              <w:t>94</w:t>
            </w:r>
          </w:p>
        </w:tc>
        <w:tc>
          <w:tcPr>
            <w:tcW w:w="794" w:type="dxa"/>
            <w:tcBorders>
              <w:top w:val="nil"/>
              <w:left w:val="nil"/>
              <w:bottom w:val="nil"/>
              <w:right w:val="nil"/>
            </w:tcBorders>
          </w:tcPr>
          <w:p w:rsidR="004332AC" w:rsidRDefault="004332AC">
            <w:pPr>
              <w:pStyle w:val="ConsPlusNormal"/>
              <w:jc w:val="center"/>
            </w:pPr>
            <w:r>
              <w:t>91</w:t>
            </w:r>
          </w:p>
        </w:tc>
        <w:tc>
          <w:tcPr>
            <w:tcW w:w="1531" w:type="dxa"/>
            <w:tcBorders>
              <w:top w:val="nil"/>
              <w:left w:val="nil"/>
              <w:bottom w:val="nil"/>
              <w:right w:val="nil"/>
            </w:tcBorders>
          </w:tcPr>
          <w:p w:rsidR="004332AC" w:rsidRDefault="004332AC">
            <w:pPr>
              <w:pStyle w:val="ConsPlusNormal"/>
              <w:jc w:val="center"/>
            </w:pPr>
            <w:r>
              <w:t>94</w:t>
            </w:r>
          </w:p>
        </w:tc>
        <w:tc>
          <w:tcPr>
            <w:tcW w:w="1361" w:type="dxa"/>
            <w:tcBorders>
              <w:top w:val="nil"/>
              <w:left w:val="nil"/>
              <w:bottom w:val="nil"/>
              <w:right w:val="nil"/>
            </w:tcBorders>
          </w:tcPr>
          <w:p w:rsidR="004332AC" w:rsidRDefault="004332AC">
            <w:pPr>
              <w:pStyle w:val="ConsPlusNormal"/>
              <w:jc w:val="center"/>
            </w:pPr>
            <w:r>
              <w:t>97</w:t>
            </w:r>
          </w:p>
        </w:tc>
        <w:tc>
          <w:tcPr>
            <w:tcW w:w="964" w:type="dxa"/>
            <w:tcBorders>
              <w:top w:val="nil"/>
              <w:left w:val="nil"/>
              <w:bottom w:val="nil"/>
              <w:right w:val="nil"/>
            </w:tcBorders>
          </w:tcPr>
          <w:p w:rsidR="004332AC" w:rsidRDefault="004332AC">
            <w:pPr>
              <w:pStyle w:val="ConsPlusNormal"/>
              <w:jc w:val="center"/>
            </w:pPr>
            <w:r>
              <w:t>97</w:t>
            </w:r>
          </w:p>
        </w:tc>
        <w:tc>
          <w:tcPr>
            <w:tcW w:w="1247" w:type="dxa"/>
            <w:tcBorders>
              <w:top w:val="nil"/>
              <w:left w:val="nil"/>
              <w:bottom w:val="nil"/>
              <w:right w:val="nil"/>
            </w:tcBorders>
          </w:tcPr>
          <w:p w:rsidR="004332AC" w:rsidRDefault="004332AC">
            <w:pPr>
              <w:pStyle w:val="ConsPlusNormal"/>
              <w:jc w:val="center"/>
            </w:pPr>
            <w:r>
              <w:t>97</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27.</w:t>
            </w:r>
          </w:p>
        </w:tc>
        <w:tc>
          <w:tcPr>
            <w:tcW w:w="3118" w:type="dxa"/>
            <w:tcBorders>
              <w:top w:val="nil"/>
              <w:left w:val="nil"/>
              <w:bottom w:val="nil"/>
              <w:right w:val="nil"/>
            </w:tcBorders>
          </w:tcPr>
          <w:p w:rsidR="004332AC" w:rsidRDefault="004332AC">
            <w:pPr>
              <w:pStyle w:val="ConsPlusNormal"/>
            </w:pPr>
            <w:r>
              <w:t>Количество рейдов по соблюдению природоохранного законодательства на территории природных парков</w:t>
            </w:r>
          </w:p>
        </w:tc>
        <w:tc>
          <w:tcPr>
            <w:tcW w:w="1587" w:type="dxa"/>
            <w:tcBorders>
              <w:top w:val="nil"/>
              <w:left w:val="nil"/>
              <w:bottom w:val="nil"/>
              <w:right w:val="nil"/>
            </w:tcBorders>
          </w:tcPr>
          <w:p w:rsidR="004332AC" w:rsidRDefault="004332AC">
            <w:pPr>
              <w:pStyle w:val="ConsPlusNormal"/>
            </w:pPr>
            <w:r>
              <w:t>рейдов</w:t>
            </w:r>
          </w:p>
        </w:tc>
        <w:tc>
          <w:tcPr>
            <w:tcW w:w="850" w:type="dxa"/>
            <w:tcBorders>
              <w:top w:val="nil"/>
              <w:left w:val="nil"/>
              <w:bottom w:val="nil"/>
              <w:right w:val="nil"/>
            </w:tcBorders>
          </w:tcPr>
          <w:p w:rsidR="004332AC" w:rsidRDefault="004332AC">
            <w:pPr>
              <w:pStyle w:val="ConsPlusNormal"/>
              <w:jc w:val="center"/>
            </w:pPr>
            <w:r>
              <w:t>491</w:t>
            </w:r>
          </w:p>
        </w:tc>
        <w:tc>
          <w:tcPr>
            <w:tcW w:w="794" w:type="dxa"/>
            <w:tcBorders>
              <w:top w:val="nil"/>
              <w:left w:val="nil"/>
              <w:bottom w:val="nil"/>
              <w:right w:val="nil"/>
            </w:tcBorders>
          </w:tcPr>
          <w:p w:rsidR="004332AC" w:rsidRDefault="004332AC">
            <w:pPr>
              <w:pStyle w:val="ConsPlusNormal"/>
              <w:jc w:val="center"/>
            </w:pPr>
            <w:r>
              <w:t>768</w:t>
            </w:r>
          </w:p>
        </w:tc>
        <w:tc>
          <w:tcPr>
            <w:tcW w:w="737" w:type="dxa"/>
            <w:tcBorders>
              <w:top w:val="nil"/>
              <w:left w:val="nil"/>
              <w:bottom w:val="nil"/>
              <w:right w:val="nil"/>
            </w:tcBorders>
          </w:tcPr>
          <w:p w:rsidR="004332AC" w:rsidRDefault="004332AC">
            <w:pPr>
              <w:pStyle w:val="ConsPlusNormal"/>
              <w:jc w:val="center"/>
            </w:pPr>
            <w:r>
              <w:t>530</w:t>
            </w:r>
          </w:p>
        </w:tc>
        <w:tc>
          <w:tcPr>
            <w:tcW w:w="680" w:type="dxa"/>
            <w:tcBorders>
              <w:top w:val="nil"/>
              <w:left w:val="nil"/>
              <w:bottom w:val="nil"/>
              <w:right w:val="nil"/>
            </w:tcBorders>
          </w:tcPr>
          <w:p w:rsidR="004332AC" w:rsidRDefault="004332AC">
            <w:pPr>
              <w:pStyle w:val="ConsPlusNormal"/>
              <w:jc w:val="center"/>
            </w:pPr>
            <w:r>
              <w:t>714</w:t>
            </w:r>
          </w:p>
        </w:tc>
        <w:tc>
          <w:tcPr>
            <w:tcW w:w="794" w:type="dxa"/>
            <w:tcBorders>
              <w:top w:val="nil"/>
              <w:left w:val="nil"/>
              <w:bottom w:val="nil"/>
              <w:right w:val="nil"/>
            </w:tcBorders>
          </w:tcPr>
          <w:p w:rsidR="004332AC" w:rsidRDefault="004332AC">
            <w:pPr>
              <w:pStyle w:val="ConsPlusNormal"/>
              <w:jc w:val="center"/>
            </w:pPr>
            <w:r>
              <w:t>765</w:t>
            </w:r>
          </w:p>
        </w:tc>
        <w:tc>
          <w:tcPr>
            <w:tcW w:w="1531" w:type="dxa"/>
            <w:tcBorders>
              <w:top w:val="nil"/>
              <w:left w:val="nil"/>
              <w:bottom w:val="nil"/>
              <w:right w:val="nil"/>
            </w:tcBorders>
          </w:tcPr>
          <w:p w:rsidR="004332AC" w:rsidRDefault="004332AC">
            <w:pPr>
              <w:pStyle w:val="ConsPlusNormal"/>
              <w:jc w:val="center"/>
            </w:pPr>
            <w:r>
              <w:t>560</w:t>
            </w:r>
          </w:p>
        </w:tc>
        <w:tc>
          <w:tcPr>
            <w:tcW w:w="1361" w:type="dxa"/>
            <w:tcBorders>
              <w:top w:val="nil"/>
              <w:left w:val="nil"/>
              <w:bottom w:val="nil"/>
              <w:right w:val="nil"/>
            </w:tcBorders>
          </w:tcPr>
          <w:p w:rsidR="004332AC" w:rsidRDefault="004332AC">
            <w:pPr>
              <w:pStyle w:val="ConsPlusNormal"/>
              <w:jc w:val="center"/>
            </w:pPr>
            <w:r>
              <w:t>930</w:t>
            </w:r>
          </w:p>
        </w:tc>
        <w:tc>
          <w:tcPr>
            <w:tcW w:w="964" w:type="dxa"/>
            <w:tcBorders>
              <w:top w:val="nil"/>
              <w:left w:val="nil"/>
              <w:bottom w:val="nil"/>
              <w:right w:val="nil"/>
            </w:tcBorders>
          </w:tcPr>
          <w:p w:rsidR="004332AC" w:rsidRDefault="004332AC">
            <w:pPr>
              <w:pStyle w:val="ConsPlusNormal"/>
              <w:jc w:val="center"/>
            </w:pPr>
            <w:r>
              <w:t>930</w:t>
            </w:r>
          </w:p>
        </w:tc>
        <w:tc>
          <w:tcPr>
            <w:tcW w:w="1247" w:type="dxa"/>
            <w:tcBorders>
              <w:top w:val="nil"/>
              <w:left w:val="nil"/>
              <w:bottom w:val="nil"/>
              <w:right w:val="nil"/>
            </w:tcBorders>
          </w:tcPr>
          <w:p w:rsidR="004332AC" w:rsidRDefault="004332AC">
            <w:pPr>
              <w:pStyle w:val="ConsPlusNormal"/>
              <w:jc w:val="center"/>
            </w:pPr>
            <w:r>
              <w:t>930</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28.</w:t>
            </w:r>
          </w:p>
        </w:tc>
        <w:tc>
          <w:tcPr>
            <w:tcW w:w="3118" w:type="dxa"/>
            <w:tcBorders>
              <w:top w:val="nil"/>
              <w:left w:val="nil"/>
              <w:bottom w:val="nil"/>
              <w:right w:val="nil"/>
            </w:tcBorders>
          </w:tcPr>
          <w:p w:rsidR="004332AC" w:rsidRDefault="004332AC">
            <w:pPr>
              <w:pStyle w:val="ConsPlusNormal"/>
            </w:pPr>
            <w:r>
              <w:t xml:space="preserve">Количество эколого-просветительских акций областного уровня, проводимых природными парками и региональным </w:t>
            </w:r>
            <w:r>
              <w:lastRenderedPageBreak/>
              <w:t>ботаническим садом</w:t>
            </w:r>
          </w:p>
        </w:tc>
        <w:tc>
          <w:tcPr>
            <w:tcW w:w="1587" w:type="dxa"/>
            <w:tcBorders>
              <w:top w:val="nil"/>
              <w:left w:val="nil"/>
              <w:bottom w:val="nil"/>
              <w:right w:val="nil"/>
            </w:tcBorders>
          </w:tcPr>
          <w:p w:rsidR="004332AC" w:rsidRDefault="004332AC">
            <w:pPr>
              <w:pStyle w:val="ConsPlusNormal"/>
            </w:pPr>
            <w:r>
              <w:lastRenderedPageBreak/>
              <w:t>единиц</w:t>
            </w:r>
          </w:p>
        </w:tc>
        <w:tc>
          <w:tcPr>
            <w:tcW w:w="850" w:type="dxa"/>
            <w:tcBorders>
              <w:top w:val="nil"/>
              <w:left w:val="nil"/>
              <w:bottom w:val="nil"/>
              <w:right w:val="nil"/>
            </w:tcBorders>
          </w:tcPr>
          <w:p w:rsidR="004332AC" w:rsidRDefault="004332AC">
            <w:pPr>
              <w:pStyle w:val="ConsPlusNormal"/>
              <w:jc w:val="center"/>
            </w:pPr>
            <w:r>
              <w:t>28</w:t>
            </w:r>
          </w:p>
        </w:tc>
        <w:tc>
          <w:tcPr>
            <w:tcW w:w="794" w:type="dxa"/>
            <w:tcBorders>
              <w:top w:val="nil"/>
              <w:left w:val="nil"/>
              <w:bottom w:val="nil"/>
              <w:right w:val="nil"/>
            </w:tcBorders>
          </w:tcPr>
          <w:p w:rsidR="004332AC" w:rsidRDefault="004332AC">
            <w:pPr>
              <w:pStyle w:val="ConsPlusNormal"/>
              <w:jc w:val="center"/>
            </w:pPr>
            <w:r>
              <w:t>26</w:t>
            </w:r>
          </w:p>
        </w:tc>
        <w:tc>
          <w:tcPr>
            <w:tcW w:w="737" w:type="dxa"/>
            <w:tcBorders>
              <w:top w:val="nil"/>
              <w:left w:val="nil"/>
              <w:bottom w:val="nil"/>
              <w:right w:val="nil"/>
            </w:tcBorders>
          </w:tcPr>
          <w:p w:rsidR="004332AC" w:rsidRDefault="004332AC">
            <w:pPr>
              <w:pStyle w:val="ConsPlusNormal"/>
              <w:jc w:val="center"/>
            </w:pPr>
            <w:r>
              <w:t>24</w:t>
            </w:r>
          </w:p>
        </w:tc>
        <w:tc>
          <w:tcPr>
            <w:tcW w:w="680" w:type="dxa"/>
            <w:tcBorders>
              <w:top w:val="nil"/>
              <w:left w:val="nil"/>
              <w:bottom w:val="nil"/>
              <w:right w:val="nil"/>
            </w:tcBorders>
          </w:tcPr>
          <w:p w:rsidR="004332AC" w:rsidRDefault="004332AC">
            <w:pPr>
              <w:pStyle w:val="ConsPlusNormal"/>
              <w:jc w:val="center"/>
            </w:pPr>
            <w:r>
              <w:t>22</w:t>
            </w:r>
          </w:p>
        </w:tc>
        <w:tc>
          <w:tcPr>
            <w:tcW w:w="794" w:type="dxa"/>
            <w:tcBorders>
              <w:top w:val="nil"/>
              <w:left w:val="nil"/>
              <w:bottom w:val="nil"/>
              <w:right w:val="nil"/>
            </w:tcBorders>
          </w:tcPr>
          <w:p w:rsidR="004332AC" w:rsidRDefault="004332AC">
            <w:pPr>
              <w:pStyle w:val="ConsPlusNormal"/>
              <w:jc w:val="center"/>
            </w:pPr>
            <w:r>
              <w:t>21</w:t>
            </w:r>
          </w:p>
        </w:tc>
        <w:tc>
          <w:tcPr>
            <w:tcW w:w="1531" w:type="dxa"/>
            <w:tcBorders>
              <w:top w:val="nil"/>
              <w:left w:val="nil"/>
              <w:bottom w:val="nil"/>
              <w:right w:val="nil"/>
            </w:tcBorders>
          </w:tcPr>
          <w:p w:rsidR="004332AC" w:rsidRDefault="004332AC">
            <w:pPr>
              <w:pStyle w:val="ConsPlusNormal"/>
              <w:jc w:val="center"/>
            </w:pPr>
            <w:r>
              <w:t>24</w:t>
            </w:r>
          </w:p>
        </w:tc>
        <w:tc>
          <w:tcPr>
            <w:tcW w:w="1361" w:type="dxa"/>
            <w:tcBorders>
              <w:top w:val="nil"/>
              <w:left w:val="nil"/>
              <w:bottom w:val="nil"/>
              <w:right w:val="nil"/>
            </w:tcBorders>
          </w:tcPr>
          <w:p w:rsidR="004332AC" w:rsidRDefault="004332AC">
            <w:pPr>
              <w:pStyle w:val="ConsPlusNormal"/>
              <w:jc w:val="center"/>
            </w:pPr>
            <w:r>
              <w:t>24</w:t>
            </w:r>
          </w:p>
        </w:tc>
        <w:tc>
          <w:tcPr>
            <w:tcW w:w="964" w:type="dxa"/>
            <w:tcBorders>
              <w:top w:val="nil"/>
              <w:left w:val="nil"/>
              <w:bottom w:val="nil"/>
              <w:right w:val="nil"/>
            </w:tcBorders>
          </w:tcPr>
          <w:p w:rsidR="004332AC" w:rsidRDefault="004332AC">
            <w:pPr>
              <w:pStyle w:val="ConsPlusNormal"/>
              <w:jc w:val="center"/>
            </w:pPr>
            <w:r>
              <w:t>24</w:t>
            </w:r>
          </w:p>
        </w:tc>
        <w:tc>
          <w:tcPr>
            <w:tcW w:w="1247" w:type="dxa"/>
            <w:tcBorders>
              <w:top w:val="nil"/>
              <w:left w:val="nil"/>
              <w:bottom w:val="nil"/>
              <w:right w:val="nil"/>
            </w:tcBorders>
          </w:tcPr>
          <w:p w:rsidR="004332AC" w:rsidRDefault="004332AC">
            <w:pPr>
              <w:pStyle w:val="ConsPlusNormal"/>
              <w:jc w:val="center"/>
            </w:pPr>
            <w:r>
              <w:t>24</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lastRenderedPageBreak/>
              <w:t>29.</w:t>
            </w:r>
          </w:p>
        </w:tc>
        <w:tc>
          <w:tcPr>
            <w:tcW w:w="3118" w:type="dxa"/>
            <w:tcBorders>
              <w:top w:val="nil"/>
              <w:left w:val="nil"/>
              <w:bottom w:val="nil"/>
              <w:right w:val="nil"/>
            </w:tcBorders>
          </w:tcPr>
          <w:p w:rsidR="004332AC" w:rsidRDefault="004332AC">
            <w:pPr>
              <w:pStyle w:val="ConsPlusNormal"/>
            </w:pPr>
            <w:r>
              <w:t>Пополнение коллекционных фондов Волгоградского регионального ботанического сада</w:t>
            </w:r>
          </w:p>
        </w:tc>
        <w:tc>
          <w:tcPr>
            <w:tcW w:w="1587" w:type="dxa"/>
            <w:tcBorders>
              <w:top w:val="nil"/>
              <w:left w:val="nil"/>
              <w:bottom w:val="nil"/>
              <w:right w:val="nil"/>
            </w:tcBorders>
          </w:tcPr>
          <w:p w:rsidR="004332AC" w:rsidRDefault="004332AC">
            <w:pPr>
              <w:pStyle w:val="ConsPlusNormal"/>
            </w:pPr>
            <w:r>
              <w:t>единиц</w:t>
            </w:r>
          </w:p>
        </w:tc>
        <w:tc>
          <w:tcPr>
            <w:tcW w:w="850" w:type="dxa"/>
            <w:tcBorders>
              <w:top w:val="nil"/>
              <w:left w:val="nil"/>
              <w:bottom w:val="nil"/>
              <w:right w:val="nil"/>
            </w:tcBorders>
          </w:tcPr>
          <w:p w:rsidR="004332AC" w:rsidRDefault="004332AC">
            <w:pPr>
              <w:pStyle w:val="ConsPlusNormal"/>
              <w:jc w:val="center"/>
            </w:pPr>
            <w:r>
              <w:t>100</w:t>
            </w:r>
          </w:p>
        </w:tc>
        <w:tc>
          <w:tcPr>
            <w:tcW w:w="794" w:type="dxa"/>
            <w:tcBorders>
              <w:top w:val="nil"/>
              <w:left w:val="nil"/>
              <w:bottom w:val="nil"/>
              <w:right w:val="nil"/>
            </w:tcBorders>
          </w:tcPr>
          <w:p w:rsidR="004332AC" w:rsidRDefault="004332AC">
            <w:pPr>
              <w:pStyle w:val="ConsPlusNormal"/>
              <w:jc w:val="center"/>
            </w:pPr>
            <w:r>
              <w:t>100</w:t>
            </w:r>
          </w:p>
        </w:tc>
        <w:tc>
          <w:tcPr>
            <w:tcW w:w="737" w:type="dxa"/>
            <w:tcBorders>
              <w:top w:val="nil"/>
              <w:left w:val="nil"/>
              <w:bottom w:val="nil"/>
              <w:right w:val="nil"/>
            </w:tcBorders>
          </w:tcPr>
          <w:p w:rsidR="004332AC" w:rsidRDefault="004332AC">
            <w:pPr>
              <w:pStyle w:val="ConsPlusNormal"/>
              <w:jc w:val="center"/>
            </w:pPr>
            <w:r>
              <w:t>100</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100</w:t>
            </w:r>
          </w:p>
        </w:tc>
        <w:tc>
          <w:tcPr>
            <w:tcW w:w="1361" w:type="dxa"/>
            <w:tcBorders>
              <w:top w:val="nil"/>
              <w:left w:val="nil"/>
              <w:bottom w:val="nil"/>
              <w:right w:val="nil"/>
            </w:tcBorders>
          </w:tcPr>
          <w:p w:rsidR="004332AC" w:rsidRDefault="004332AC">
            <w:pPr>
              <w:pStyle w:val="ConsPlusNormal"/>
              <w:jc w:val="center"/>
            </w:pPr>
            <w:r>
              <w:t>100</w:t>
            </w:r>
          </w:p>
        </w:tc>
        <w:tc>
          <w:tcPr>
            <w:tcW w:w="964" w:type="dxa"/>
            <w:tcBorders>
              <w:top w:val="nil"/>
              <w:left w:val="nil"/>
              <w:bottom w:val="nil"/>
              <w:right w:val="nil"/>
            </w:tcBorders>
          </w:tcPr>
          <w:p w:rsidR="004332AC" w:rsidRDefault="004332AC">
            <w:pPr>
              <w:pStyle w:val="ConsPlusNormal"/>
              <w:jc w:val="center"/>
            </w:pPr>
            <w:r>
              <w:t>100</w:t>
            </w:r>
          </w:p>
        </w:tc>
        <w:tc>
          <w:tcPr>
            <w:tcW w:w="1247" w:type="dxa"/>
            <w:tcBorders>
              <w:top w:val="nil"/>
              <w:left w:val="nil"/>
              <w:bottom w:val="nil"/>
              <w:right w:val="nil"/>
            </w:tcBorders>
          </w:tcPr>
          <w:p w:rsidR="004332AC" w:rsidRDefault="004332AC">
            <w:pPr>
              <w:pStyle w:val="ConsPlusNormal"/>
              <w:jc w:val="center"/>
            </w:pPr>
            <w:r>
              <w:t>100</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30.</w:t>
            </w:r>
          </w:p>
        </w:tc>
        <w:tc>
          <w:tcPr>
            <w:tcW w:w="3118" w:type="dxa"/>
            <w:tcBorders>
              <w:top w:val="nil"/>
              <w:left w:val="nil"/>
              <w:bottom w:val="nil"/>
              <w:right w:val="nil"/>
            </w:tcBorders>
          </w:tcPr>
          <w:p w:rsidR="004332AC" w:rsidRDefault="004332AC">
            <w:pPr>
              <w:pStyle w:val="ConsPlusNormal"/>
            </w:pPr>
            <w:r>
              <w:t>Количество видов растений, занесенных в Красную книгу Волгоградской области, сохраняемых в региональном генетическом банке редких и находящихся под угрозой исчезновения видов растений, занесенных в Красную книгу Волгоградской области, а также включенных в перечень видов, являющихся объектами мониторинга на территории Волгоградской области</w:t>
            </w:r>
          </w:p>
        </w:tc>
        <w:tc>
          <w:tcPr>
            <w:tcW w:w="1587" w:type="dxa"/>
            <w:tcBorders>
              <w:top w:val="nil"/>
              <w:left w:val="nil"/>
              <w:bottom w:val="nil"/>
              <w:right w:val="nil"/>
            </w:tcBorders>
          </w:tcPr>
          <w:p w:rsidR="004332AC" w:rsidRDefault="004332AC">
            <w:pPr>
              <w:pStyle w:val="ConsPlusNormal"/>
            </w:pPr>
            <w:r>
              <w:t>видов (форм)</w:t>
            </w:r>
          </w:p>
        </w:tc>
        <w:tc>
          <w:tcPr>
            <w:tcW w:w="850" w:type="dxa"/>
            <w:tcBorders>
              <w:top w:val="nil"/>
              <w:left w:val="nil"/>
              <w:bottom w:val="nil"/>
              <w:right w:val="nil"/>
            </w:tcBorders>
          </w:tcPr>
          <w:p w:rsidR="004332AC" w:rsidRDefault="004332AC">
            <w:pPr>
              <w:pStyle w:val="ConsPlusNormal"/>
              <w:jc w:val="center"/>
            </w:pPr>
            <w:r>
              <w:t>43</w:t>
            </w:r>
          </w:p>
        </w:tc>
        <w:tc>
          <w:tcPr>
            <w:tcW w:w="794" w:type="dxa"/>
            <w:tcBorders>
              <w:top w:val="nil"/>
              <w:left w:val="nil"/>
              <w:bottom w:val="nil"/>
              <w:right w:val="nil"/>
            </w:tcBorders>
          </w:tcPr>
          <w:p w:rsidR="004332AC" w:rsidRDefault="004332AC">
            <w:pPr>
              <w:pStyle w:val="ConsPlusNormal"/>
              <w:jc w:val="center"/>
            </w:pPr>
            <w:r>
              <w:t>93</w:t>
            </w:r>
          </w:p>
        </w:tc>
        <w:tc>
          <w:tcPr>
            <w:tcW w:w="737" w:type="dxa"/>
            <w:tcBorders>
              <w:top w:val="nil"/>
              <w:left w:val="nil"/>
              <w:bottom w:val="nil"/>
              <w:right w:val="nil"/>
            </w:tcBorders>
          </w:tcPr>
          <w:p w:rsidR="004332AC" w:rsidRDefault="004332AC">
            <w:pPr>
              <w:pStyle w:val="ConsPlusNormal"/>
              <w:jc w:val="center"/>
            </w:pPr>
            <w:r>
              <w:t>98</w:t>
            </w:r>
          </w:p>
        </w:tc>
        <w:tc>
          <w:tcPr>
            <w:tcW w:w="680" w:type="dxa"/>
            <w:tcBorders>
              <w:top w:val="nil"/>
              <w:left w:val="nil"/>
              <w:bottom w:val="nil"/>
              <w:right w:val="nil"/>
            </w:tcBorders>
          </w:tcPr>
          <w:p w:rsidR="004332AC" w:rsidRDefault="004332AC">
            <w:pPr>
              <w:pStyle w:val="ConsPlusNormal"/>
              <w:jc w:val="center"/>
            </w:pPr>
            <w:r>
              <w:t>98</w:t>
            </w:r>
          </w:p>
        </w:tc>
        <w:tc>
          <w:tcPr>
            <w:tcW w:w="794" w:type="dxa"/>
            <w:tcBorders>
              <w:top w:val="nil"/>
              <w:left w:val="nil"/>
              <w:bottom w:val="nil"/>
              <w:right w:val="nil"/>
            </w:tcBorders>
          </w:tcPr>
          <w:p w:rsidR="004332AC" w:rsidRDefault="004332AC">
            <w:pPr>
              <w:pStyle w:val="ConsPlusNormal"/>
              <w:jc w:val="center"/>
            </w:pPr>
            <w:r>
              <w:t>98</w:t>
            </w:r>
          </w:p>
        </w:tc>
        <w:tc>
          <w:tcPr>
            <w:tcW w:w="1531" w:type="dxa"/>
            <w:tcBorders>
              <w:top w:val="nil"/>
              <w:left w:val="nil"/>
              <w:bottom w:val="nil"/>
              <w:right w:val="nil"/>
            </w:tcBorders>
          </w:tcPr>
          <w:p w:rsidR="004332AC" w:rsidRDefault="004332AC">
            <w:pPr>
              <w:pStyle w:val="ConsPlusNormal"/>
              <w:jc w:val="center"/>
            </w:pPr>
            <w:r>
              <w:t>110</w:t>
            </w:r>
          </w:p>
        </w:tc>
        <w:tc>
          <w:tcPr>
            <w:tcW w:w="1361" w:type="dxa"/>
            <w:tcBorders>
              <w:top w:val="nil"/>
              <w:left w:val="nil"/>
              <w:bottom w:val="nil"/>
              <w:right w:val="nil"/>
            </w:tcBorders>
          </w:tcPr>
          <w:p w:rsidR="004332AC" w:rsidRDefault="004332AC">
            <w:pPr>
              <w:pStyle w:val="ConsPlusNormal"/>
              <w:jc w:val="center"/>
            </w:pPr>
            <w:r>
              <w:t>113</w:t>
            </w:r>
          </w:p>
        </w:tc>
        <w:tc>
          <w:tcPr>
            <w:tcW w:w="964" w:type="dxa"/>
            <w:tcBorders>
              <w:top w:val="nil"/>
              <w:left w:val="nil"/>
              <w:bottom w:val="nil"/>
              <w:right w:val="nil"/>
            </w:tcBorders>
          </w:tcPr>
          <w:p w:rsidR="004332AC" w:rsidRDefault="004332AC">
            <w:pPr>
              <w:pStyle w:val="ConsPlusNormal"/>
              <w:jc w:val="center"/>
            </w:pPr>
            <w:r>
              <w:t>117</w:t>
            </w:r>
          </w:p>
        </w:tc>
        <w:tc>
          <w:tcPr>
            <w:tcW w:w="1247" w:type="dxa"/>
            <w:tcBorders>
              <w:top w:val="nil"/>
              <w:left w:val="nil"/>
              <w:bottom w:val="nil"/>
              <w:right w:val="nil"/>
            </w:tcBorders>
          </w:tcPr>
          <w:p w:rsidR="004332AC" w:rsidRDefault="004332AC">
            <w:pPr>
              <w:pStyle w:val="ConsPlusNormal"/>
              <w:jc w:val="center"/>
            </w:pPr>
            <w:r>
              <w:t>120</w:t>
            </w:r>
          </w:p>
        </w:tc>
      </w:tr>
      <w:tr w:rsidR="004332AC">
        <w:tblPrEx>
          <w:tblBorders>
            <w:insideH w:val="none" w:sz="0" w:space="0" w:color="auto"/>
            <w:insideV w:val="none" w:sz="0" w:space="0" w:color="auto"/>
          </w:tblBorders>
        </w:tblPrEx>
        <w:tc>
          <w:tcPr>
            <w:tcW w:w="14247" w:type="dxa"/>
            <w:gridSpan w:val="12"/>
            <w:tcBorders>
              <w:top w:val="nil"/>
              <w:left w:val="nil"/>
              <w:bottom w:val="nil"/>
              <w:right w:val="nil"/>
            </w:tcBorders>
          </w:tcPr>
          <w:p w:rsidR="004332AC" w:rsidRDefault="004332AC">
            <w:pPr>
              <w:pStyle w:val="ConsPlusNormal"/>
              <w:jc w:val="center"/>
              <w:outlineLvl w:val="3"/>
            </w:pPr>
            <w:hyperlink w:anchor="P676" w:history="1">
              <w:r>
                <w:rPr>
                  <w:color w:val="0000FF"/>
                </w:rPr>
                <w:t>Подпрограмма</w:t>
              </w:r>
            </w:hyperlink>
            <w:r>
              <w:t xml:space="preserve"> "Экологическое просвещение"</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31.</w:t>
            </w:r>
          </w:p>
        </w:tc>
        <w:tc>
          <w:tcPr>
            <w:tcW w:w="3118" w:type="dxa"/>
            <w:tcBorders>
              <w:top w:val="nil"/>
              <w:left w:val="nil"/>
              <w:bottom w:val="nil"/>
              <w:right w:val="nil"/>
            </w:tcBorders>
          </w:tcPr>
          <w:p w:rsidR="004332AC" w:rsidRDefault="004332AC">
            <w:pPr>
              <w:pStyle w:val="ConsPlusNormal"/>
            </w:pPr>
            <w:r>
              <w:t>Доля распространенных изданий нормативно-методических, справочно-информационных, тематических и дидактических материалов по экологическому просвещению от общего количества изданных материалов</w:t>
            </w:r>
          </w:p>
        </w:tc>
        <w:tc>
          <w:tcPr>
            <w:tcW w:w="1587" w:type="dxa"/>
            <w:tcBorders>
              <w:top w:val="nil"/>
              <w:left w:val="nil"/>
              <w:bottom w:val="nil"/>
              <w:right w:val="nil"/>
            </w:tcBorders>
          </w:tcPr>
          <w:p w:rsidR="004332AC" w:rsidRDefault="004332AC">
            <w:pPr>
              <w:pStyle w:val="ConsPlusNormal"/>
            </w:pPr>
            <w:r>
              <w:t>процентов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100</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100</w:t>
            </w:r>
          </w:p>
        </w:tc>
        <w:tc>
          <w:tcPr>
            <w:tcW w:w="1247" w:type="dxa"/>
            <w:tcBorders>
              <w:top w:val="nil"/>
              <w:left w:val="nil"/>
              <w:bottom w:val="nil"/>
              <w:right w:val="nil"/>
            </w:tcBorders>
          </w:tcPr>
          <w:p w:rsidR="004332AC" w:rsidRDefault="004332AC">
            <w:pPr>
              <w:pStyle w:val="ConsPlusNormal"/>
              <w:jc w:val="center"/>
            </w:pPr>
            <w:r>
              <w:t>100</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32.</w:t>
            </w:r>
          </w:p>
        </w:tc>
        <w:tc>
          <w:tcPr>
            <w:tcW w:w="3118" w:type="dxa"/>
            <w:tcBorders>
              <w:top w:val="nil"/>
              <w:left w:val="nil"/>
              <w:bottom w:val="nil"/>
              <w:right w:val="nil"/>
            </w:tcBorders>
          </w:tcPr>
          <w:p w:rsidR="004332AC" w:rsidRDefault="004332AC">
            <w:pPr>
              <w:pStyle w:val="ConsPlusNormal"/>
            </w:pPr>
            <w:r>
              <w:t xml:space="preserve">Количество проведенных тематических мероприятий и </w:t>
            </w:r>
            <w:r>
              <w:lastRenderedPageBreak/>
              <w:t>занятий в дошкольных образовательных организациях, общеобразовательных организациях и организациях дополнительного образования экологической направленности</w:t>
            </w:r>
          </w:p>
        </w:tc>
        <w:tc>
          <w:tcPr>
            <w:tcW w:w="1587" w:type="dxa"/>
            <w:tcBorders>
              <w:top w:val="nil"/>
              <w:left w:val="nil"/>
              <w:bottom w:val="nil"/>
              <w:right w:val="nil"/>
            </w:tcBorders>
          </w:tcPr>
          <w:p w:rsidR="004332AC" w:rsidRDefault="004332AC">
            <w:pPr>
              <w:pStyle w:val="ConsPlusNormal"/>
            </w:pPr>
            <w:r>
              <w:lastRenderedPageBreak/>
              <w:t>единиц</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27</w:t>
            </w:r>
          </w:p>
        </w:tc>
        <w:tc>
          <w:tcPr>
            <w:tcW w:w="1247" w:type="dxa"/>
            <w:tcBorders>
              <w:top w:val="nil"/>
              <w:left w:val="nil"/>
              <w:bottom w:val="nil"/>
              <w:right w:val="nil"/>
            </w:tcBorders>
          </w:tcPr>
          <w:p w:rsidR="004332AC" w:rsidRDefault="004332AC">
            <w:pPr>
              <w:pStyle w:val="ConsPlusNormal"/>
              <w:jc w:val="center"/>
            </w:pPr>
            <w:r>
              <w:t>27</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lastRenderedPageBreak/>
              <w:t>33.</w:t>
            </w:r>
          </w:p>
        </w:tc>
        <w:tc>
          <w:tcPr>
            <w:tcW w:w="3118" w:type="dxa"/>
            <w:tcBorders>
              <w:top w:val="nil"/>
              <w:left w:val="nil"/>
              <w:bottom w:val="nil"/>
              <w:right w:val="nil"/>
            </w:tcBorders>
          </w:tcPr>
          <w:p w:rsidR="004332AC" w:rsidRDefault="004332AC">
            <w:pPr>
              <w:pStyle w:val="ConsPlusNormal"/>
            </w:pPr>
            <w:r>
              <w:t>Количество проведенных тематических мероприятий и занятий в образовательных организациях высшего образования, профессиональных образовательных организациях, организациях дополнительного профессионального образования</w:t>
            </w:r>
          </w:p>
        </w:tc>
        <w:tc>
          <w:tcPr>
            <w:tcW w:w="1587" w:type="dxa"/>
            <w:tcBorders>
              <w:top w:val="nil"/>
              <w:left w:val="nil"/>
              <w:bottom w:val="nil"/>
              <w:right w:val="nil"/>
            </w:tcBorders>
          </w:tcPr>
          <w:p w:rsidR="004332AC" w:rsidRDefault="004332AC">
            <w:pPr>
              <w:pStyle w:val="ConsPlusNormal"/>
            </w:pPr>
            <w:r>
              <w:t>единиц</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10</w:t>
            </w:r>
          </w:p>
        </w:tc>
        <w:tc>
          <w:tcPr>
            <w:tcW w:w="1247" w:type="dxa"/>
            <w:tcBorders>
              <w:top w:val="nil"/>
              <w:left w:val="nil"/>
              <w:bottom w:val="nil"/>
              <w:right w:val="nil"/>
            </w:tcBorders>
          </w:tcPr>
          <w:p w:rsidR="004332AC" w:rsidRDefault="004332AC">
            <w:pPr>
              <w:pStyle w:val="ConsPlusNormal"/>
              <w:jc w:val="center"/>
            </w:pPr>
            <w:r>
              <w:t>10</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34.</w:t>
            </w:r>
          </w:p>
        </w:tc>
        <w:tc>
          <w:tcPr>
            <w:tcW w:w="3118" w:type="dxa"/>
            <w:tcBorders>
              <w:top w:val="nil"/>
              <w:left w:val="nil"/>
              <w:bottom w:val="nil"/>
              <w:right w:val="nil"/>
            </w:tcBorders>
          </w:tcPr>
          <w:p w:rsidR="004332AC" w:rsidRDefault="004332AC">
            <w:pPr>
              <w:pStyle w:val="ConsPlusNormal"/>
            </w:pPr>
            <w:r>
              <w:t>Информирование населения об экологическом состоянии Волгоградской области путем ежегодного издания доклада о состоянии окружающей среды</w:t>
            </w:r>
          </w:p>
        </w:tc>
        <w:tc>
          <w:tcPr>
            <w:tcW w:w="1587" w:type="dxa"/>
            <w:tcBorders>
              <w:top w:val="nil"/>
              <w:left w:val="nil"/>
              <w:bottom w:val="nil"/>
              <w:right w:val="nil"/>
            </w:tcBorders>
          </w:tcPr>
          <w:p w:rsidR="004332AC" w:rsidRDefault="004332AC">
            <w:pPr>
              <w:pStyle w:val="ConsPlusNormal"/>
            </w:pPr>
            <w:r>
              <w:t>экземпляров</w:t>
            </w:r>
          </w:p>
        </w:tc>
        <w:tc>
          <w:tcPr>
            <w:tcW w:w="850" w:type="dxa"/>
            <w:tcBorders>
              <w:top w:val="nil"/>
              <w:left w:val="nil"/>
              <w:bottom w:val="nil"/>
              <w:right w:val="nil"/>
            </w:tcBorders>
          </w:tcPr>
          <w:p w:rsidR="004332AC" w:rsidRDefault="004332AC">
            <w:pPr>
              <w:pStyle w:val="ConsPlusNormal"/>
              <w:jc w:val="center"/>
            </w:pPr>
            <w:r>
              <w:t>500</w:t>
            </w:r>
          </w:p>
        </w:tc>
        <w:tc>
          <w:tcPr>
            <w:tcW w:w="794" w:type="dxa"/>
            <w:tcBorders>
              <w:top w:val="nil"/>
              <w:left w:val="nil"/>
              <w:bottom w:val="nil"/>
              <w:right w:val="nil"/>
            </w:tcBorders>
          </w:tcPr>
          <w:p w:rsidR="004332AC" w:rsidRDefault="004332AC">
            <w:pPr>
              <w:pStyle w:val="ConsPlusNormal"/>
              <w:jc w:val="center"/>
            </w:pPr>
            <w:r>
              <w:t>400</w:t>
            </w:r>
          </w:p>
        </w:tc>
        <w:tc>
          <w:tcPr>
            <w:tcW w:w="737" w:type="dxa"/>
            <w:tcBorders>
              <w:top w:val="nil"/>
              <w:left w:val="nil"/>
              <w:bottom w:val="nil"/>
              <w:right w:val="nil"/>
            </w:tcBorders>
          </w:tcPr>
          <w:p w:rsidR="004332AC" w:rsidRDefault="004332AC">
            <w:pPr>
              <w:pStyle w:val="ConsPlusNormal"/>
              <w:jc w:val="center"/>
            </w:pPr>
            <w:r>
              <w:t>500</w:t>
            </w:r>
          </w:p>
        </w:tc>
        <w:tc>
          <w:tcPr>
            <w:tcW w:w="680" w:type="dxa"/>
            <w:tcBorders>
              <w:top w:val="nil"/>
              <w:left w:val="nil"/>
              <w:bottom w:val="nil"/>
              <w:right w:val="nil"/>
            </w:tcBorders>
          </w:tcPr>
          <w:p w:rsidR="004332AC" w:rsidRDefault="004332AC">
            <w:pPr>
              <w:pStyle w:val="ConsPlusNormal"/>
              <w:jc w:val="center"/>
            </w:pPr>
            <w:r>
              <w:t>110</w:t>
            </w:r>
          </w:p>
        </w:tc>
        <w:tc>
          <w:tcPr>
            <w:tcW w:w="794" w:type="dxa"/>
            <w:tcBorders>
              <w:top w:val="nil"/>
              <w:left w:val="nil"/>
              <w:bottom w:val="nil"/>
              <w:right w:val="nil"/>
            </w:tcBorders>
          </w:tcPr>
          <w:p w:rsidR="004332AC" w:rsidRDefault="004332AC">
            <w:pPr>
              <w:pStyle w:val="ConsPlusNormal"/>
              <w:jc w:val="center"/>
            </w:pPr>
            <w:r>
              <w:t>45</w:t>
            </w:r>
          </w:p>
        </w:tc>
        <w:tc>
          <w:tcPr>
            <w:tcW w:w="1531" w:type="dxa"/>
            <w:tcBorders>
              <w:top w:val="nil"/>
              <w:left w:val="nil"/>
              <w:bottom w:val="nil"/>
              <w:right w:val="nil"/>
            </w:tcBorders>
          </w:tcPr>
          <w:p w:rsidR="004332AC" w:rsidRDefault="004332AC">
            <w:pPr>
              <w:pStyle w:val="ConsPlusNormal"/>
              <w:jc w:val="center"/>
            </w:pPr>
            <w:r>
              <w:t>100</w:t>
            </w:r>
          </w:p>
        </w:tc>
        <w:tc>
          <w:tcPr>
            <w:tcW w:w="1361" w:type="dxa"/>
            <w:tcBorders>
              <w:top w:val="nil"/>
              <w:left w:val="nil"/>
              <w:bottom w:val="nil"/>
              <w:right w:val="nil"/>
            </w:tcBorders>
          </w:tcPr>
          <w:p w:rsidR="004332AC" w:rsidRDefault="004332AC">
            <w:pPr>
              <w:pStyle w:val="ConsPlusNormal"/>
              <w:jc w:val="center"/>
            </w:pPr>
            <w:r>
              <w:t>100</w:t>
            </w:r>
          </w:p>
        </w:tc>
        <w:tc>
          <w:tcPr>
            <w:tcW w:w="964" w:type="dxa"/>
            <w:tcBorders>
              <w:top w:val="nil"/>
              <w:left w:val="nil"/>
              <w:bottom w:val="nil"/>
              <w:right w:val="nil"/>
            </w:tcBorders>
          </w:tcPr>
          <w:p w:rsidR="004332AC" w:rsidRDefault="004332AC">
            <w:pPr>
              <w:pStyle w:val="ConsPlusNormal"/>
              <w:jc w:val="center"/>
            </w:pPr>
            <w:r>
              <w:t>100</w:t>
            </w:r>
          </w:p>
        </w:tc>
        <w:tc>
          <w:tcPr>
            <w:tcW w:w="1247" w:type="dxa"/>
            <w:tcBorders>
              <w:top w:val="nil"/>
              <w:left w:val="nil"/>
              <w:bottom w:val="nil"/>
              <w:right w:val="nil"/>
            </w:tcBorders>
          </w:tcPr>
          <w:p w:rsidR="004332AC" w:rsidRDefault="004332AC">
            <w:pPr>
              <w:pStyle w:val="ConsPlusNormal"/>
              <w:jc w:val="center"/>
            </w:pPr>
            <w:r>
              <w:t>100</w:t>
            </w:r>
          </w:p>
        </w:tc>
      </w:tr>
      <w:tr w:rsidR="004332AC">
        <w:tblPrEx>
          <w:tblBorders>
            <w:insideH w:val="none" w:sz="0" w:space="0" w:color="auto"/>
            <w:insideV w:val="none" w:sz="0" w:space="0" w:color="auto"/>
          </w:tblBorders>
        </w:tblPrEx>
        <w:tc>
          <w:tcPr>
            <w:tcW w:w="14247" w:type="dxa"/>
            <w:gridSpan w:val="12"/>
            <w:tcBorders>
              <w:top w:val="nil"/>
              <w:left w:val="nil"/>
              <w:bottom w:val="nil"/>
              <w:right w:val="nil"/>
            </w:tcBorders>
          </w:tcPr>
          <w:p w:rsidR="004332AC" w:rsidRDefault="004332AC">
            <w:pPr>
              <w:pStyle w:val="ConsPlusNormal"/>
              <w:jc w:val="center"/>
              <w:outlineLvl w:val="3"/>
            </w:pPr>
            <w:hyperlink w:anchor="P824" w:history="1">
              <w:r>
                <w:rPr>
                  <w:color w:val="0000FF"/>
                </w:rPr>
                <w:t>Подпрограмма</w:t>
              </w:r>
            </w:hyperlink>
            <w:r>
              <w:t xml:space="preserve"> "Охрана атмосферного воздуха"</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35.</w:t>
            </w:r>
          </w:p>
        </w:tc>
        <w:tc>
          <w:tcPr>
            <w:tcW w:w="3118" w:type="dxa"/>
            <w:tcBorders>
              <w:top w:val="nil"/>
              <w:left w:val="nil"/>
              <w:bottom w:val="nil"/>
              <w:right w:val="nil"/>
            </w:tcBorders>
          </w:tcPr>
          <w:p w:rsidR="004332AC" w:rsidRDefault="004332AC">
            <w:pPr>
              <w:pStyle w:val="ConsPlusNormal"/>
            </w:pPr>
            <w:r>
              <w:t>Количество сводных томов предельно допустимых выбросов в атмосферный воздух для городов области</w:t>
            </w:r>
          </w:p>
        </w:tc>
        <w:tc>
          <w:tcPr>
            <w:tcW w:w="1587" w:type="dxa"/>
            <w:tcBorders>
              <w:top w:val="nil"/>
              <w:left w:val="nil"/>
              <w:bottom w:val="nil"/>
              <w:right w:val="nil"/>
            </w:tcBorders>
          </w:tcPr>
          <w:p w:rsidR="004332AC" w:rsidRDefault="004332AC">
            <w:pPr>
              <w:pStyle w:val="ConsPlusNormal"/>
            </w:pPr>
            <w:r>
              <w:t>штук</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2</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36.</w:t>
            </w:r>
          </w:p>
        </w:tc>
        <w:tc>
          <w:tcPr>
            <w:tcW w:w="3118" w:type="dxa"/>
            <w:tcBorders>
              <w:top w:val="nil"/>
              <w:left w:val="nil"/>
              <w:bottom w:val="nil"/>
              <w:right w:val="nil"/>
            </w:tcBorders>
          </w:tcPr>
          <w:p w:rsidR="004332AC" w:rsidRDefault="004332AC">
            <w:pPr>
              <w:pStyle w:val="ConsPlusNormal"/>
            </w:pPr>
            <w:r>
              <w:t xml:space="preserve">Количество созданных программных комплексов </w:t>
            </w:r>
            <w:r>
              <w:lastRenderedPageBreak/>
              <w:t>оценки качества атмосферного воздуха</w:t>
            </w:r>
          </w:p>
        </w:tc>
        <w:tc>
          <w:tcPr>
            <w:tcW w:w="1587" w:type="dxa"/>
            <w:tcBorders>
              <w:top w:val="nil"/>
              <w:left w:val="nil"/>
              <w:bottom w:val="nil"/>
              <w:right w:val="nil"/>
            </w:tcBorders>
          </w:tcPr>
          <w:p w:rsidR="004332AC" w:rsidRDefault="004332AC">
            <w:pPr>
              <w:pStyle w:val="ConsPlusNormal"/>
            </w:pPr>
            <w:r>
              <w:lastRenderedPageBreak/>
              <w:t>штук</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lastRenderedPageBreak/>
              <w:t>37.</w:t>
            </w:r>
          </w:p>
        </w:tc>
        <w:tc>
          <w:tcPr>
            <w:tcW w:w="3118" w:type="dxa"/>
            <w:tcBorders>
              <w:top w:val="nil"/>
              <w:left w:val="nil"/>
              <w:bottom w:val="nil"/>
              <w:right w:val="nil"/>
            </w:tcBorders>
          </w:tcPr>
          <w:p w:rsidR="004332AC" w:rsidRDefault="004332AC">
            <w:pPr>
              <w:pStyle w:val="ConsPlusNormal"/>
            </w:pPr>
            <w:r>
              <w:t>Доля уловленных и обезвреженных загрязняющих атмосферный воздух веществ от общего количества отходящих загрязняющих веществ от стационарных источников, расположенных на территории Волгоградской области</w:t>
            </w:r>
          </w:p>
        </w:tc>
        <w:tc>
          <w:tcPr>
            <w:tcW w:w="1587" w:type="dxa"/>
            <w:tcBorders>
              <w:top w:val="nil"/>
              <w:left w:val="nil"/>
              <w:bottom w:val="nil"/>
              <w:right w:val="nil"/>
            </w:tcBorders>
          </w:tcPr>
          <w:p w:rsidR="004332AC" w:rsidRDefault="004332AC">
            <w:pPr>
              <w:pStyle w:val="ConsPlusNormal"/>
            </w:pPr>
            <w:r>
              <w:t>процентов</w:t>
            </w:r>
          </w:p>
        </w:tc>
        <w:tc>
          <w:tcPr>
            <w:tcW w:w="850" w:type="dxa"/>
            <w:tcBorders>
              <w:top w:val="nil"/>
              <w:left w:val="nil"/>
              <w:bottom w:val="nil"/>
              <w:right w:val="nil"/>
            </w:tcBorders>
          </w:tcPr>
          <w:p w:rsidR="004332AC" w:rsidRDefault="004332AC">
            <w:pPr>
              <w:pStyle w:val="ConsPlusNormal"/>
              <w:jc w:val="center"/>
            </w:pPr>
            <w:r>
              <w:t>62</w:t>
            </w:r>
          </w:p>
        </w:tc>
        <w:tc>
          <w:tcPr>
            <w:tcW w:w="794" w:type="dxa"/>
            <w:tcBorders>
              <w:top w:val="nil"/>
              <w:left w:val="nil"/>
              <w:bottom w:val="nil"/>
              <w:right w:val="nil"/>
            </w:tcBorders>
          </w:tcPr>
          <w:p w:rsidR="004332AC" w:rsidRDefault="004332AC">
            <w:pPr>
              <w:pStyle w:val="ConsPlusNormal"/>
              <w:jc w:val="center"/>
            </w:pPr>
            <w:r>
              <w:t>62</w:t>
            </w:r>
          </w:p>
        </w:tc>
        <w:tc>
          <w:tcPr>
            <w:tcW w:w="737" w:type="dxa"/>
            <w:tcBorders>
              <w:top w:val="nil"/>
              <w:left w:val="nil"/>
              <w:bottom w:val="nil"/>
              <w:right w:val="nil"/>
            </w:tcBorders>
          </w:tcPr>
          <w:p w:rsidR="004332AC" w:rsidRDefault="004332AC">
            <w:pPr>
              <w:pStyle w:val="ConsPlusNormal"/>
              <w:jc w:val="center"/>
            </w:pPr>
            <w:r>
              <w:t>62</w:t>
            </w:r>
          </w:p>
        </w:tc>
        <w:tc>
          <w:tcPr>
            <w:tcW w:w="680" w:type="dxa"/>
            <w:tcBorders>
              <w:top w:val="nil"/>
              <w:left w:val="nil"/>
              <w:bottom w:val="nil"/>
              <w:right w:val="nil"/>
            </w:tcBorders>
          </w:tcPr>
          <w:p w:rsidR="004332AC" w:rsidRDefault="004332AC">
            <w:pPr>
              <w:pStyle w:val="ConsPlusNormal"/>
              <w:jc w:val="center"/>
            </w:pPr>
            <w:r>
              <w:t>65</w:t>
            </w:r>
          </w:p>
        </w:tc>
        <w:tc>
          <w:tcPr>
            <w:tcW w:w="794" w:type="dxa"/>
            <w:tcBorders>
              <w:top w:val="nil"/>
              <w:left w:val="nil"/>
              <w:bottom w:val="nil"/>
              <w:right w:val="nil"/>
            </w:tcBorders>
          </w:tcPr>
          <w:p w:rsidR="004332AC" w:rsidRDefault="004332AC">
            <w:pPr>
              <w:pStyle w:val="ConsPlusNormal"/>
              <w:jc w:val="center"/>
            </w:pPr>
            <w:r>
              <w:t>58</w:t>
            </w:r>
          </w:p>
        </w:tc>
        <w:tc>
          <w:tcPr>
            <w:tcW w:w="1531" w:type="dxa"/>
            <w:tcBorders>
              <w:top w:val="nil"/>
              <w:left w:val="nil"/>
              <w:bottom w:val="nil"/>
              <w:right w:val="nil"/>
            </w:tcBorders>
          </w:tcPr>
          <w:p w:rsidR="004332AC" w:rsidRDefault="004332AC">
            <w:pPr>
              <w:pStyle w:val="ConsPlusNormal"/>
              <w:jc w:val="center"/>
            </w:pPr>
            <w:r>
              <w:t>59</w:t>
            </w:r>
          </w:p>
        </w:tc>
        <w:tc>
          <w:tcPr>
            <w:tcW w:w="1361" w:type="dxa"/>
            <w:tcBorders>
              <w:top w:val="nil"/>
              <w:left w:val="nil"/>
              <w:bottom w:val="nil"/>
              <w:right w:val="nil"/>
            </w:tcBorders>
          </w:tcPr>
          <w:p w:rsidR="004332AC" w:rsidRDefault="004332AC">
            <w:pPr>
              <w:pStyle w:val="ConsPlusNormal"/>
              <w:jc w:val="center"/>
            </w:pPr>
            <w:r>
              <w:t>60</w:t>
            </w:r>
          </w:p>
        </w:tc>
        <w:tc>
          <w:tcPr>
            <w:tcW w:w="964" w:type="dxa"/>
            <w:tcBorders>
              <w:top w:val="nil"/>
              <w:left w:val="nil"/>
              <w:bottom w:val="nil"/>
              <w:right w:val="nil"/>
            </w:tcBorders>
          </w:tcPr>
          <w:p w:rsidR="004332AC" w:rsidRDefault="004332AC">
            <w:pPr>
              <w:pStyle w:val="ConsPlusNormal"/>
              <w:jc w:val="center"/>
            </w:pPr>
            <w:r>
              <w:t>61</w:t>
            </w:r>
          </w:p>
        </w:tc>
        <w:tc>
          <w:tcPr>
            <w:tcW w:w="1247" w:type="dxa"/>
            <w:tcBorders>
              <w:top w:val="nil"/>
              <w:left w:val="nil"/>
              <w:bottom w:val="nil"/>
              <w:right w:val="nil"/>
            </w:tcBorders>
          </w:tcPr>
          <w:p w:rsidR="004332AC" w:rsidRDefault="004332AC">
            <w:pPr>
              <w:pStyle w:val="ConsPlusNormal"/>
              <w:jc w:val="center"/>
            </w:pPr>
            <w:r>
              <w:t>62</w:t>
            </w:r>
          </w:p>
        </w:tc>
      </w:tr>
      <w:tr w:rsidR="004332AC">
        <w:tblPrEx>
          <w:tblBorders>
            <w:insideH w:val="none" w:sz="0" w:space="0" w:color="auto"/>
            <w:insideV w:val="none" w:sz="0" w:space="0" w:color="auto"/>
          </w:tblBorders>
        </w:tblPrEx>
        <w:tc>
          <w:tcPr>
            <w:tcW w:w="14247" w:type="dxa"/>
            <w:gridSpan w:val="12"/>
            <w:tcBorders>
              <w:top w:val="nil"/>
              <w:left w:val="nil"/>
              <w:bottom w:val="nil"/>
              <w:right w:val="nil"/>
            </w:tcBorders>
          </w:tcPr>
          <w:p w:rsidR="004332AC" w:rsidRDefault="004332AC">
            <w:pPr>
              <w:pStyle w:val="ConsPlusNormal"/>
              <w:jc w:val="center"/>
              <w:outlineLvl w:val="3"/>
            </w:pPr>
            <w:hyperlink w:anchor="P985" w:history="1">
              <w:r>
                <w:rPr>
                  <w:color w:val="0000FF"/>
                </w:rPr>
                <w:t>Подпрограмма</w:t>
              </w:r>
            </w:hyperlink>
            <w:r>
              <w:t xml:space="preserve"> "Государственный экологический мониторинг (государственный мониторинг окружающей среды)"</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38.</w:t>
            </w:r>
          </w:p>
        </w:tc>
        <w:tc>
          <w:tcPr>
            <w:tcW w:w="3118" w:type="dxa"/>
            <w:tcBorders>
              <w:top w:val="nil"/>
              <w:left w:val="nil"/>
              <w:bottom w:val="nil"/>
              <w:right w:val="nil"/>
            </w:tcBorders>
          </w:tcPr>
          <w:p w:rsidR="004332AC" w:rsidRDefault="004332AC">
            <w:pPr>
              <w:pStyle w:val="ConsPlusNormal"/>
            </w:pPr>
            <w:proofErr w:type="gramStart"/>
            <w:r>
              <w:t>Количество созданных автоматизированных постов наблюдения за состоянием атмосферного воздуха на территориях населенных пунктов и природных парков, позволяющих получать информацию о состоянии и загрязнении атмосферы и метеорологических условиях в режиме реального времени</w:t>
            </w:r>
            <w:proofErr w:type="gramEnd"/>
          </w:p>
        </w:tc>
        <w:tc>
          <w:tcPr>
            <w:tcW w:w="1587" w:type="dxa"/>
            <w:tcBorders>
              <w:top w:val="nil"/>
              <w:left w:val="nil"/>
              <w:bottom w:val="nil"/>
              <w:right w:val="nil"/>
            </w:tcBorders>
          </w:tcPr>
          <w:p w:rsidR="004332AC" w:rsidRDefault="004332AC">
            <w:pPr>
              <w:pStyle w:val="ConsPlusNormal"/>
            </w:pPr>
            <w:r>
              <w:t>постов</w:t>
            </w:r>
          </w:p>
        </w:tc>
        <w:tc>
          <w:tcPr>
            <w:tcW w:w="850" w:type="dxa"/>
            <w:tcBorders>
              <w:top w:val="nil"/>
              <w:left w:val="nil"/>
              <w:bottom w:val="nil"/>
              <w:right w:val="nil"/>
            </w:tcBorders>
          </w:tcPr>
          <w:p w:rsidR="004332AC" w:rsidRDefault="004332AC">
            <w:pPr>
              <w:pStyle w:val="ConsPlusNormal"/>
              <w:jc w:val="center"/>
            </w:pPr>
            <w:r>
              <w:t>14</w:t>
            </w:r>
          </w:p>
        </w:tc>
        <w:tc>
          <w:tcPr>
            <w:tcW w:w="794" w:type="dxa"/>
            <w:tcBorders>
              <w:top w:val="nil"/>
              <w:left w:val="nil"/>
              <w:bottom w:val="nil"/>
              <w:right w:val="nil"/>
            </w:tcBorders>
          </w:tcPr>
          <w:p w:rsidR="004332AC" w:rsidRDefault="004332AC">
            <w:pPr>
              <w:pStyle w:val="ConsPlusNormal"/>
              <w:jc w:val="center"/>
            </w:pPr>
            <w:r>
              <w:t>15</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2</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39.</w:t>
            </w:r>
          </w:p>
        </w:tc>
        <w:tc>
          <w:tcPr>
            <w:tcW w:w="3118" w:type="dxa"/>
            <w:tcBorders>
              <w:top w:val="nil"/>
              <w:left w:val="nil"/>
              <w:bottom w:val="nil"/>
              <w:right w:val="nil"/>
            </w:tcBorders>
          </w:tcPr>
          <w:p w:rsidR="004332AC" w:rsidRDefault="004332AC">
            <w:pPr>
              <w:pStyle w:val="ConsPlusNormal"/>
            </w:pPr>
            <w:r>
              <w:t>Охват территориальной системой наблюдений за состоянием атмосферного воздуха населенных пунктов</w:t>
            </w:r>
          </w:p>
        </w:tc>
        <w:tc>
          <w:tcPr>
            <w:tcW w:w="1587" w:type="dxa"/>
            <w:tcBorders>
              <w:top w:val="nil"/>
              <w:left w:val="nil"/>
              <w:bottom w:val="nil"/>
              <w:right w:val="nil"/>
            </w:tcBorders>
          </w:tcPr>
          <w:p w:rsidR="004332AC" w:rsidRDefault="004332AC">
            <w:pPr>
              <w:pStyle w:val="ConsPlusNormal"/>
            </w:pPr>
            <w:r>
              <w:t>единиц</w:t>
            </w:r>
          </w:p>
        </w:tc>
        <w:tc>
          <w:tcPr>
            <w:tcW w:w="850" w:type="dxa"/>
            <w:tcBorders>
              <w:top w:val="nil"/>
              <w:left w:val="nil"/>
              <w:bottom w:val="nil"/>
              <w:right w:val="nil"/>
            </w:tcBorders>
          </w:tcPr>
          <w:p w:rsidR="004332AC" w:rsidRDefault="004332AC">
            <w:pPr>
              <w:pStyle w:val="ConsPlusNormal"/>
              <w:jc w:val="center"/>
            </w:pPr>
            <w:r>
              <w:t>3</w:t>
            </w:r>
          </w:p>
        </w:tc>
        <w:tc>
          <w:tcPr>
            <w:tcW w:w="794" w:type="dxa"/>
            <w:tcBorders>
              <w:top w:val="nil"/>
              <w:left w:val="nil"/>
              <w:bottom w:val="nil"/>
              <w:right w:val="nil"/>
            </w:tcBorders>
          </w:tcPr>
          <w:p w:rsidR="004332AC" w:rsidRDefault="004332AC">
            <w:pPr>
              <w:pStyle w:val="ConsPlusNormal"/>
              <w:jc w:val="center"/>
            </w:pPr>
            <w:r>
              <w:t>3</w:t>
            </w:r>
          </w:p>
        </w:tc>
        <w:tc>
          <w:tcPr>
            <w:tcW w:w="737" w:type="dxa"/>
            <w:tcBorders>
              <w:top w:val="nil"/>
              <w:left w:val="nil"/>
              <w:bottom w:val="nil"/>
              <w:right w:val="nil"/>
            </w:tcBorders>
          </w:tcPr>
          <w:p w:rsidR="004332AC" w:rsidRDefault="004332AC">
            <w:pPr>
              <w:pStyle w:val="ConsPlusNormal"/>
              <w:jc w:val="center"/>
            </w:pPr>
            <w:r>
              <w:t>3</w:t>
            </w:r>
          </w:p>
        </w:tc>
        <w:tc>
          <w:tcPr>
            <w:tcW w:w="680" w:type="dxa"/>
            <w:tcBorders>
              <w:top w:val="nil"/>
              <w:left w:val="nil"/>
              <w:bottom w:val="nil"/>
              <w:right w:val="nil"/>
            </w:tcBorders>
          </w:tcPr>
          <w:p w:rsidR="004332AC" w:rsidRDefault="004332AC">
            <w:pPr>
              <w:pStyle w:val="ConsPlusNormal"/>
              <w:jc w:val="center"/>
            </w:pPr>
            <w:r>
              <w:t>4</w:t>
            </w:r>
          </w:p>
        </w:tc>
        <w:tc>
          <w:tcPr>
            <w:tcW w:w="794" w:type="dxa"/>
            <w:tcBorders>
              <w:top w:val="nil"/>
              <w:left w:val="nil"/>
              <w:bottom w:val="nil"/>
              <w:right w:val="nil"/>
            </w:tcBorders>
          </w:tcPr>
          <w:p w:rsidR="004332AC" w:rsidRDefault="004332AC">
            <w:pPr>
              <w:pStyle w:val="ConsPlusNormal"/>
              <w:jc w:val="center"/>
            </w:pPr>
            <w:r>
              <w:t>4</w:t>
            </w:r>
          </w:p>
        </w:tc>
        <w:tc>
          <w:tcPr>
            <w:tcW w:w="1531" w:type="dxa"/>
            <w:tcBorders>
              <w:top w:val="nil"/>
              <w:left w:val="nil"/>
              <w:bottom w:val="nil"/>
              <w:right w:val="nil"/>
            </w:tcBorders>
          </w:tcPr>
          <w:p w:rsidR="004332AC" w:rsidRDefault="004332AC">
            <w:pPr>
              <w:pStyle w:val="ConsPlusNormal"/>
              <w:jc w:val="center"/>
            </w:pPr>
            <w:r>
              <w:t>4</w:t>
            </w:r>
          </w:p>
        </w:tc>
        <w:tc>
          <w:tcPr>
            <w:tcW w:w="1361" w:type="dxa"/>
            <w:tcBorders>
              <w:top w:val="nil"/>
              <w:left w:val="nil"/>
              <w:bottom w:val="nil"/>
              <w:right w:val="nil"/>
            </w:tcBorders>
          </w:tcPr>
          <w:p w:rsidR="004332AC" w:rsidRDefault="004332AC">
            <w:pPr>
              <w:pStyle w:val="ConsPlusNormal"/>
              <w:jc w:val="center"/>
            </w:pPr>
            <w:r>
              <w:t>4</w:t>
            </w:r>
          </w:p>
        </w:tc>
        <w:tc>
          <w:tcPr>
            <w:tcW w:w="964" w:type="dxa"/>
            <w:tcBorders>
              <w:top w:val="nil"/>
              <w:left w:val="nil"/>
              <w:bottom w:val="nil"/>
              <w:right w:val="nil"/>
            </w:tcBorders>
          </w:tcPr>
          <w:p w:rsidR="004332AC" w:rsidRDefault="004332AC">
            <w:pPr>
              <w:pStyle w:val="ConsPlusNormal"/>
              <w:jc w:val="center"/>
            </w:pPr>
            <w:r>
              <w:t>6</w:t>
            </w:r>
          </w:p>
        </w:tc>
        <w:tc>
          <w:tcPr>
            <w:tcW w:w="1247" w:type="dxa"/>
            <w:tcBorders>
              <w:top w:val="nil"/>
              <w:left w:val="nil"/>
              <w:bottom w:val="nil"/>
              <w:right w:val="nil"/>
            </w:tcBorders>
          </w:tcPr>
          <w:p w:rsidR="004332AC" w:rsidRDefault="004332AC">
            <w:pPr>
              <w:pStyle w:val="ConsPlusNormal"/>
              <w:jc w:val="center"/>
            </w:pPr>
            <w:r>
              <w:t>7</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40.</w:t>
            </w:r>
          </w:p>
        </w:tc>
        <w:tc>
          <w:tcPr>
            <w:tcW w:w="3118" w:type="dxa"/>
            <w:tcBorders>
              <w:top w:val="nil"/>
              <w:left w:val="nil"/>
              <w:bottom w:val="nil"/>
              <w:right w:val="nil"/>
            </w:tcBorders>
          </w:tcPr>
          <w:p w:rsidR="004332AC" w:rsidRDefault="004332AC">
            <w:pPr>
              <w:pStyle w:val="ConsPlusNormal"/>
            </w:pPr>
            <w:r>
              <w:t xml:space="preserve">Охват территориальной системой наблюдений за состоянием атмосферного </w:t>
            </w:r>
            <w:r>
              <w:lastRenderedPageBreak/>
              <w:t>воздуха природных парков</w:t>
            </w:r>
          </w:p>
        </w:tc>
        <w:tc>
          <w:tcPr>
            <w:tcW w:w="1587" w:type="dxa"/>
            <w:tcBorders>
              <w:top w:val="nil"/>
              <w:left w:val="nil"/>
              <w:bottom w:val="nil"/>
              <w:right w:val="nil"/>
            </w:tcBorders>
          </w:tcPr>
          <w:p w:rsidR="004332AC" w:rsidRDefault="004332AC">
            <w:pPr>
              <w:pStyle w:val="ConsPlusNormal"/>
            </w:pPr>
            <w:r>
              <w:lastRenderedPageBreak/>
              <w:t>единиц</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1</w:t>
            </w:r>
          </w:p>
        </w:tc>
        <w:tc>
          <w:tcPr>
            <w:tcW w:w="737" w:type="dxa"/>
            <w:tcBorders>
              <w:top w:val="nil"/>
              <w:left w:val="nil"/>
              <w:bottom w:val="nil"/>
              <w:right w:val="nil"/>
            </w:tcBorders>
          </w:tcPr>
          <w:p w:rsidR="004332AC" w:rsidRDefault="004332AC">
            <w:pPr>
              <w:pStyle w:val="ConsPlusNormal"/>
              <w:jc w:val="center"/>
            </w:pPr>
            <w:r>
              <w:t>1</w:t>
            </w:r>
          </w:p>
        </w:tc>
        <w:tc>
          <w:tcPr>
            <w:tcW w:w="680" w:type="dxa"/>
            <w:tcBorders>
              <w:top w:val="nil"/>
              <w:left w:val="nil"/>
              <w:bottom w:val="nil"/>
              <w:right w:val="nil"/>
            </w:tcBorders>
          </w:tcPr>
          <w:p w:rsidR="004332AC" w:rsidRDefault="004332AC">
            <w:pPr>
              <w:pStyle w:val="ConsPlusNormal"/>
              <w:jc w:val="center"/>
            </w:pPr>
            <w:r>
              <w:t>1</w:t>
            </w:r>
          </w:p>
        </w:tc>
        <w:tc>
          <w:tcPr>
            <w:tcW w:w="794" w:type="dxa"/>
            <w:tcBorders>
              <w:top w:val="nil"/>
              <w:left w:val="nil"/>
              <w:bottom w:val="nil"/>
              <w:right w:val="nil"/>
            </w:tcBorders>
          </w:tcPr>
          <w:p w:rsidR="004332AC" w:rsidRDefault="004332AC">
            <w:pPr>
              <w:pStyle w:val="ConsPlusNormal"/>
              <w:jc w:val="center"/>
            </w:pPr>
            <w:r>
              <w:t>1</w:t>
            </w:r>
          </w:p>
        </w:tc>
        <w:tc>
          <w:tcPr>
            <w:tcW w:w="1531" w:type="dxa"/>
            <w:tcBorders>
              <w:top w:val="nil"/>
              <w:left w:val="nil"/>
              <w:bottom w:val="nil"/>
              <w:right w:val="nil"/>
            </w:tcBorders>
          </w:tcPr>
          <w:p w:rsidR="004332AC" w:rsidRDefault="004332AC">
            <w:pPr>
              <w:pStyle w:val="ConsPlusNormal"/>
              <w:jc w:val="center"/>
            </w:pPr>
            <w:r>
              <w:t>1</w:t>
            </w:r>
          </w:p>
        </w:tc>
        <w:tc>
          <w:tcPr>
            <w:tcW w:w="1361" w:type="dxa"/>
            <w:tcBorders>
              <w:top w:val="nil"/>
              <w:left w:val="nil"/>
              <w:bottom w:val="nil"/>
              <w:right w:val="nil"/>
            </w:tcBorders>
          </w:tcPr>
          <w:p w:rsidR="004332AC" w:rsidRDefault="004332AC">
            <w:pPr>
              <w:pStyle w:val="ConsPlusNormal"/>
              <w:jc w:val="center"/>
            </w:pPr>
            <w:r>
              <w:t>1</w:t>
            </w:r>
          </w:p>
        </w:tc>
        <w:tc>
          <w:tcPr>
            <w:tcW w:w="964" w:type="dxa"/>
            <w:tcBorders>
              <w:top w:val="nil"/>
              <w:left w:val="nil"/>
              <w:bottom w:val="nil"/>
              <w:right w:val="nil"/>
            </w:tcBorders>
          </w:tcPr>
          <w:p w:rsidR="004332AC" w:rsidRDefault="004332AC">
            <w:pPr>
              <w:pStyle w:val="ConsPlusNormal"/>
              <w:jc w:val="center"/>
            </w:pPr>
            <w:r>
              <w:t>1</w:t>
            </w:r>
          </w:p>
        </w:tc>
        <w:tc>
          <w:tcPr>
            <w:tcW w:w="1247" w:type="dxa"/>
            <w:tcBorders>
              <w:top w:val="nil"/>
              <w:left w:val="nil"/>
              <w:bottom w:val="nil"/>
              <w:right w:val="nil"/>
            </w:tcBorders>
          </w:tcPr>
          <w:p w:rsidR="004332AC" w:rsidRDefault="004332AC">
            <w:pPr>
              <w:pStyle w:val="ConsPlusNormal"/>
              <w:jc w:val="center"/>
            </w:pPr>
            <w:r>
              <w:t>1</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lastRenderedPageBreak/>
              <w:t>41.</w:t>
            </w:r>
          </w:p>
        </w:tc>
        <w:tc>
          <w:tcPr>
            <w:tcW w:w="3118" w:type="dxa"/>
            <w:tcBorders>
              <w:top w:val="nil"/>
              <w:left w:val="nil"/>
              <w:bottom w:val="nil"/>
              <w:right w:val="nil"/>
            </w:tcBorders>
          </w:tcPr>
          <w:p w:rsidR="004332AC" w:rsidRDefault="004332AC">
            <w:pPr>
              <w:pStyle w:val="ConsPlusNormal"/>
            </w:pPr>
            <w:r>
              <w:t>Доля обследованных государственных образовательных и медицинских организаций от общего количества государственных образовательных и медицинских организаций</w:t>
            </w:r>
          </w:p>
        </w:tc>
        <w:tc>
          <w:tcPr>
            <w:tcW w:w="1587" w:type="dxa"/>
            <w:tcBorders>
              <w:top w:val="nil"/>
              <w:left w:val="nil"/>
              <w:bottom w:val="nil"/>
              <w:right w:val="nil"/>
            </w:tcBorders>
          </w:tcPr>
          <w:p w:rsidR="004332AC" w:rsidRDefault="004332AC">
            <w:pPr>
              <w:pStyle w:val="ConsPlusNormal"/>
            </w:pPr>
            <w:r>
              <w:t>процентов</w:t>
            </w:r>
          </w:p>
        </w:tc>
        <w:tc>
          <w:tcPr>
            <w:tcW w:w="850" w:type="dxa"/>
            <w:tcBorders>
              <w:top w:val="nil"/>
              <w:left w:val="nil"/>
              <w:bottom w:val="nil"/>
              <w:right w:val="nil"/>
            </w:tcBorders>
          </w:tcPr>
          <w:p w:rsidR="004332AC" w:rsidRDefault="004332AC">
            <w:pPr>
              <w:pStyle w:val="ConsPlusNormal"/>
              <w:jc w:val="center"/>
            </w:pPr>
            <w:r>
              <w:t>68,7</w:t>
            </w:r>
          </w:p>
        </w:tc>
        <w:tc>
          <w:tcPr>
            <w:tcW w:w="794" w:type="dxa"/>
            <w:tcBorders>
              <w:top w:val="nil"/>
              <w:left w:val="nil"/>
              <w:bottom w:val="nil"/>
              <w:right w:val="nil"/>
            </w:tcBorders>
          </w:tcPr>
          <w:p w:rsidR="004332AC" w:rsidRDefault="004332AC">
            <w:pPr>
              <w:pStyle w:val="ConsPlusNormal"/>
              <w:jc w:val="center"/>
            </w:pPr>
            <w:r>
              <w:t>68,7</w:t>
            </w:r>
          </w:p>
        </w:tc>
        <w:tc>
          <w:tcPr>
            <w:tcW w:w="737" w:type="dxa"/>
            <w:tcBorders>
              <w:top w:val="nil"/>
              <w:left w:val="nil"/>
              <w:bottom w:val="nil"/>
              <w:right w:val="nil"/>
            </w:tcBorders>
          </w:tcPr>
          <w:p w:rsidR="004332AC" w:rsidRDefault="004332AC">
            <w:pPr>
              <w:pStyle w:val="ConsPlusNormal"/>
              <w:jc w:val="center"/>
            </w:pPr>
            <w:r>
              <w:t>68,7</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42.</w:t>
            </w:r>
          </w:p>
        </w:tc>
        <w:tc>
          <w:tcPr>
            <w:tcW w:w="3118" w:type="dxa"/>
            <w:tcBorders>
              <w:top w:val="nil"/>
              <w:left w:val="nil"/>
              <w:bottom w:val="nil"/>
              <w:right w:val="nil"/>
            </w:tcBorders>
          </w:tcPr>
          <w:p w:rsidR="004332AC" w:rsidRDefault="004332AC">
            <w:pPr>
              <w:pStyle w:val="ConsPlusNormal"/>
            </w:pPr>
            <w:r>
              <w:t>Издание Красной книги почв Волгоградской области (тираж издания)</w:t>
            </w:r>
          </w:p>
        </w:tc>
        <w:tc>
          <w:tcPr>
            <w:tcW w:w="1587" w:type="dxa"/>
            <w:tcBorders>
              <w:top w:val="nil"/>
              <w:left w:val="nil"/>
              <w:bottom w:val="nil"/>
              <w:right w:val="nil"/>
            </w:tcBorders>
          </w:tcPr>
          <w:p w:rsidR="004332AC" w:rsidRDefault="004332AC">
            <w:pPr>
              <w:pStyle w:val="ConsPlusNormal"/>
            </w:pPr>
            <w:r>
              <w:t>экземпляров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200</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43.</w:t>
            </w:r>
          </w:p>
        </w:tc>
        <w:tc>
          <w:tcPr>
            <w:tcW w:w="3118" w:type="dxa"/>
            <w:tcBorders>
              <w:top w:val="nil"/>
              <w:left w:val="nil"/>
              <w:bottom w:val="nil"/>
              <w:right w:val="nil"/>
            </w:tcBorders>
          </w:tcPr>
          <w:p w:rsidR="004332AC" w:rsidRDefault="004332AC">
            <w:pPr>
              <w:pStyle w:val="ConsPlusNormal"/>
            </w:pPr>
            <w:r>
              <w:t>Количество гидротехнических сооружений, на которых ведется наблюдение за их состоянием</w:t>
            </w:r>
          </w:p>
        </w:tc>
        <w:tc>
          <w:tcPr>
            <w:tcW w:w="1587" w:type="dxa"/>
            <w:tcBorders>
              <w:top w:val="nil"/>
              <w:left w:val="nil"/>
              <w:bottom w:val="nil"/>
              <w:right w:val="nil"/>
            </w:tcBorders>
          </w:tcPr>
          <w:p w:rsidR="004332AC" w:rsidRDefault="004332AC">
            <w:pPr>
              <w:pStyle w:val="ConsPlusNormal"/>
            </w:pPr>
            <w:r>
              <w:t>объектов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3</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14247" w:type="dxa"/>
            <w:gridSpan w:val="12"/>
            <w:tcBorders>
              <w:top w:val="nil"/>
              <w:left w:val="nil"/>
              <w:bottom w:val="nil"/>
              <w:right w:val="nil"/>
            </w:tcBorders>
          </w:tcPr>
          <w:p w:rsidR="004332AC" w:rsidRDefault="004332AC">
            <w:pPr>
              <w:pStyle w:val="ConsPlusNormal"/>
              <w:jc w:val="center"/>
              <w:outlineLvl w:val="3"/>
            </w:pPr>
            <w:hyperlink w:anchor="P1150" w:history="1">
              <w:r>
                <w:rPr>
                  <w:color w:val="0000FF"/>
                </w:rPr>
                <w:t>Подпрограмма</w:t>
              </w:r>
            </w:hyperlink>
            <w:r>
              <w:t xml:space="preserve"> "Обращение с твердыми коммунальными отходами на территории Волгоградской области"</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44.</w:t>
            </w:r>
          </w:p>
        </w:tc>
        <w:tc>
          <w:tcPr>
            <w:tcW w:w="3118" w:type="dxa"/>
            <w:tcBorders>
              <w:top w:val="nil"/>
              <w:left w:val="nil"/>
              <w:bottom w:val="nil"/>
              <w:right w:val="nil"/>
            </w:tcBorders>
          </w:tcPr>
          <w:p w:rsidR="004332AC" w:rsidRDefault="004332AC">
            <w:pPr>
              <w:pStyle w:val="ConsPlusNormal"/>
            </w:pPr>
            <w:r>
              <w:t>Количество муниципальных районов и городских округов Волгоградской области, обеспеченных межмуниципальными объектами размещения твердых коммунальных отходов</w:t>
            </w:r>
          </w:p>
        </w:tc>
        <w:tc>
          <w:tcPr>
            <w:tcW w:w="1587" w:type="dxa"/>
            <w:tcBorders>
              <w:top w:val="nil"/>
              <w:left w:val="nil"/>
              <w:bottom w:val="nil"/>
              <w:right w:val="nil"/>
            </w:tcBorders>
          </w:tcPr>
          <w:p w:rsidR="004332AC" w:rsidRDefault="004332AC">
            <w:pPr>
              <w:pStyle w:val="ConsPlusNormal"/>
            </w:pPr>
            <w:r>
              <w:t>единиц</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5</w:t>
            </w:r>
          </w:p>
        </w:tc>
        <w:tc>
          <w:tcPr>
            <w:tcW w:w="680" w:type="dxa"/>
            <w:tcBorders>
              <w:top w:val="nil"/>
              <w:left w:val="nil"/>
              <w:bottom w:val="nil"/>
              <w:right w:val="nil"/>
            </w:tcBorders>
          </w:tcPr>
          <w:p w:rsidR="004332AC" w:rsidRDefault="004332AC">
            <w:pPr>
              <w:pStyle w:val="ConsPlusNormal"/>
              <w:jc w:val="center"/>
            </w:pPr>
            <w:r>
              <w:t>5</w:t>
            </w:r>
          </w:p>
        </w:tc>
        <w:tc>
          <w:tcPr>
            <w:tcW w:w="794" w:type="dxa"/>
            <w:tcBorders>
              <w:top w:val="nil"/>
              <w:left w:val="nil"/>
              <w:bottom w:val="nil"/>
              <w:right w:val="nil"/>
            </w:tcBorders>
          </w:tcPr>
          <w:p w:rsidR="004332AC" w:rsidRDefault="004332AC">
            <w:pPr>
              <w:pStyle w:val="ConsPlusNormal"/>
              <w:jc w:val="center"/>
            </w:pPr>
            <w:r>
              <w:t>14</w:t>
            </w:r>
          </w:p>
        </w:tc>
        <w:tc>
          <w:tcPr>
            <w:tcW w:w="1531" w:type="dxa"/>
            <w:tcBorders>
              <w:top w:val="nil"/>
              <w:left w:val="nil"/>
              <w:bottom w:val="nil"/>
              <w:right w:val="nil"/>
            </w:tcBorders>
          </w:tcPr>
          <w:p w:rsidR="004332AC" w:rsidRDefault="004332AC">
            <w:pPr>
              <w:pStyle w:val="ConsPlusNormal"/>
              <w:jc w:val="center"/>
            </w:pPr>
            <w:r>
              <w:t>20</w:t>
            </w:r>
          </w:p>
        </w:tc>
        <w:tc>
          <w:tcPr>
            <w:tcW w:w="1361" w:type="dxa"/>
            <w:tcBorders>
              <w:top w:val="nil"/>
              <w:left w:val="nil"/>
              <w:bottom w:val="nil"/>
              <w:right w:val="nil"/>
            </w:tcBorders>
          </w:tcPr>
          <w:p w:rsidR="004332AC" w:rsidRDefault="004332AC">
            <w:pPr>
              <w:pStyle w:val="ConsPlusNormal"/>
              <w:jc w:val="center"/>
            </w:pPr>
            <w:r>
              <w:t>27</w:t>
            </w:r>
          </w:p>
        </w:tc>
        <w:tc>
          <w:tcPr>
            <w:tcW w:w="964" w:type="dxa"/>
            <w:tcBorders>
              <w:top w:val="nil"/>
              <w:left w:val="nil"/>
              <w:bottom w:val="nil"/>
              <w:right w:val="nil"/>
            </w:tcBorders>
          </w:tcPr>
          <w:p w:rsidR="004332AC" w:rsidRDefault="004332AC">
            <w:pPr>
              <w:pStyle w:val="ConsPlusNormal"/>
              <w:jc w:val="center"/>
            </w:pPr>
            <w:r>
              <w:t>27</w:t>
            </w:r>
          </w:p>
        </w:tc>
        <w:tc>
          <w:tcPr>
            <w:tcW w:w="1247" w:type="dxa"/>
            <w:tcBorders>
              <w:top w:val="nil"/>
              <w:left w:val="nil"/>
              <w:bottom w:val="nil"/>
              <w:right w:val="nil"/>
            </w:tcBorders>
          </w:tcPr>
          <w:p w:rsidR="004332AC" w:rsidRDefault="004332AC">
            <w:pPr>
              <w:pStyle w:val="ConsPlusNormal"/>
              <w:jc w:val="center"/>
            </w:pPr>
            <w:r>
              <w:t>35</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45.</w:t>
            </w:r>
          </w:p>
        </w:tc>
        <w:tc>
          <w:tcPr>
            <w:tcW w:w="3118" w:type="dxa"/>
            <w:tcBorders>
              <w:top w:val="nil"/>
              <w:left w:val="nil"/>
              <w:bottom w:val="nil"/>
              <w:right w:val="nil"/>
            </w:tcBorders>
          </w:tcPr>
          <w:p w:rsidR="004332AC" w:rsidRDefault="004332AC">
            <w:pPr>
              <w:pStyle w:val="ConsPlusNormal"/>
            </w:pPr>
            <w:r>
              <w:t xml:space="preserve">Количество муниципальных районов и городских округов Волгоградской области, обеспеченных </w:t>
            </w:r>
            <w:r>
              <w:lastRenderedPageBreak/>
              <w:t>межмуниципальными мусоросортировочными мощностями</w:t>
            </w:r>
          </w:p>
        </w:tc>
        <w:tc>
          <w:tcPr>
            <w:tcW w:w="1587" w:type="dxa"/>
            <w:tcBorders>
              <w:top w:val="nil"/>
              <w:left w:val="nil"/>
              <w:bottom w:val="nil"/>
              <w:right w:val="nil"/>
            </w:tcBorders>
          </w:tcPr>
          <w:p w:rsidR="004332AC" w:rsidRDefault="004332AC">
            <w:pPr>
              <w:pStyle w:val="ConsPlusNormal"/>
            </w:pPr>
            <w:r>
              <w:lastRenderedPageBreak/>
              <w:t>единиц</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30</w:t>
            </w:r>
          </w:p>
        </w:tc>
        <w:tc>
          <w:tcPr>
            <w:tcW w:w="964" w:type="dxa"/>
            <w:tcBorders>
              <w:top w:val="nil"/>
              <w:left w:val="nil"/>
              <w:bottom w:val="nil"/>
              <w:right w:val="nil"/>
            </w:tcBorders>
          </w:tcPr>
          <w:p w:rsidR="004332AC" w:rsidRDefault="004332AC">
            <w:pPr>
              <w:pStyle w:val="ConsPlusNormal"/>
              <w:jc w:val="center"/>
            </w:pPr>
            <w:r>
              <w:t>30</w:t>
            </w:r>
          </w:p>
        </w:tc>
        <w:tc>
          <w:tcPr>
            <w:tcW w:w="1247" w:type="dxa"/>
            <w:tcBorders>
              <w:top w:val="nil"/>
              <w:left w:val="nil"/>
              <w:bottom w:val="nil"/>
              <w:right w:val="nil"/>
            </w:tcBorders>
          </w:tcPr>
          <w:p w:rsidR="004332AC" w:rsidRDefault="004332AC">
            <w:pPr>
              <w:pStyle w:val="ConsPlusNormal"/>
              <w:jc w:val="center"/>
            </w:pPr>
            <w:r>
              <w:t>38</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lastRenderedPageBreak/>
              <w:t>46.</w:t>
            </w:r>
          </w:p>
        </w:tc>
        <w:tc>
          <w:tcPr>
            <w:tcW w:w="3118" w:type="dxa"/>
            <w:tcBorders>
              <w:top w:val="nil"/>
              <w:left w:val="nil"/>
              <w:bottom w:val="nil"/>
              <w:right w:val="nil"/>
            </w:tcBorders>
          </w:tcPr>
          <w:p w:rsidR="004332AC" w:rsidRDefault="004332AC">
            <w:pPr>
              <w:pStyle w:val="ConsPlusNormal"/>
            </w:pPr>
            <w:r>
              <w:t>Доля обработки твердых коммунальных отходов (от общего объема образующихся в регионе твердых коммунальных отходов)</w:t>
            </w:r>
          </w:p>
        </w:tc>
        <w:tc>
          <w:tcPr>
            <w:tcW w:w="1587" w:type="dxa"/>
            <w:tcBorders>
              <w:top w:val="nil"/>
              <w:left w:val="nil"/>
              <w:bottom w:val="nil"/>
              <w:right w:val="nil"/>
            </w:tcBorders>
          </w:tcPr>
          <w:p w:rsidR="004332AC" w:rsidRDefault="004332AC">
            <w:pPr>
              <w:pStyle w:val="ConsPlusNormal"/>
            </w:pPr>
            <w:r>
              <w:t>процентов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62,25</w:t>
            </w:r>
          </w:p>
        </w:tc>
        <w:tc>
          <w:tcPr>
            <w:tcW w:w="964" w:type="dxa"/>
            <w:tcBorders>
              <w:top w:val="nil"/>
              <w:left w:val="nil"/>
              <w:bottom w:val="nil"/>
              <w:right w:val="nil"/>
            </w:tcBorders>
          </w:tcPr>
          <w:p w:rsidR="004332AC" w:rsidRDefault="004332AC">
            <w:pPr>
              <w:pStyle w:val="ConsPlusNormal"/>
              <w:jc w:val="center"/>
            </w:pPr>
            <w:r>
              <w:t>88,5</w:t>
            </w:r>
          </w:p>
        </w:tc>
        <w:tc>
          <w:tcPr>
            <w:tcW w:w="1247" w:type="dxa"/>
            <w:tcBorders>
              <w:top w:val="nil"/>
              <w:left w:val="nil"/>
              <w:bottom w:val="nil"/>
              <w:right w:val="nil"/>
            </w:tcBorders>
          </w:tcPr>
          <w:p w:rsidR="004332AC" w:rsidRDefault="004332AC">
            <w:pPr>
              <w:pStyle w:val="ConsPlusNormal"/>
              <w:jc w:val="center"/>
            </w:pPr>
            <w:r>
              <w:t>98,5</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47.</w:t>
            </w:r>
          </w:p>
        </w:tc>
        <w:tc>
          <w:tcPr>
            <w:tcW w:w="3118" w:type="dxa"/>
            <w:tcBorders>
              <w:top w:val="nil"/>
              <w:left w:val="nil"/>
              <w:bottom w:val="nil"/>
              <w:right w:val="nil"/>
            </w:tcBorders>
          </w:tcPr>
          <w:p w:rsidR="004332AC" w:rsidRDefault="004332AC">
            <w:pPr>
              <w:pStyle w:val="ConsPlusNormal"/>
            </w:pPr>
            <w:r>
              <w:t>Сокращение численности населения, подверженного негативному воздействию свалки Кировского района Волгограда</w:t>
            </w:r>
          </w:p>
        </w:tc>
        <w:tc>
          <w:tcPr>
            <w:tcW w:w="1587" w:type="dxa"/>
            <w:tcBorders>
              <w:top w:val="nil"/>
              <w:left w:val="nil"/>
              <w:bottom w:val="nil"/>
              <w:right w:val="nil"/>
            </w:tcBorders>
          </w:tcPr>
          <w:p w:rsidR="004332AC" w:rsidRDefault="004332AC">
            <w:pPr>
              <w:pStyle w:val="ConsPlusNormal"/>
            </w:pPr>
            <w:r>
              <w:t>человек</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70944</w:t>
            </w:r>
          </w:p>
        </w:tc>
        <w:tc>
          <w:tcPr>
            <w:tcW w:w="1361" w:type="dxa"/>
            <w:tcBorders>
              <w:top w:val="nil"/>
              <w:left w:val="nil"/>
              <w:bottom w:val="nil"/>
              <w:right w:val="nil"/>
            </w:tcBorders>
          </w:tcPr>
          <w:p w:rsidR="004332AC" w:rsidRDefault="004332AC">
            <w:pPr>
              <w:pStyle w:val="ConsPlusNormal"/>
              <w:jc w:val="center"/>
            </w:pPr>
            <w:r>
              <w:t>30405</w:t>
            </w:r>
          </w:p>
        </w:tc>
        <w:tc>
          <w:tcPr>
            <w:tcW w:w="96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48.</w:t>
            </w:r>
          </w:p>
        </w:tc>
        <w:tc>
          <w:tcPr>
            <w:tcW w:w="3118" w:type="dxa"/>
            <w:tcBorders>
              <w:top w:val="nil"/>
              <w:left w:val="nil"/>
              <w:bottom w:val="nil"/>
              <w:right w:val="nil"/>
            </w:tcBorders>
          </w:tcPr>
          <w:p w:rsidR="004332AC" w:rsidRDefault="004332AC">
            <w:pPr>
              <w:pStyle w:val="ConsPlusNormal"/>
            </w:pPr>
            <w:r>
              <w:t>Объем ликвидированных отходов с территории свалки Кировского района Волгограда</w:t>
            </w:r>
          </w:p>
        </w:tc>
        <w:tc>
          <w:tcPr>
            <w:tcW w:w="1587" w:type="dxa"/>
            <w:tcBorders>
              <w:top w:val="nil"/>
              <w:left w:val="nil"/>
              <w:bottom w:val="nil"/>
              <w:right w:val="nil"/>
            </w:tcBorders>
          </w:tcPr>
          <w:p w:rsidR="004332AC" w:rsidRDefault="004332AC">
            <w:pPr>
              <w:pStyle w:val="ConsPlusNormal"/>
            </w:pPr>
            <w:r>
              <w:t>куб. метров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1005396,51</w:t>
            </w:r>
          </w:p>
        </w:tc>
        <w:tc>
          <w:tcPr>
            <w:tcW w:w="1361" w:type="dxa"/>
            <w:tcBorders>
              <w:top w:val="nil"/>
              <w:left w:val="nil"/>
              <w:bottom w:val="nil"/>
              <w:right w:val="nil"/>
            </w:tcBorders>
          </w:tcPr>
          <w:p w:rsidR="004332AC" w:rsidRDefault="004332AC">
            <w:pPr>
              <w:pStyle w:val="ConsPlusNormal"/>
              <w:jc w:val="center"/>
            </w:pPr>
            <w:r>
              <w:t>430884,22</w:t>
            </w:r>
          </w:p>
        </w:tc>
        <w:tc>
          <w:tcPr>
            <w:tcW w:w="96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49.</w:t>
            </w:r>
          </w:p>
        </w:tc>
        <w:tc>
          <w:tcPr>
            <w:tcW w:w="3118" w:type="dxa"/>
            <w:tcBorders>
              <w:top w:val="nil"/>
              <w:left w:val="nil"/>
              <w:bottom w:val="nil"/>
              <w:right w:val="nil"/>
            </w:tcBorders>
          </w:tcPr>
          <w:p w:rsidR="004332AC" w:rsidRDefault="004332AC">
            <w:pPr>
              <w:pStyle w:val="ConsPlusNormal"/>
            </w:pPr>
            <w:r>
              <w:t>Площадь земель, очищенных от отходов, накопленных на территории свалки Кировского района Волгограда</w:t>
            </w:r>
          </w:p>
        </w:tc>
        <w:tc>
          <w:tcPr>
            <w:tcW w:w="1587" w:type="dxa"/>
            <w:tcBorders>
              <w:top w:val="nil"/>
              <w:left w:val="nil"/>
              <w:bottom w:val="nil"/>
              <w:right w:val="nil"/>
            </w:tcBorders>
          </w:tcPr>
          <w:p w:rsidR="004332AC" w:rsidRDefault="004332AC">
            <w:pPr>
              <w:pStyle w:val="ConsPlusNormal"/>
            </w:pPr>
            <w:r>
              <w:t>гектаров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27,4</w:t>
            </w:r>
          </w:p>
        </w:tc>
        <w:tc>
          <w:tcPr>
            <w:tcW w:w="1361" w:type="dxa"/>
            <w:tcBorders>
              <w:top w:val="nil"/>
              <w:left w:val="nil"/>
              <w:bottom w:val="nil"/>
              <w:right w:val="nil"/>
            </w:tcBorders>
          </w:tcPr>
          <w:p w:rsidR="004332AC" w:rsidRDefault="004332AC">
            <w:pPr>
              <w:pStyle w:val="ConsPlusNormal"/>
              <w:jc w:val="center"/>
            </w:pPr>
            <w:r>
              <w:t>11,8</w:t>
            </w:r>
          </w:p>
        </w:tc>
        <w:tc>
          <w:tcPr>
            <w:tcW w:w="96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50.</w:t>
            </w:r>
          </w:p>
        </w:tc>
        <w:tc>
          <w:tcPr>
            <w:tcW w:w="3118" w:type="dxa"/>
            <w:tcBorders>
              <w:top w:val="nil"/>
              <w:left w:val="nil"/>
              <w:bottom w:val="nil"/>
              <w:right w:val="nil"/>
            </w:tcBorders>
          </w:tcPr>
          <w:p w:rsidR="004332AC" w:rsidRDefault="004332AC">
            <w:pPr>
              <w:pStyle w:val="ConsPlusNormal"/>
            </w:pPr>
            <w:r>
              <w:t xml:space="preserve">Численность населения </w:t>
            </w:r>
            <w:proofErr w:type="spellStart"/>
            <w:r>
              <w:t>Среднеахтубинского</w:t>
            </w:r>
            <w:proofErr w:type="spellEnd"/>
            <w:r>
              <w:t xml:space="preserve"> муниципального района Волгоградской области, качество жизни которого улучшится в связи с ликвидацией и рекультивацией объектов накопленного вреда окружающей среде в регионе</w:t>
            </w:r>
          </w:p>
        </w:tc>
        <w:tc>
          <w:tcPr>
            <w:tcW w:w="1587" w:type="dxa"/>
            <w:tcBorders>
              <w:top w:val="nil"/>
              <w:left w:val="nil"/>
              <w:bottom w:val="nil"/>
              <w:right w:val="nil"/>
            </w:tcBorders>
          </w:tcPr>
          <w:p w:rsidR="004332AC" w:rsidRDefault="004332AC">
            <w:pPr>
              <w:pStyle w:val="ConsPlusNormal"/>
            </w:pPr>
            <w:r>
              <w:t>человек</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60815</w:t>
            </w:r>
          </w:p>
        </w:tc>
        <w:tc>
          <w:tcPr>
            <w:tcW w:w="1247"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lastRenderedPageBreak/>
              <w:t>51.</w:t>
            </w:r>
          </w:p>
        </w:tc>
        <w:tc>
          <w:tcPr>
            <w:tcW w:w="3118" w:type="dxa"/>
            <w:tcBorders>
              <w:top w:val="nil"/>
              <w:left w:val="nil"/>
              <w:bottom w:val="nil"/>
              <w:right w:val="nil"/>
            </w:tcBorders>
          </w:tcPr>
          <w:p w:rsidR="004332AC" w:rsidRDefault="004332AC">
            <w:pPr>
              <w:pStyle w:val="ConsPlusNormal"/>
            </w:pPr>
            <w:r>
              <w:t xml:space="preserve">Общая площадь восстановленных, в том числе </w:t>
            </w:r>
            <w:proofErr w:type="spellStart"/>
            <w:r>
              <w:t>рекультивированных</w:t>
            </w:r>
            <w:proofErr w:type="spellEnd"/>
            <w:r>
              <w:t xml:space="preserve">, земель на территории </w:t>
            </w:r>
            <w:proofErr w:type="spellStart"/>
            <w:r>
              <w:t>Среднеахтубинского</w:t>
            </w:r>
            <w:proofErr w:type="spellEnd"/>
            <w:r>
              <w:t xml:space="preserve"> муниципального района, подверженных негативному воздействию накопленного экологического вреда в регионе</w:t>
            </w:r>
          </w:p>
        </w:tc>
        <w:tc>
          <w:tcPr>
            <w:tcW w:w="1587" w:type="dxa"/>
            <w:tcBorders>
              <w:top w:val="nil"/>
              <w:left w:val="nil"/>
              <w:bottom w:val="nil"/>
              <w:right w:val="nil"/>
            </w:tcBorders>
          </w:tcPr>
          <w:p w:rsidR="004332AC" w:rsidRDefault="004332AC">
            <w:pPr>
              <w:pStyle w:val="ConsPlusNormal"/>
            </w:pPr>
            <w:r>
              <w:t>гектаров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62</w:t>
            </w:r>
          </w:p>
        </w:tc>
        <w:tc>
          <w:tcPr>
            <w:tcW w:w="1247"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52.</w:t>
            </w:r>
          </w:p>
        </w:tc>
        <w:tc>
          <w:tcPr>
            <w:tcW w:w="3118" w:type="dxa"/>
            <w:tcBorders>
              <w:top w:val="nil"/>
              <w:left w:val="nil"/>
              <w:bottom w:val="nil"/>
              <w:right w:val="nil"/>
            </w:tcBorders>
          </w:tcPr>
          <w:p w:rsidR="004332AC" w:rsidRDefault="004332AC">
            <w:pPr>
              <w:pStyle w:val="ConsPlusNormal"/>
            </w:pPr>
            <w:r>
              <w:t>Численность населения, качество жизни которого улучшится в связи с ликвидацией и рекультивацией объектов накопленного вреда окружающей среде на территории г. Урюпинска</w:t>
            </w:r>
          </w:p>
        </w:tc>
        <w:tc>
          <w:tcPr>
            <w:tcW w:w="1587" w:type="dxa"/>
            <w:tcBorders>
              <w:top w:val="nil"/>
              <w:left w:val="nil"/>
              <w:bottom w:val="nil"/>
              <w:right w:val="nil"/>
            </w:tcBorders>
          </w:tcPr>
          <w:p w:rsidR="004332AC" w:rsidRDefault="004332AC">
            <w:pPr>
              <w:pStyle w:val="ConsPlusNormal"/>
            </w:pPr>
            <w:r>
              <w:t>человек</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38350</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53.</w:t>
            </w:r>
          </w:p>
        </w:tc>
        <w:tc>
          <w:tcPr>
            <w:tcW w:w="3118" w:type="dxa"/>
            <w:tcBorders>
              <w:top w:val="nil"/>
              <w:left w:val="nil"/>
              <w:bottom w:val="nil"/>
              <w:right w:val="nil"/>
            </w:tcBorders>
          </w:tcPr>
          <w:p w:rsidR="004332AC" w:rsidRDefault="004332AC">
            <w:pPr>
              <w:pStyle w:val="ConsPlusNormal"/>
            </w:pPr>
            <w:r>
              <w:t xml:space="preserve">Общая площадь восстановленных, в том числе </w:t>
            </w:r>
            <w:proofErr w:type="spellStart"/>
            <w:r>
              <w:t>рекультивированных</w:t>
            </w:r>
            <w:proofErr w:type="spellEnd"/>
            <w:r>
              <w:t>, земель на территории г. Урюпинска, подверженных негативному воздействию накопленного экологического вреда в регионе</w:t>
            </w:r>
          </w:p>
        </w:tc>
        <w:tc>
          <w:tcPr>
            <w:tcW w:w="1587" w:type="dxa"/>
            <w:tcBorders>
              <w:top w:val="nil"/>
              <w:left w:val="nil"/>
              <w:bottom w:val="nil"/>
              <w:right w:val="nil"/>
            </w:tcBorders>
          </w:tcPr>
          <w:p w:rsidR="004332AC" w:rsidRDefault="004332AC">
            <w:pPr>
              <w:pStyle w:val="ConsPlusNormal"/>
            </w:pPr>
            <w:r>
              <w:t>гектаров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13,7</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54.</w:t>
            </w:r>
          </w:p>
        </w:tc>
        <w:tc>
          <w:tcPr>
            <w:tcW w:w="3118" w:type="dxa"/>
            <w:tcBorders>
              <w:top w:val="nil"/>
              <w:left w:val="nil"/>
              <w:bottom w:val="nil"/>
              <w:right w:val="nil"/>
            </w:tcBorders>
          </w:tcPr>
          <w:p w:rsidR="004332AC" w:rsidRDefault="004332AC">
            <w:pPr>
              <w:pStyle w:val="ConsPlusNormal"/>
            </w:pPr>
            <w:r>
              <w:t xml:space="preserve">Доля обработанных и утилизированных отходов производства и потребления посредством создания мусороперерабатывающего </w:t>
            </w:r>
            <w:r>
              <w:lastRenderedPageBreak/>
              <w:t>комплекса на территории Волгоградской области от общего количества образованных отходов I - V класса опасности</w:t>
            </w:r>
          </w:p>
        </w:tc>
        <w:tc>
          <w:tcPr>
            <w:tcW w:w="1587" w:type="dxa"/>
            <w:tcBorders>
              <w:top w:val="nil"/>
              <w:left w:val="nil"/>
              <w:bottom w:val="nil"/>
              <w:right w:val="nil"/>
            </w:tcBorders>
          </w:tcPr>
          <w:p w:rsidR="004332AC" w:rsidRDefault="004332AC">
            <w:pPr>
              <w:pStyle w:val="ConsPlusNormal"/>
            </w:pPr>
            <w:r>
              <w:lastRenderedPageBreak/>
              <w:t>процентов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4,3996</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lastRenderedPageBreak/>
              <w:t>55.</w:t>
            </w:r>
          </w:p>
        </w:tc>
        <w:tc>
          <w:tcPr>
            <w:tcW w:w="3118" w:type="dxa"/>
            <w:tcBorders>
              <w:top w:val="nil"/>
              <w:left w:val="nil"/>
              <w:bottom w:val="nil"/>
              <w:right w:val="nil"/>
            </w:tcBorders>
          </w:tcPr>
          <w:p w:rsidR="004332AC" w:rsidRDefault="004332AC">
            <w:pPr>
              <w:pStyle w:val="ConsPlusNormal"/>
            </w:pPr>
            <w:r>
              <w:t>Доля обработанных твердых коммунальных отходов посредством создания мусороперерабатывающего комплекса на территории Волгоградской области от общего количества образованных твердых коммунальных отходов</w:t>
            </w:r>
          </w:p>
        </w:tc>
        <w:tc>
          <w:tcPr>
            <w:tcW w:w="1587" w:type="dxa"/>
            <w:tcBorders>
              <w:top w:val="nil"/>
              <w:left w:val="nil"/>
              <w:bottom w:val="nil"/>
              <w:right w:val="nil"/>
            </w:tcBorders>
          </w:tcPr>
          <w:p w:rsidR="004332AC" w:rsidRDefault="004332AC">
            <w:pPr>
              <w:pStyle w:val="ConsPlusNormal"/>
            </w:pPr>
            <w:r>
              <w:t>процентов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11,0277</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56.</w:t>
            </w:r>
          </w:p>
        </w:tc>
        <w:tc>
          <w:tcPr>
            <w:tcW w:w="3118" w:type="dxa"/>
            <w:tcBorders>
              <w:top w:val="nil"/>
              <w:left w:val="nil"/>
              <w:bottom w:val="nil"/>
              <w:right w:val="nil"/>
            </w:tcBorders>
          </w:tcPr>
          <w:p w:rsidR="004332AC" w:rsidRDefault="004332AC">
            <w:pPr>
              <w:pStyle w:val="ConsPlusNormal"/>
            </w:pPr>
            <w:r>
              <w:t>Количество рейдовых мероприятий, проведенных одним государственным инспектором в области охраны окружающей среды Волгоградской области, направленных на выявление мест несанкционированного размещения отходов и случаев причинения такими отходами вреда компонентам окружающей среды</w:t>
            </w:r>
          </w:p>
        </w:tc>
        <w:tc>
          <w:tcPr>
            <w:tcW w:w="1587" w:type="dxa"/>
            <w:tcBorders>
              <w:top w:val="nil"/>
              <w:left w:val="nil"/>
              <w:bottom w:val="nil"/>
              <w:right w:val="nil"/>
            </w:tcBorders>
          </w:tcPr>
          <w:p w:rsidR="004332AC" w:rsidRDefault="004332AC">
            <w:pPr>
              <w:pStyle w:val="ConsPlusNormal"/>
            </w:pPr>
            <w:r>
              <w:t>единиц</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50</w:t>
            </w:r>
          </w:p>
        </w:tc>
        <w:tc>
          <w:tcPr>
            <w:tcW w:w="1361" w:type="dxa"/>
            <w:tcBorders>
              <w:top w:val="nil"/>
              <w:left w:val="nil"/>
              <w:bottom w:val="nil"/>
              <w:right w:val="nil"/>
            </w:tcBorders>
          </w:tcPr>
          <w:p w:rsidR="004332AC" w:rsidRDefault="004332AC">
            <w:pPr>
              <w:pStyle w:val="ConsPlusNormal"/>
              <w:jc w:val="center"/>
            </w:pPr>
            <w:r>
              <w:t>50</w:t>
            </w:r>
          </w:p>
        </w:tc>
        <w:tc>
          <w:tcPr>
            <w:tcW w:w="964" w:type="dxa"/>
            <w:tcBorders>
              <w:top w:val="nil"/>
              <w:left w:val="nil"/>
              <w:bottom w:val="nil"/>
              <w:right w:val="nil"/>
            </w:tcBorders>
          </w:tcPr>
          <w:p w:rsidR="004332AC" w:rsidRDefault="004332AC">
            <w:pPr>
              <w:pStyle w:val="ConsPlusNormal"/>
              <w:jc w:val="center"/>
            </w:pPr>
            <w:r>
              <w:t>50</w:t>
            </w:r>
          </w:p>
        </w:tc>
        <w:tc>
          <w:tcPr>
            <w:tcW w:w="1247" w:type="dxa"/>
            <w:tcBorders>
              <w:top w:val="nil"/>
              <w:left w:val="nil"/>
              <w:bottom w:val="nil"/>
              <w:right w:val="nil"/>
            </w:tcBorders>
          </w:tcPr>
          <w:p w:rsidR="004332AC" w:rsidRDefault="004332AC">
            <w:pPr>
              <w:pStyle w:val="ConsPlusNormal"/>
              <w:jc w:val="center"/>
            </w:pPr>
            <w:r>
              <w:t>50</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57.</w:t>
            </w:r>
          </w:p>
        </w:tc>
        <w:tc>
          <w:tcPr>
            <w:tcW w:w="3118" w:type="dxa"/>
            <w:tcBorders>
              <w:top w:val="nil"/>
              <w:left w:val="nil"/>
              <w:bottom w:val="nil"/>
              <w:right w:val="nil"/>
            </w:tcBorders>
          </w:tcPr>
          <w:p w:rsidR="004332AC" w:rsidRDefault="004332AC">
            <w:pPr>
              <w:pStyle w:val="ConsPlusNormal"/>
            </w:pPr>
            <w:r>
              <w:t xml:space="preserve">Доля ликвидированных мест несанкционированного размещения отходов (от общего числа выявленных на территории Волгоградской </w:t>
            </w:r>
            <w:r>
              <w:lastRenderedPageBreak/>
              <w:t>области)</w:t>
            </w:r>
          </w:p>
        </w:tc>
        <w:tc>
          <w:tcPr>
            <w:tcW w:w="1587" w:type="dxa"/>
            <w:tcBorders>
              <w:top w:val="nil"/>
              <w:left w:val="nil"/>
              <w:bottom w:val="nil"/>
              <w:right w:val="nil"/>
            </w:tcBorders>
          </w:tcPr>
          <w:p w:rsidR="004332AC" w:rsidRDefault="004332AC">
            <w:pPr>
              <w:pStyle w:val="ConsPlusNormal"/>
            </w:pPr>
            <w:r>
              <w:lastRenderedPageBreak/>
              <w:t>процентов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50</w:t>
            </w:r>
          </w:p>
        </w:tc>
        <w:tc>
          <w:tcPr>
            <w:tcW w:w="1361" w:type="dxa"/>
            <w:tcBorders>
              <w:top w:val="nil"/>
              <w:left w:val="nil"/>
              <w:bottom w:val="nil"/>
              <w:right w:val="nil"/>
            </w:tcBorders>
          </w:tcPr>
          <w:p w:rsidR="004332AC" w:rsidRDefault="004332AC">
            <w:pPr>
              <w:pStyle w:val="ConsPlusNormal"/>
              <w:jc w:val="center"/>
            </w:pPr>
            <w:r>
              <w:t>55</w:t>
            </w:r>
          </w:p>
        </w:tc>
        <w:tc>
          <w:tcPr>
            <w:tcW w:w="964" w:type="dxa"/>
            <w:tcBorders>
              <w:top w:val="nil"/>
              <w:left w:val="nil"/>
              <w:bottom w:val="nil"/>
              <w:right w:val="nil"/>
            </w:tcBorders>
          </w:tcPr>
          <w:p w:rsidR="004332AC" w:rsidRDefault="004332AC">
            <w:pPr>
              <w:pStyle w:val="ConsPlusNormal"/>
              <w:jc w:val="center"/>
            </w:pPr>
            <w:r>
              <w:t>60</w:t>
            </w:r>
          </w:p>
        </w:tc>
        <w:tc>
          <w:tcPr>
            <w:tcW w:w="1247" w:type="dxa"/>
            <w:tcBorders>
              <w:top w:val="nil"/>
              <w:left w:val="nil"/>
              <w:bottom w:val="nil"/>
              <w:right w:val="nil"/>
            </w:tcBorders>
          </w:tcPr>
          <w:p w:rsidR="004332AC" w:rsidRDefault="004332AC">
            <w:pPr>
              <w:pStyle w:val="ConsPlusNormal"/>
              <w:jc w:val="center"/>
            </w:pPr>
            <w:r>
              <w:t>65</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lastRenderedPageBreak/>
              <w:t>58.</w:t>
            </w:r>
          </w:p>
        </w:tc>
        <w:tc>
          <w:tcPr>
            <w:tcW w:w="3118" w:type="dxa"/>
            <w:tcBorders>
              <w:top w:val="nil"/>
              <w:left w:val="nil"/>
              <w:bottom w:val="nil"/>
              <w:right w:val="nil"/>
            </w:tcBorders>
          </w:tcPr>
          <w:p w:rsidR="004332AC" w:rsidRDefault="004332AC">
            <w:pPr>
              <w:pStyle w:val="ConsPlusNormal"/>
            </w:pPr>
            <w:r>
              <w:t>Количество публикаций по вопросам обращения с отходами в печатных и электронных средствах массовой информации</w:t>
            </w:r>
          </w:p>
        </w:tc>
        <w:tc>
          <w:tcPr>
            <w:tcW w:w="1587" w:type="dxa"/>
            <w:tcBorders>
              <w:top w:val="nil"/>
              <w:left w:val="nil"/>
              <w:bottom w:val="nil"/>
              <w:right w:val="nil"/>
            </w:tcBorders>
          </w:tcPr>
          <w:p w:rsidR="004332AC" w:rsidRDefault="004332AC">
            <w:pPr>
              <w:pStyle w:val="ConsPlusNormal"/>
            </w:pPr>
            <w:r>
              <w:t>единиц</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20</w:t>
            </w:r>
          </w:p>
        </w:tc>
        <w:tc>
          <w:tcPr>
            <w:tcW w:w="964" w:type="dxa"/>
            <w:tcBorders>
              <w:top w:val="nil"/>
              <w:left w:val="nil"/>
              <w:bottom w:val="nil"/>
              <w:right w:val="nil"/>
            </w:tcBorders>
          </w:tcPr>
          <w:p w:rsidR="004332AC" w:rsidRDefault="004332AC">
            <w:pPr>
              <w:pStyle w:val="ConsPlusNormal"/>
              <w:jc w:val="center"/>
            </w:pPr>
            <w:r>
              <w:t>20</w:t>
            </w:r>
          </w:p>
        </w:tc>
        <w:tc>
          <w:tcPr>
            <w:tcW w:w="1247" w:type="dxa"/>
            <w:tcBorders>
              <w:top w:val="nil"/>
              <w:left w:val="nil"/>
              <w:bottom w:val="nil"/>
              <w:right w:val="nil"/>
            </w:tcBorders>
          </w:tcPr>
          <w:p w:rsidR="004332AC" w:rsidRDefault="004332AC">
            <w:pPr>
              <w:pStyle w:val="ConsPlusNormal"/>
              <w:jc w:val="center"/>
            </w:pPr>
            <w:r>
              <w:t>20</w:t>
            </w:r>
          </w:p>
        </w:tc>
      </w:tr>
      <w:tr w:rsidR="004332AC">
        <w:tblPrEx>
          <w:tblBorders>
            <w:insideH w:val="none" w:sz="0" w:space="0" w:color="auto"/>
            <w:insideV w:val="none" w:sz="0" w:space="0" w:color="auto"/>
          </w:tblBorders>
        </w:tblPrEx>
        <w:tc>
          <w:tcPr>
            <w:tcW w:w="14247" w:type="dxa"/>
            <w:gridSpan w:val="12"/>
            <w:tcBorders>
              <w:top w:val="nil"/>
              <w:left w:val="nil"/>
              <w:bottom w:val="nil"/>
              <w:right w:val="nil"/>
            </w:tcBorders>
          </w:tcPr>
          <w:p w:rsidR="004332AC" w:rsidRDefault="004332AC">
            <w:pPr>
              <w:pStyle w:val="ConsPlusNormal"/>
              <w:jc w:val="center"/>
              <w:outlineLvl w:val="3"/>
            </w:pPr>
            <w:hyperlink w:anchor="P1425" w:history="1">
              <w:r>
                <w:rPr>
                  <w:color w:val="0000FF"/>
                </w:rPr>
                <w:t>Подпрограмма</w:t>
              </w:r>
            </w:hyperlink>
            <w:r>
              <w:t xml:space="preserve"> "Развитие охотничьего хозяйства"</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59.</w:t>
            </w:r>
          </w:p>
        </w:tc>
        <w:tc>
          <w:tcPr>
            <w:tcW w:w="3118" w:type="dxa"/>
            <w:tcBorders>
              <w:top w:val="nil"/>
              <w:left w:val="nil"/>
              <w:bottom w:val="nil"/>
              <w:right w:val="nil"/>
            </w:tcBorders>
          </w:tcPr>
          <w:p w:rsidR="004332AC" w:rsidRDefault="004332AC">
            <w:pPr>
              <w:pStyle w:val="ConsPlusNormal"/>
            </w:pPr>
            <w:r>
              <w:t>Отношение фактической добычи охотничьих ресурсов к установленным лимитам добычи по видам:</w:t>
            </w:r>
          </w:p>
        </w:tc>
        <w:tc>
          <w:tcPr>
            <w:tcW w:w="1587" w:type="dxa"/>
            <w:tcBorders>
              <w:top w:val="nil"/>
              <w:left w:val="nil"/>
              <w:bottom w:val="nil"/>
              <w:right w:val="nil"/>
            </w:tcBorders>
          </w:tcPr>
          <w:p w:rsidR="004332AC" w:rsidRDefault="004332AC">
            <w:pPr>
              <w:pStyle w:val="ConsPlusNormal"/>
            </w:pPr>
            <w:r>
              <w:t>процентов</w:t>
            </w:r>
          </w:p>
        </w:tc>
        <w:tc>
          <w:tcPr>
            <w:tcW w:w="850"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p>
        </w:tc>
        <w:tc>
          <w:tcPr>
            <w:tcW w:w="737" w:type="dxa"/>
            <w:tcBorders>
              <w:top w:val="nil"/>
              <w:left w:val="nil"/>
              <w:bottom w:val="nil"/>
              <w:right w:val="nil"/>
            </w:tcBorders>
          </w:tcPr>
          <w:p w:rsidR="004332AC" w:rsidRDefault="004332AC">
            <w:pPr>
              <w:pStyle w:val="ConsPlusNormal"/>
            </w:pPr>
          </w:p>
        </w:tc>
        <w:tc>
          <w:tcPr>
            <w:tcW w:w="680"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p>
        </w:tc>
        <w:tc>
          <w:tcPr>
            <w:tcW w:w="1531"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c>
          <w:tcPr>
            <w:tcW w:w="964"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pPr>
          </w:p>
        </w:tc>
        <w:tc>
          <w:tcPr>
            <w:tcW w:w="3118" w:type="dxa"/>
            <w:tcBorders>
              <w:top w:val="nil"/>
              <w:left w:val="nil"/>
              <w:bottom w:val="nil"/>
              <w:right w:val="nil"/>
            </w:tcBorders>
          </w:tcPr>
          <w:p w:rsidR="004332AC" w:rsidRDefault="004332AC">
            <w:pPr>
              <w:pStyle w:val="ConsPlusNormal"/>
            </w:pPr>
            <w:r>
              <w:t>лось</w:t>
            </w:r>
          </w:p>
        </w:tc>
        <w:tc>
          <w:tcPr>
            <w:tcW w:w="1587" w:type="dxa"/>
            <w:tcBorders>
              <w:top w:val="nil"/>
              <w:left w:val="nil"/>
              <w:bottom w:val="nil"/>
              <w:right w:val="nil"/>
            </w:tcBorders>
          </w:tcPr>
          <w:p w:rsidR="004332AC" w:rsidRDefault="004332AC">
            <w:pPr>
              <w:pStyle w:val="ConsPlusNormal"/>
            </w:pPr>
          </w:p>
        </w:tc>
        <w:tc>
          <w:tcPr>
            <w:tcW w:w="850" w:type="dxa"/>
            <w:tcBorders>
              <w:top w:val="nil"/>
              <w:left w:val="nil"/>
              <w:bottom w:val="nil"/>
              <w:right w:val="nil"/>
            </w:tcBorders>
          </w:tcPr>
          <w:p w:rsidR="004332AC" w:rsidRDefault="004332AC">
            <w:pPr>
              <w:pStyle w:val="ConsPlusNormal"/>
              <w:jc w:val="center"/>
            </w:pPr>
            <w:r>
              <w:t>87</w:t>
            </w:r>
          </w:p>
        </w:tc>
        <w:tc>
          <w:tcPr>
            <w:tcW w:w="794" w:type="dxa"/>
            <w:tcBorders>
              <w:top w:val="nil"/>
              <w:left w:val="nil"/>
              <w:bottom w:val="nil"/>
              <w:right w:val="nil"/>
            </w:tcBorders>
          </w:tcPr>
          <w:p w:rsidR="004332AC" w:rsidRDefault="004332AC">
            <w:pPr>
              <w:pStyle w:val="ConsPlusNormal"/>
            </w:pPr>
          </w:p>
        </w:tc>
        <w:tc>
          <w:tcPr>
            <w:tcW w:w="737" w:type="dxa"/>
            <w:tcBorders>
              <w:top w:val="nil"/>
              <w:left w:val="nil"/>
              <w:bottom w:val="nil"/>
              <w:right w:val="nil"/>
            </w:tcBorders>
          </w:tcPr>
          <w:p w:rsidR="004332AC" w:rsidRDefault="004332AC">
            <w:pPr>
              <w:pStyle w:val="ConsPlusNormal"/>
            </w:pPr>
          </w:p>
        </w:tc>
        <w:tc>
          <w:tcPr>
            <w:tcW w:w="680"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p>
        </w:tc>
        <w:tc>
          <w:tcPr>
            <w:tcW w:w="1531" w:type="dxa"/>
            <w:tcBorders>
              <w:top w:val="nil"/>
              <w:left w:val="nil"/>
              <w:bottom w:val="nil"/>
              <w:right w:val="nil"/>
            </w:tcBorders>
          </w:tcPr>
          <w:p w:rsidR="004332AC" w:rsidRDefault="004332AC">
            <w:pPr>
              <w:pStyle w:val="ConsPlusNormal"/>
              <w:jc w:val="center"/>
            </w:pPr>
            <w:r>
              <w:t>74,0</w:t>
            </w:r>
          </w:p>
        </w:tc>
        <w:tc>
          <w:tcPr>
            <w:tcW w:w="1361" w:type="dxa"/>
            <w:tcBorders>
              <w:top w:val="nil"/>
              <w:left w:val="nil"/>
              <w:bottom w:val="nil"/>
              <w:right w:val="nil"/>
            </w:tcBorders>
          </w:tcPr>
          <w:p w:rsidR="004332AC" w:rsidRDefault="004332AC">
            <w:pPr>
              <w:pStyle w:val="ConsPlusNormal"/>
              <w:jc w:val="center"/>
            </w:pPr>
            <w:r>
              <w:t>74,6</w:t>
            </w:r>
          </w:p>
        </w:tc>
        <w:tc>
          <w:tcPr>
            <w:tcW w:w="964" w:type="dxa"/>
            <w:tcBorders>
              <w:top w:val="nil"/>
              <w:left w:val="nil"/>
              <w:bottom w:val="nil"/>
              <w:right w:val="nil"/>
            </w:tcBorders>
          </w:tcPr>
          <w:p w:rsidR="004332AC" w:rsidRDefault="004332AC">
            <w:pPr>
              <w:pStyle w:val="ConsPlusNormal"/>
              <w:jc w:val="center"/>
            </w:pPr>
            <w:r>
              <w:t>75,2</w:t>
            </w:r>
          </w:p>
        </w:tc>
        <w:tc>
          <w:tcPr>
            <w:tcW w:w="1247" w:type="dxa"/>
            <w:tcBorders>
              <w:top w:val="nil"/>
              <w:left w:val="nil"/>
              <w:bottom w:val="nil"/>
              <w:right w:val="nil"/>
            </w:tcBorders>
          </w:tcPr>
          <w:p w:rsidR="004332AC" w:rsidRDefault="004332AC">
            <w:pPr>
              <w:pStyle w:val="ConsPlusNormal"/>
              <w:jc w:val="center"/>
            </w:pPr>
            <w:r>
              <w:t>75,8</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pPr>
          </w:p>
        </w:tc>
        <w:tc>
          <w:tcPr>
            <w:tcW w:w="3118" w:type="dxa"/>
            <w:tcBorders>
              <w:top w:val="nil"/>
              <w:left w:val="nil"/>
              <w:bottom w:val="nil"/>
              <w:right w:val="nil"/>
            </w:tcBorders>
          </w:tcPr>
          <w:p w:rsidR="004332AC" w:rsidRDefault="004332AC">
            <w:pPr>
              <w:pStyle w:val="ConsPlusNormal"/>
            </w:pPr>
            <w:r>
              <w:t>косуля</w:t>
            </w:r>
          </w:p>
        </w:tc>
        <w:tc>
          <w:tcPr>
            <w:tcW w:w="1587" w:type="dxa"/>
            <w:tcBorders>
              <w:top w:val="nil"/>
              <w:left w:val="nil"/>
              <w:bottom w:val="nil"/>
              <w:right w:val="nil"/>
            </w:tcBorders>
          </w:tcPr>
          <w:p w:rsidR="004332AC" w:rsidRDefault="004332AC">
            <w:pPr>
              <w:pStyle w:val="ConsPlusNormal"/>
            </w:pPr>
          </w:p>
        </w:tc>
        <w:tc>
          <w:tcPr>
            <w:tcW w:w="850" w:type="dxa"/>
            <w:tcBorders>
              <w:top w:val="nil"/>
              <w:left w:val="nil"/>
              <w:bottom w:val="nil"/>
              <w:right w:val="nil"/>
            </w:tcBorders>
          </w:tcPr>
          <w:p w:rsidR="004332AC" w:rsidRDefault="004332AC">
            <w:pPr>
              <w:pStyle w:val="ConsPlusNormal"/>
              <w:jc w:val="center"/>
            </w:pPr>
            <w:r>
              <w:t>64,3</w:t>
            </w:r>
          </w:p>
        </w:tc>
        <w:tc>
          <w:tcPr>
            <w:tcW w:w="794" w:type="dxa"/>
            <w:tcBorders>
              <w:top w:val="nil"/>
              <w:left w:val="nil"/>
              <w:bottom w:val="nil"/>
              <w:right w:val="nil"/>
            </w:tcBorders>
          </w:tcPr>
          <w:p w:rsidR="004332AC" w:rsidRDefault="004332AC">
            <w:pPr>
              <w:pStyle w:val="ConsPlusNormal"/>
            </w:pPr>
          </w:p>
        </w:tc>
        <w:tc>
          <w:tcPr>
            <w:tcW w:w="737" w:type="dxa"/>
            <w:tcBorders>
              <w:top w:val="nil"/>
              <w:left w:val="nil"/>
              <w:bottom w:val="nil"/>
              <w:right w:val="nil"/>
            </w:tcBorders>
          </w:tcPr>
          <w:p w:rsidR="004332AC" w:rsidRDefault="004332AC">
            <w:pPr>
              <w:pStyle w:val="ConsPlusNormal"/>
            </w:pPr>
          </w:p>
        </w:tc>
        <w:tc>
          <w:tcPr>
            <w:tcW w:w="680"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p>
        </w:tc>
        <w:tc>
          <w:tcPr>
            <w:tcW w:w="1531" w:type="dxa"/>
            <w:tcBorders>
              <w:top w:val="nil"/>
              <w:left w:val="nil"/>
              <w:bottom w:val="nil"/>
              <w:right w:val="nil"/>
            </w:tcBorders>
          </w:tcPr>
          <w:p w:rsidR="004332AC" w:rsidRDefault="004332AC">
            <w:pPr>
              <w:pStyle w:val="ConsPlusNormal"/>
              <w:jc w:val="center"/>
            </w:pPr>
            <w:r>
              <w:t>66,5</w:t>
            </w:r>
          </w:p>
        </w:tc>
        <w:tc>
          <w:tcPr>
            <w:tcW w:w="1361" w:type="dxa"/>
            <w:tcBorders>
              <w:top w:val="nil"/>
              <w:left w:val="nil"/>
              <w:bottom w:val="nil"/>
              <w:right w:val="nil"/>
            </w:tcBorders>
          </w:tcPr>
          <w:p w:rsidR="004332AC" w:rsidRDefault="004332AC">
            <w:pPr>
              <w:pStyle w:val="ConsPlusNormal"/>
              <w:jc w:val="center"/>
            </w:pPr>
            <w:r>
              <w:t>67,0</w:t>
            </w:r>
          </w:p>
        </w:tc>
        <w:tc>
          <w:tcPr>
            <w:tcW w:w="964" w:type="dxa"/>
            <w:tcBorders>
              <w:top w:val="nil"/>
              <w:left w:val="nil"/>
              <w:bottom w:val="nil"/>
              <w:right w:val="nil"/>
            </w:tcBorders>
          </w:tcPr>
          <w:p w:rsidR="004332AC" w:rsidRDefault="004332AC">
            <w:pPr>
              <w:pStyle w:val="ConsPlusNormal"/>
              <w:jc w:val="center"/>
            </w:pPr>
            <w:r>
              <w:t>67,5</w:t>
            </w:r>
          </w:p>
        </w:tc>
        <w:tc>
          <w:tcPr>
            <w:tcW w:w="1247" w:type="dxa"/>
            <w:tcBorders>
              <w:top w:val="nil"/>
              <w:left w:val="nil"/>
              <w:bottom w:val="nil"/>
              <w:right w:val="nil"/>
            </w:tcBorders>
          </w:tcPr>
          <w:p w:rsidR="004332AC" w:rsidRDefault="004332AC">
            <w:pPr>
              <w:pStyle w:val="ConsPlusNormal"/>
              <w:jc w:val="center"/>
            </w:pPr>
            <w:r>
              <w:t>68,0</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pPr>
          </w:p>
        </w:tc>
        <w:tc>
          <w:tcPr>
            <w:tcW w:w="3118" w:type="dxa"/>
            <w:tcBorders>
              <w:top w:val="nil"/>
              <w:left w:val="nil"/>
              <w:bottom w:val="nil"/>
              <w:right w:val="nil"/>
            </w:tcBorders>
          </w:tcPr>
          <w:p w:rsidR="004332AC" w:rsidRDefault="004332AC">
            <w:pPr>
              <w:pStyle w:val="ConsPlusNormal"/>
            </w:pPr>
            <w:r>
              <w:t>олень благородный</w:t>
            </w:r>
          </w:p>
        </w:tc>
        <w:tc>
          <w:tcPr>
            <w:tcW w:w="1587" w:type="dxa"/>
            <w:tcBorders>
              <w:top w:val="nil"/>
              <w:left w:val="nil"/>
              <w:bottom w:val="nil"/>
              <w:right w:val="nil"/>
            </w:tcBorders>
          </w:tcPr>
          <w:p w:rsidR="004332AC" w:rsidRDefault="004332AC">
            <w:pPr>
              <w:pStyle w:val="ConsPlusNormal"/>
            </w:pP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60,5</w:t>
            </w:r>
          </w:p>
        </w:tc>
        <w:tc>
          <w:tcPr>
            <w:tcW w:w="1361" w:type="dxa"/>
            <w:tcBorders>
              <w:top w:val="nil"/>
              <w:left w:val="nil"/>
              <w:bottom w:val="nil"/>
              <w:right w:val="nil"/>
            </w:tcBorders>
          </w:tcPr>
          <w:p w:rsidR="004332AC" w:rsidRDefault="004332AC">
            <w:pPr>
              <w:pStyle w:val="ConsPlusNormal"/>
              <w:jc w:val="center"/>
            </w:pPr>
            <w:r>
              <w:t>61,0</w:t>
            </w:r>
          </w:p>
        </w:tc>
        <w:tc>
          <w:tcPr>
            <w:tcW w:w="964" w:type="dxa"/>
            <w:tcBorders>
              <w:top w:val="nil"/>
              <w:left w:val="nil"/>
              <w:bottom w:val="nil"/>
              <w:right w:val="nil"/>
            </w:tcBorders>
          </w:tcPr>
          <w:p w:rsidR="004332AC" w:rsidRDefault="004332AC">
            <w:pPr>
              <w:pStyle w:val="ConsPlusNormal"/>
              <w:jc w:val="center"/>
            </w:pPr>
            <w:r>
              <w:t>61,5</w:t>
            </w:r>
          </w:p>
        </w:tc>
        <w:tc>
          <w:tcPr>
            <w:tcW w:w="1247" w:type="dxa"/>
            <w:tcBorders>
              <w:top w:val="nil"/>
              <w:left w:val="nil"/>
              <w:bottom w:val="nil"/>
              <w:right w:val="nil"/>
            </w:tcBorders>
          </w:tcPr>
          <w:p w:rsidR="004332AC" w:rsidRDefault="004332AC">
            <w:pPr>
              <w:pStyle w:val="ConsPlusNormal"/>
              <w:jc w:val="center"/>
            </w:pPr>
            <w:r>
              <w:t>62,0</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60.</w:t>
            </w:r>
          </w:p>
        </w:tc>
        <w:tc>
          <w:tcPr>
            <w:tcW w:w="3118" w:type="dxa"/>
            <w:tcBorders>
              <w:top w:val="nil"/>
              <w:left w:val="nil"/>
              <w:bottom w:val="nil"/>
              <w:right w:val="nil"/>
            </w:tcBorders>
          </w:tcPr>
          <w:p w:rsidR="004332AC" w:rsidRDefault="004332AC">
            <w:pPr>
              <w:pStyle w:val="ConsPlusNormal"/>
            </w:pPr>
            <w:r>
              <w:t>Доля площади закрепленных охотничьих угодий в общей площади охотничьих угодий Волгоградской области, установленных схемой размещения, использования и охраны охотничьих угодий</w:t>
            </w:r>
          </w:p>
        </w:tc>
        <w:tc>
          <w:tcPr>
            <w:tcW w:w="1587" w:type="dxa"/>
            <w:tcBorders>
              <w:top w:val="nil"/>
              <w:left w:val="nil"/>
              <w:bottom w:val="nil"/>
              <w:right w:val="nil"/>
            </w:tcBorders>
          </w:tcPr>
          <w:p w:rsidR="004332AC" w:rsidRDefault="004332AC">
            <w:pPr>
              <w:pStyle w:val="ConsPlusNormal"/>
            </w:pPr>
            <w:r>
              <w:t>процентов</w:t>
            </w:r>
          </w:p>
        </w:tc>
        <w:tc>
          <w:tcPr>
            <w:tcW w:w="850" w:type="dxa"/>
            <w:tcBorders>
              <w:top w:val="nil"/>
              <w:left w:val="nil"/>
              <w:bottom w:val="nil"/>
              <w:right w:val="nil"/>
            </w:tcBorders>
          </w:tcPr>
          <w:p w:rsidR="004332AC" w:rsidRDefault="004332AC">
            <w:pPr>
              <w:pStyle w:val="ConsPlusNormal"/>
              <w:jc w:val="center"/>
            </w:pPr>
            <w:r>
              <w:t>100</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51,0</w:t>
            </w:r>
          </w:p>
        </w:tc>
        <w:tc>
          <w:tcPr>
            <w:tcW w:w="1361" w:type="dxa"/>
            <w:tcBorders>
              <w:top w:val="nil"/>
              <w:left w:val="nil"/>
              <w:bottom w:val="nil"/>
              <w:right w:val="nil"/>
            </w:tcBorders>
          </w:tcPr>
          <w:p w:rsidR="004332AC" w:rsidRDefault="004332AC">
            <w:pPr>
              <w:pStyle w:val="ConsPlusNormal"/>
              <w:jc w:val="center"/>
            </w:pPr>
            <w:r>
              <w:t>52,0</w:t>
            </w:r>
          </w:p>
        </w:tc>
        <w:tc>
          <w:tcPr>
            <w:tcW w:w="964" w:type="dxa"/>
            <w:tcBorders>
              <w:top w:val="nil"/>
              <w:left w:val="nil"/>
              <w:bottom w:val="nil"/>
              <w:right w:val="nil"/>
            </w:tcBorders>
          </w:tcPr>
          <w:p w:rsidR="004332AC" w:rsidRDefault="004332AC">
            <w:pPr>
              <w:pStyle w:val="ConsPlusNormal"/>
              <w:jc w:val="center"/>
            </w:pPr>
            <w:r>
              <w:t>53,0</w:t>
            </w:r>
          </w:p>
        </w:tc>
        <w:tc>
          <w:tcPr>
            <w:tcW w:w="1247" w:type="dxa"/>
            <w:tcBorders>
              <w:top w:val="nil"/>
              <w:left w:val="nil"/>
              <w:bottom w:val="nil"/>
              <w:right w:val="nil"/>
            </w:tcBorders>
          </w:tcPr>
          <w:p w:rsidR="004332AC" w:rsidRDefault="004332AC">
            <w:pPr>
              <w:pStyle w:val="ConsPlusNormal"/>
              <w:jc w:val="center"/>
            </w:pPr>
            <w:r>
              <w:t>54,0</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61.</w:t>
            </w:r>
          </w:p>
        </w:tc>
        <w:tc>
          <w:tcPr>
            <w:tcW w:w="3118" w:type="dxa"/>
            <w:tcBorders>
              <w:top w:val="nil"/>
              <w:left w:val="nil"/>
              <w:bottom w:val="nil"/>
              <w:right w:val="nil"/>
            </w:tcBorders>
          </w:tcPr>
          <w:p w:rsidR="004332AC" w:rsidRDefault="004332AC">
            <w:pPr>
              <w:pStyle w:val="ConsPlusNormal"/>
            </w:pPr>
            <w:r>
              <w:t xml:space="preserve">Доля нарушений, выявленных при осуществлении федерального государственного охотничьего надзора, по которым вынесены постановления о привлечении </w:t>
            </w:r>
            <w:r>
              <w:lastRenderedPageBreak/>
              <w:t>к административной ответственности, к общему количеству выявленных нарушений</w:t>
            </w:r>
          </w:p>
        </w:tc>
        <w:tc>
          <w:tcPr>
            <w:tcW w:w="1587" w:type="dxa"/>
            <w:tcBorders>
              <w:top w:val="nil"/>
              <w:left w:val="nil"/>
              <w:bottom w:val="nil"/>
              <w:right w:val="nil"/>
            </w:tcBorders>
          </w:tcPr>
          <w:p w:rsidR="004332AC" w:rsidRDefault="004332AC">
            <w:pPr>
              <w:pStyle w:val="ConsPlusNormal"/>
            </w:pPr>
            <w:r>
              <w:lastRenderedPageBreak/>
              <w:t>процентов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91</w:t>
            </w:r>
          </w:p>
        </w:tc>
        <w:tc>
          <w:tcPr>
            <w:tcW w:w="1361" w:type="dxa"/>
            <w:tcBorders>
              <w:top w:val="nil"/>
              <w:left w:val="nil"/>
              <w:bottom w:val="nil"/>
              <w:right w:val="nil"/>
            </w:tcBorders>
          </w:tcPr>
          <w:p w:rsidR="004332AC" w:rsidRDefault="004332AC">
            <w:pPr>
              <w:pStyle w:val="ConsPlusNormal"/>
              <w:jc w:val="center"/>
            </w:pPr>
            <w:r>
              <w:t>91</w:t>
            </w:r>
          </w:p>
        </w:tc>
        <w:tc>
          <w:tcPr>
            <w:tcW w:w="964" w:type="dxa"/>
            <w:tcBorders>
              <w:top w:val="nil"/>
              <w:left w:val="nil"/>
              <w:bottom w:val="nil"/>
              <w:right w:val="nil"/>
            </w:tcBorders>
          </w:tcPr>
          <w:p w:rsidR="004332AC" w:rsidRDefault="004332AC">
            <w:pPr>
              <w:pStyle w:val="ConsPlusNormal"/>
              <w:jc w:val="center"/>
            </w:pPr>
            <w:r>
              <w:t>91</w:t>
            </w:r>
          </w:p>
        </w:tc>
        <w:tc>
          <w:tcPr>
            <w:tcW w:w="1247" w:type="dxa"/>
            <w:tcBorders>
              <w:top w:val="nil"/>
              <w:left w:val="nil"/>
              <w:bottom w:val="nil"/>
              <w:right w:val="nil"/>
            </w:tcBorders>
          </w:tcPr>
          <w:p w:rsidR="004332AC" w:rsidRDefault="004332AC">
            <w:pPr>
              <w:pStyle w:val="ConsPlusNormal"/>
              <w:jc w:val="center"/>
            </w:pPr>
            <w:r>
              <w:t>91</w:t>
            </w:r>
          </w:p>
        </w:tc>
      </w:tr>
      <w:tr w:rsidR="004332AC">
        <w:tblPrEx>
          <w:tblBorders>
            <w:insideH w:val="none" w:sz="0" w:space="0" w:color="auto"/>
            <w:insideV w:val="none" w:sz="0" w:space="0" w:color="auto"/>
          </w:tblBorders>
        </w:tblPrEx>
        <w:tc>
          <w:tcPr>
            <w:tcW w:w="14247" w:type="dxa"/>
            <w:gridSpan w:val="12"/>
            <w:tcBorders>
              <w:top w:val="nil"/>
              <w:left w:val="nil"/>
              <w:bottom w:val="nil"/>
              <w:right w:val="nil"/>
            </w:tcBorders>
          </w:tcPr>
          <w:p w:rsidR="004332AC" w:rsidRDefault="004332AC">
            <w:pPr>
              <w:pStyle w:val="ConsPlusNormal"/>
              <w:jc w:val="center"/>
              <w:outlineLvl w:val="3"/>
            </w:pPr>
            <w:hyperlink w:anchor="P1632" w:history="1">
              <w:r>
                <w:rPr>
                  <w:color w:val="0000FF"/>
                </w:rPr>
                <w:t>Подпрограмма</w:t>
              </w:r>
            </w:hyperlink>
            <w:r>
              <w:t xml:space="preserve"> "Развитие лесного хозяйства"</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62.</w:t>
            </w:r>
          </w:p>
        </w:tc>
        <w:tc>
          <w:tcPr>
            <w:tcW w:w="3118" w:type="dxa"/>
            <w:tcBorders>
              <w:top w:val="nil"/>
              <w:left w:val="nil"/>
              <w:bottom w:val="nil"/>
              <w:right w:val="nil"/>
            </w:tcBorders>
          </w:tcPr>
          <w:p w:rsidR="004332AC" w:rsidRDefault="004332AC">
            <w:pPr>
              <w:pStyle w:val="ConsPlusNormal"/>
            </w:pPr>
            <w:r>
              <w:t>Лесистость территории Волгоградской области</w:t>
            </w:r>
          </w:p>
        </w:tc>
        <w:tc>
          <w:tcPr>
            <w:tcW w:w="1587" w:type="dxa"/>
            <w:tcBorders>
              <w:top w:val="nil"/>
              <w:left w:val="nil"/>
              <w:bottom w:val="nil"/>
              <w:right w:val="nil"/>
            </w:tcBorders>
          </w:tcPr>
          <w:p w:rsidR="004332AC" w:rsidRDefault="004332AC">
            <w:pPr>
              <w:pStyle w:val="ConsPlusNormal"/>
            </w:pPr>
            <w:r>
              <w:t>процентов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4,3</w:t>
            </w:r>
          </w:p>
        </w:tc>
        <w:tc>
          <w:tcPr>
            <w:tcW w:w="1361" w:type="dxa"/>
            <w:tcBorders>
              <w:top w:val="nil"/>
              <w:left w:val="nil"/>
              <w:bottom w:val="nil"/>
              <w:right w:val="nil"/>
            </w:tcBorders>
          </w:tcPr>
          <w:p w:rsidR="004332AC" w:rsidRDefault="004332AC">
            <w:pPr>
              <w:pStyle w:val="ConsPlusNormal"/>
              <w:jc w:val="center"/>
            </w:pPr>
            <w:r>
              <w:t>4,3</w:t>
            </w:r>
          </w:p>
        </w:tc>
        <w:tc>
          <w:tcPr>
            <w:tcW w:w="964" w:type="dxa"/>
            <w:tcBorders>
              <w:top w:val="nil"/>
              <w:left w:val="nil"/>
              <w:bottom w:val="nil"/>
              <w:right w:val="nil"/>
            </w:tcBorders>
          </w:tcPr>
          <w:p w:rsidR="004332AC" w:rsidRDefault="004332AC">
            <w:pPr>
              <w:pStyle w:val="ConsPlusNormal"/>
              <w:jc w:val="center"/>
            </w:pPr>
            <w:r>
              <w:t>4,3</w:t>
            </w:r>
          </w:p>
        </w:tc>
        <w:tc>
          <w:tcPr>
            <w:tcW w:w="1247" w:type="dxa"/>
            <w:tcBorders>
              <w:top w:val="nil"/>
              <w:left w:val="nil"/>
              <w:bottom w:val="nil"/>
              <w:right w:val="nil"/>
            </w:tcBorders>
          </w:tcPr>
          <w:p w:rsidR="004332AC" w:rsidRDefault="004332AC">
            <w:pPr>
              <w:pStyle w:val="ConsPlusNormal"/>
              <w:jc w:val="center"/>
            </w:pPr>
            <w:r>
              <w:t>4,3</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63.</w:t>
            </w:r>
          </w:p>
        </w:tc>
        <w:tc>
          <w:tcPr>
            <w:tcW w:w="3118" w:type="dxa"/>
            <w:tcBorders>
              <w:top w:val="nil"/>
              <w:left w:val="nil"/>
              <w:bottom w:val="nil"/>
              <w:right w:val="nil"/>
            </w:tcBorders>
          </w:tcPr>
          <w:p w:rsidR="004332AC" w:rsidRDefault="004332AC">
            <w:pPr>
              <w:pStyle w:val="ConsPlusNormal"/>
            </w:pPr>
            <w:r>
              <w:t>Доля площади ценных лесных насаждений в составе занятых лесными насаждениями земель лесного фонда</w:t>
            </w:r>
          </w:p>
        </w:tc>
        <w:tc>
          <w:tcPr>
            <w:tcW w:w="1587" w:type="dxa"/>
            <w:tcBorders>
              <w:top w:val="nil"/>
              <w:left w:val="nil"/>
              <w:bottom w:val="nil"/>
              <w:right w:val="nil"/>
            </w:tcBorders>
          </w:tcPr>
          <w:p w:rsidR="004332AC" w:rsidRDefault="004332AC">
            <w:pPr>
              <w:pStyle w:val="ConsPlusNormal"/>
            </w:pPr>
            <w:r>
              <w:t>процентов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73,8</w:t>
            </w:r>
          </w:p>
        </w:tc>
        <w:tc>
          <w:tcPr>
            <w:tcW w:w="1361" w:type="dxa"/>
            <w:tcBorders>
              <w:top w:val="nil"/>
              <w:left w:val="nil"/>
              <w:bottom w:val="nil"/>
              <w:right w:val="nil"/>
            </w:tcBorders>
          </w:tcPr>
          <w:p w:rsidR="004332AC" w:rsidRDefault="004332AC">
            <w:pPr>
              <w:pStyle w:val="ConsPlusNormal"/>
              <w:jc w:val="center"/>
            </w:pPr>
            <w:r>
              <w:t>73,8</w:t>
            </w:r>
          </w:p>
        </w:tc>
        <w:tc>
          <w:tcPr>
            <w:tcW w:w="964" w:type="dxa"/>
            <w:tcBorders>
              <w:top w:val="nil"/>
              <w:left w:val="nil"/>
              <w:bottom w:val="nil"/>
              <w:right w:val="nil"/>
            </w:tcBorders>
          </w:tcPr>
          <w:p w:rsidR="004332AC" w:rsidRDefault="004332AC">
            <w:pPr>
              <w:pStyle w:val="ConsPlusNormal"/>
              <w:jc w:val="center"/>
            </w:pPr>
            <w:r>
              <w:t>73,8</w:t>
            </w:r>
          </w:p>
        </w:tc>
        <w:tc>
          <w:tcPr>
            <w:tcW w:w="1247" w:type="dxa"/>
            <w:tcBorders>
              <w:top w:val="nil"/>
              <w:left w:val="nil"/>
              <w:bottom w:val="nil"/>
              <w:right w:val="nil"/>
            </w:tcBorders>
          </w:tcPr>
          <w:p w:rsidR="004332AC" w:rsidRDefault="004332AC">
            <w:pPr>
              <w:pStyle w:val="ConsPlusNormal"/>
              <w:jc w:val="center"/>
            </w:pPr>
            <w:r>
              <w:t>73,8</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64.</w:t>
            </w:r>
          </w:p>
        </w:tc>
        <w:tc>
          <w:tcPr>
            <w:tcW w:w="3118" w:type="dxa"/>
            <w:tcBorders>
              <w:top w:val="nil"/>
              <w:left w:val="nil"/>
              <w:bottom w:val="nil"/>
              <w:right w:val="nil"/>
            </w:tcBorders>
          </w:tcPr>
          <w:p w:rsidR="004332AC" w:rsidRDefault="004332AC">
            <w:pPr>
              <w:pStyle w:val="ConsPlusNormal"/>
            </w:pPr>
            <w: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w:t>
            </w:r>
          </w:p>
        </w:tc>
        <w:tc>
          <w:tcPr>
            <w:tcW w:w="1587" w:type="dxa"/>
            <w:tcBorders>
              <w:top w:val="nil"/>
              <w:left w:val="nil"/>
              <w:bottom w:val="nil"/>
              <w:right w:val="nil"/>
            </w:tcBorders>
          </w:tcPr>
          <w:p w:rsidR="004332AC" w:rsidRDefault="004332AC">
            <w:pPr>
              <w:pStyle w:val="ConsPlusNormal"/>
            </w:pPr>
            <w:r>
              <w:t>рублей</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34,0</w:t>
            </w:r>
          </w:p>
        </w:tc>
        <w:tc>
          <w:tcPr>
            <w:tcW w:w="1361" w:type="dxa"/>
            <w:tcBorders>
              <w:top w:val="nil"/>
              <w:left w:val="nil"/>
              <w:bottom w:val="nil"/>
              <w:right w:val="nil"/>
            </w:tcBorders>
          </w:tcPr>
          <w:p w:rsidR="004332AC" w:rsidRDefault="004332AC">
            <w:pPr>
              <w:pStyle w:val="ConsPlusNormal"/>
              <w:jc w:val="center"/>
            </w:pPr>
            <w:r>
              <w:t>34,2</w:t>
            </w:r>
          </w:p>
        </w:tc>
        <w:tc>
          <w:tcPr>
            <w:tcW w:w="964" w:type="dxa"/>
            <w:tcBorders>
              <w:top w:val="nil"/>
              <w:left w:val="nil"/>
              <w:bottom w:val="nil"/>
              <w:right w:val="nil"/>
            </w:tcBorders>
          </w:tcPr>
          <w:p w:rsidR="004332AC" w:rsidRDefault="004332AC">
            <w:pPr>
              <w:pStyle w:val="ConsPlusNormal"/>
              <w:jc w:val="center"/>
            </w:pPr>
            <w:r>
              <w:t>35,5</w:t>
            </w:r>
          </w:p>
        </w:tc>
        <w:tc>
          <w:tcPr>
            <w:tcW w:w="1247" w:type="dxa"/>
            <w:tcBorders>
              <w:top w:val="nil"/>
              <w:left w:val="nil"/>
              <w:bottom w:val="nil"/>
              <w:right w:val="nil"/>
            </w:tcBorders>
          </w:tcPr>
          <w:p w:rsidR="004332AC" w:rsidRDefault="004332AC">
            <w:pPr>
              <w:pStyle w:val="ConsPlusNormal"/>
              <w:jc w:val="center"/>
            </w:pPr>
            <w:r>
              <w:t>35,5</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65.</w:t>
            </w:r>
          </w:p>
        </w:tc>
        <w:tc>
          <w:tcPr>
            <w:tcW w:w="3118" w:type="dxa"/>
            <w:tcBorders>
              <w:top w:val="nil"/>
              <w:left w:val="nil"/>
              <w:bottom w:val="nil"/>
              <w:right w:val="nil"/>
            </w:tcBorders>
          </w:tcPr>
          <w:p w:rsidR="004332AC" w:rsidRDefault="004332AC">
            <w:pPr>
              <w:pStyle w:val="ConsPlusNormal"/>
            </w:pPr>
            <w:r>
              <w:t>Доля лесных пожаров, ликвидированных в течение первых суток с момента обнаружения, в общем количестве лесных пожаров</w:t>
            </w:r>
          </w:p>
        </w:tc>
        <w:tc>
          <w:tcPr>
            <w:tcW w:w="1587" w:type="dxa"/>
            <w:tcBorders>
              <w:top w:val="nil"/>
              <w:left w:val="nil"/>
              <w:bottom w:val="nil"/>
              <w:right w:val="nil"/>
            </w:tcBorders>
          </w:tcPr>
          <w:p w:rsidR="004332AC" w:rsidRDefault="004332AC">
            <w:pPr>
              <w:pStyle w:val="ConsPlusNormal"/>
            </w:pPr>
            <w:r>
              <w:t>процентов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77,76</w:t>
            </w:r>
          </w:p>
        </w:tc>
        <w:tc>
          <w:tcPr>
            <w:tcW w:w="1361" w:type="dxa"/>
            <w:tcBorders>
              <w:top w:val="nil"/>
              <w:left w:val="nil"/>
              <w:bottom w:val="nil"/>
              <w:right w:val="nil"/>
            </w:tcBorders>
          </w:tcPr>
          <w:p w:rsidR="004332AC" w:rsidRDefault="004332AC">
            <w:pPr>
              <w:pStyle w:val="ConsPlusNormal"/>
              <w:jc w:val="center"/>
            </w:pPr>
            <w:r>
              <w:t>78,48</w:t>
            </w:r>
          </w:p>
        </w:tc>
        <w:tc>
          <w:tcPr>
            <w:tcW w:w="964" w:type="dxa"/>
            <w:tcBorders>
              <w:top w:val="nil"/>
              <w:left w:val="nil"/>
              <w:bottom w:val="nil"/>
              <w:right w:val="nil"/>
            </w:tcBorders>
          </w:tcPr>
          <w:p w:rsidR="004332AC" w:rsidRDefault="004332AC">
            <w:pPr>
              <w:pStyle w:val="ConsPlusNormal"/>
              <w:jc w:val="center"/>
            </w:pPr>
            <w:r>
              <w:t>79,20</w:t>
            </w:r>
          </w:p>
        </w:tc>
        <w:tc>
          <w:tcPr>
            <w:tcW w:w="1247" w:type="dxa"/>
            <w:tcBorders>
              <w:top w:val="nil"/>
              <w:left w:val="nil"/>
              <w:bottom w:val="nil"/>
              <w:right w:val="nil"/>
            </w:tcBorders>
          </w:tcPr>
          <w:p w:rsidR="004332AC" w:rsidRDefault="004332AC">
            <w:pPr>
              <w:pStyle w:val="ConsPlusNormal"/>
              <w:jc w:val="center"/>
            </w:pPr>
            <w:r>
              <w:t>79,92</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66.</w:t>
            </w:r>
          </w:p>
        </w:tc>
        <w:tc>
          <w:tcPr>
            <w:tcW w:w="3118" w:type="dxa"/>
            <w:tcBorders>
              <w:top w:val="nil"/>
              <w:left w:val="nil"/>
              <w:bottom w:val="nil"/>
              <w:right w:val="nil"/>
            </w:tcBorders>
          </w:tcPr>
          <w:p w:rsidR="004332AC" w:rsidRDefault="004332AC">
            <w:pPr>
              <w:pStyle w:val="ConsPlusNormal"/>
            </w:pPr>
            <w:r>
              <w:t>Доля крупных лесных пожаров в общем количестве лесных пожаров</w:t>
            </w:r>
          </w:p>
        </w:tc>
        <w:tc>
          <w:tcPr>
            <w:tcW w:w="1587" w:type="dxa"/>
            <w:tcBorders>
              <w:top w:val="nil"/>
              <w:left w:val="nil"/>
              <w:bottom w:val="nil"/>
              <w:right w:val="nil"/>
            </w:tcBorders>
          </w:tcPr>
          <w:p w:rsidR="004332AC" w:rsidRDefault="004332AC">
            <w:pPr>
              <w:pStyle w:val="ConsPlusNormal"/>
            </w:pPr>
            <w:r>
              <w:t>процентов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3,4</w:t>
            </w:r>
          </w:p>
        </w:tc>
        <w:tc>
          <w:tcPr>
            <w:tcW w:w="1361" w:type="dxa"/>
            <w:tcBorders>
              <w:top w:val="nil"/>
              <w:left w:val="nil"/>
              <w:bottom w:val="nil"/>
              <w:right w:val="nil"/>
            </w:tcBorders>
          </w:tcPr>
          <w:p w:rsidR="004332AC" w:rsidRDefault="004332AC">
            <w:pPr>
              <w:pStyle w:val="ConsPlusNormal"/>
              <w:jc w:val="center"/>
            </w:pPr>
            <w:r>
              <w:t>3,3</w:t>
            </w:r>
          </w:p>
        </w:tc>
        <w:tc>
          <w:tcPr>
            <w:tcW w:w="964" w:type="dxa"/>
            <w:tcBorders>
              <w:top w:val="nil"/>
              <w:left w:val="nil"/>
              <w:bottom w:val="nil"/>
              <w:right w:val="nil"/>
            </w:tcBorders>
          </w:tcPr>
          <w:p w:rsidR="004332AC" w:rsidRDefault="004332AC">
            <w:pPr>
              <w:pStyle w:val="ConsPlusNormal"/>
              <w:jc w:val="center"/>
            </w:pPr>
            <w:r>
              <w:t>3,2</w:t>
            </w:r>
          </w:p>
        </w:tc>
        <w:tc>
          <w:tcPr>
            <w:tcW w:w="1247" w:type="dxa"/>
            <w:tcBorders>
              <w:top w:val="nil"/>
              <w:left w:val="nil"/>
              <w:bottom w:val="nil"/>
              <w:right w:val="nil"/>
            </w:tcBorders>
          </w:tcPr>
          <w:p w:rsidR="004332AC" w:rsidRDefault="004332AC">
            <w:pPr>
              <w:pStyle w:val="ConsPlusNormal"/>
              <w:jc w:val="center"/>
            </w:pPr>
            <w:r>
              <w:t>3,1</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67.</w:t>
            </w:r>
          </w:p>
        </w:tc>
        <w:tc>
          <w:tcPr>
            <w:tcW w:w="3118" w:type="dxa"/>
            <w:tcBorders>
              <w:top w:val="nil"/>
              <w:left w:val="nil"/>
              <w:bottom w:val="nil"/>
              <w:right w:val="nil"/>
            </w:tcBorders>
          </w:tcPr>
          <w:p w:rsidR="004332AC" w:rsidRDefault="004332AC">
            <w:pPr>
              <w:pStyle w:val="ConsPlusNormal"/>
            </w:pPr>
            <w:r>
              <w:t xml:space="preserve">Отношение площади лесов, на которых были проведены </w:t>
            </w:r>
            <w:r>
              <w:lastRenderedPageBreak/>
              <w:t>санитарно-оздоровительные мероприятия, к площади погибших и поврежденных лесов</w:t>
            </w:r>
          </w:p>
        </w:tc>
        <w:tc>
          <w:tcPr>
            <w:tcW w:w="1587" w:type="dxa"/>
            <w:tcBorders>
              <w:top w:val="nil"/>
              <w:left w:val="nil"/>
              <w:bottom w:val="nil"/>
              <w:right w:val="nil"/>
            </w:tcBorders>
          </w:tcPr>
          <w:p w:rsidR="004332AC" w:rsidRDefault="004332AC">
            <w:pPr>
              <w:pStyle w:val="ConsPlusNormal"/>
            </w:pPr>
            <w:r>
              <w:lastRenderedPageBreak/>
              <w:t>процентов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5,3</w:t>
            </w:r>
          </w:p>
        </w:tc>
        <w:tc>
          <w:tcPr>
            <w:tcW w:w="1361" w:type="dxa"/>
            <w:tcBorders>
              <w:top w:val="nil"/>
              <w:left w:val="nil"/>
              <w:bottom w:val="nil"/>
              <w:right w:val="nil"/>
            </w:tcBorders>
          </w:tcPr>
          <w:p w:rsidR="004332AC" w:rsidRDefault="004332AC">
            <w:pPr>
              <w:pStyle w:val="ConsPlusNormal"/>
              <w:jc w:val="center"/>
            </w:pPr>
            <w:r>
              <w:t>5,1</w:t>
            </w:r>
          </w:p>
        </w:tc>
        <w:tc>
          <w:tcPr>
            <w:tcW w:w="964" w:type="dxa"/>
            <w:tcBorders>
              <w:top w:val="nil"/>
              <w:left w:val="nil"/>
              <w:bottom w:val="nil"/>
              <w:right w:val="nil"/>
            </w:tcBorders>
          </w:tcPr>
          <w:p w:rsidR="004332AC" w:rsidRDefault="004332AC">
            <w:pPr>
              <w:pStyle w:val="ConsPlusNormal"/>
              <w:jc w:val="center"/>
            </w:pPr>
            <w:r>
              <w:t>5,1</w:t>
            </w:r>
          </w:p>
        </w:tc>
        <w:tc>
          <w:tcPr>
            <w:tcW w:w="1247" w:type="dxa"/>
            <w:tcBorders>
              <w:top w:val="nil"/>
              <w:left w:val="nil"/>
              <w:bottom w:val="nil"/>
              <w:right w:val="nil"/>
            </w:tcBorders>
          </w:tcPr>
          <w:p w:rsidR="004332AC" w:rsidRDefault="004332AC">
            <w:pPr>
              <w:pStyle w:val="ConsPlusNormal"/>
              <w:jc w:val="center"/>
            </w:pPr>
            <w:r>
              <w:t>7,0</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lastRenderedPageBreak/>
              <w:t>68.</w:t>
            </w:r>
          </w:p>
        </w:tc>
        <w:tc>
          <w:tcPr>
            <w:tcW w:w="3118" w:type="dxa"/>
            <w:tcBorders>
              <w:top w:val="nil"/>
              <w:left w:val="nil"/>
              <w:bottom w:val="nil"/>
              <w:right w:val="nil"/>
            </w:tcBorders>
          </w:tcPr>
          <w:p w:rsidR="004332AC" w:rsidRDefault="004332AC">
            <w:pPr>
              <w:pStyle w:val="ConsPlusNormal"/>
            </w:pPr>
            <w:r>
              <w:t>Доля площади земель лесного фонда, переданных в пользование, в общей площади земель лесного фонда</w:t>
            </w:r>
          </w:p>
        </w:tc>
        <w:tc>
          <w:tcPr>
            <w:tcW w:w="1587" w:type="dxa"/>
            <w:tcBorders>
              <w:top w:val="nil"/>
              <w:left w:val="nil"/>
              <w:bottom w:val="nil"/>
              <w:right w:val="nil"/>
            </w:tcBorders>
          </w:tcPr>
          <w:p w:rsidR="004332AC" w:rsidRDefault="004332AC">
            <w:pPr>
              <w:pStyle w:val="ConsPlusNormal"/>
            </w:pPr>
            <w:r>
              <w:t>процентов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1,7</w:t>
            </w:r>
          </w:p>
        </w:tc>
        <w:tc>
          <w:tcPr>
            <w:tcW w:w="1361" w:type="dxa"/>
            <w:tcBorders>
              <w:top w:val="nil"/>
              <w:left w:val="nil"/>
              <w:bottom w:val="nil"/>
              <w:right w:val="nil"/>
            </w:tcBorders>
          </w:tcPr>
          <w:p w:rsidR="004332AC" w:rsidRDefault="004332AC">
            <w:pPr>
              <w:pStyle w:val="ConsPlusNormal"/>
              <w:jc w:val="center"/>
            </w:pPr>
            <w:r>
              <w:t>1,7</w:t>
            </w:r>
          </w:p>
        </w:tc>
        <w:tc>
          <w:tcPr>
            <w:tcW w:w="964" w:type="dxa"/>
            <w:tcBorders>
              <w:top w:val="nil"/>
              <w:left w:val="nil"/>
              <w:bottom w:val="nil"/>
              <w:right w:val="nil"/>
            </w:tcBorders>
          </w:tcPr>
          <w:p w:rsidR="004332AC" w:rsidRDefault="004332AC">
            <w:pPr>
              <w:pStyle w:val="ConsPlusNormal"/>
              <w:jc w:val="center"/>
            </w:pPr>
            <w:r>
              <w:t>1,7</w:t>
            </w:r>
          </w:p>
        </w:tc>
        <w:tc>
          <w:tcPr>
            <w:tcW w:w="1247" w:type="dxa"/>
            <w:tcBorders>
              <w:top w:val="nil"/>
              <w:left w:val="nil"/>
              <w:bottom w:val="nil"/>
              <w:right w:val="nil"/>
            </w:tcBorders>
          </w:tcPr>
          <w:p w:rsidR="004332AC" w:rsidRDefault="004332AC">
            <w:pPr>
              <w:pStyle w:val="ConsPlusNormal"/>
              <w:jc w:val="center"/>
            </w:pPr>
            <w:r>
              <w:t>1,7</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69.</w:t>
            </w:r>
          </w:p>
        </w:tc>
        <w:tc>
          <w:tcPr>
            <w:tcW w:w="3118" w:type="dxa"/>
            <w:tcBorders>
              <w:top w:val="nil"/>
              <w:left w:val="nil"/>
              <w:bottom w:val="nil"/>
              <w:right w:val="nil"/>
            </w:tcBorders>
          </w:tcPr>
          <w:p w:rsidR="004332AC" w:rsidRDefault="004332AC">
            <w:pPr>
              <w:pStyle w:val="ConsPlusNormal"/>
            </w:pPr>
            <w:r>
              <w:t>Сокращение объема незаконных рубок по отношению к объему таких рубок в предыдущем году</w:t>
            </w:r>
          </w:p>
        </w:tc>
        <w:tc>
          <w:tcPr>
            <w:tcW w:w="1587" w:type="dxa"/>
            <w:tcBorders>
              <w:top w:val="nil"/>
              <w:left w:val="nil"/>
              <w:bottom w:val="nil"/>
              <w:right w:val="nil"/>
            </w:tcBorders>
          </w:tcPr>
          <w:p w:rsidR="004332AC" w:rsidRDefault="004332AC">
            <w:pPr>
              <w:pStyle w:val="ConsPlusNormal"/>
            </w:pPr>
            <w:r>
              <w:t>процентов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58,5</w:t>
            </w:r>
          </w:p>
        </w:tc>
        <w:tc>
          <w:tcPr>
            <w:tcW w:w="1361" w:type="dxa"/>
            <w:tcBorders>
              <w:top w:val="nil"/>
              <w:left w:val="nil"/>
              <w:bottom w:val="nil"/>
              <w:right w:val="nil"/>
            </w:tcBorders>
          </w:tcPr>
          <w:p w:rsidR="004332AC" w:rsidRDefault="004332AC">
            <w:pPr>
              <w:pStyle w:val="ConsPlusNormal"/>
              <w:jc w:val="center"/>
            </w:pPr>
            <w:r>
              <w:t>2,0</w:t>
            </w:r>
          </w:p>
        </w:tc>
        <w:tc>
          <w:tcPr>
            <w:tcW w:w="964" w:type="dxa"/>
            <w:tcBorders>
              <w:top w:val="nil"/>
              <w:left w:val="nil"/>
              <w:bottom w:val="nil"/>
              <w:right w:val="nil"/>
            </w:tcBorders>
          </w:tcPr>
          <w:p w:rsidR="004332AC" w:rsidRDefault="004332AC">
            <w:pPr>
              <w:pStyle w:val="ConsPlusNormal"/>
              <w:jc w:val="center"/>
            </w:pPr>
            <w:r>
              <w:t>2,0</w:t>
            </w:r>
          </w:p>
        </w:tc>
        <w:tc>
          <w:tcPr>
            <w:tcW w:w="1247" w:type="dxa"/>
            <w:tcBorders>
              <w:top w:val="nil"/>
              <w:left w:val="nil"/>
              <w:bottom w:val="nil"/>
              <w:right w:val="nil"/>
            </w:tcBorders>
          </w:tcPr>
          <w:p w:rsidR="004332AC" w:rsidRDefault="004332AC">
            <w:pPr>
              <w:pStyle w:val="ConsPlusNormal"/>
              <w:jc w:val="center"/>
            </w:pPr>
            <w:r>
              <w:t>2,0</w:t>
            </w:r>
          </w:p>
        </w:tc>
      </w:tr>
      <w:tr w:rsidR="004332AC">
        <w:tblPrEx>
          <w:tblBorders>
            <w:insideH w:val="none" w:sz="0" w:space="0" w:color="auto"/>
            <w:insideV w:val="none" w:sz="0" w:space="0" w:color="auto"/>
          </w:tblBorders>
        </w:tblPrEx>
        <w:tc>
          <w:tcPr>
            <w:tcW w:w="14247" w:type="dxa"/>
            <w:gridSpan w:val="12"/>
            <w:tcBorders>
              <w:top w:val="nil"/>
              <w:left w:val="nil"/>
              <w:bottom w:val="nil"/>
              <w:right w:val="nil"/>
            </w:tcBorders>
          </w:tcPr>
          <w:p w:rsidR="004332AC" w:rsidRDefault="004332AC">
            <w:pPr>
              <w:pStyle w:val="ConsPlusNormal"/>
              <w:jc w:val="center"/>
              <w:outlineLvl w:val="3"/>
            </w:pPr>
            <w:hyperlink w:anchor="P1803" w:history="1">
              <w:r>
                <w:rPr>
                  <w:color w:val="0000FF"/>
                </w:rPr>
                <w:t>Подпрограмма</w:t>
              </w:r>
            </w:hyperlink>
            <w:r>
              <w:t xml:space="preserve"> "Геологическое изучение недр, воспроизводство минерально-сырьевой базы и рациональное использование недр на территории Волгоградской области"</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70.</w:t>
            </w:r>
          </w:p>
        </w:tc>
        <w:tc>
          <w:tcPr>
            <w:tcW w:w="3118" w:type="dxa"/>
            <w:tcBorders>
              <w:top w:val="nil"/>
              <w:left w:val="nil"/>
              <w:bottom w:val="nil"/>
              <w:right w:val="nil"/>
            </w:tcBorders>
          </w:tcPr>
          <w:p w:rsidR="004332AC" w:rsidRDefault="004332AC">
            <w:pPr>
              <w:pStyle w:val="ConsPlusNormal"/>
            </w:pPr>
            <w:r>
              <w:t>Общераспространенные полезные ископаемые ABC1 + C2, всего, нарастающим итогом, объем прироста запасов общераспространенных полезных ископаемых (по основным видам):</w:t>
            </w:r>
          </w:p>
        </w:tc>
        <w:tc>
          <w:tcPr>
            <w:tcW w:w="1587" w:type="dxa"/>
            <w:tcBorders>
              <w:top w:val="nil"/>
              <w:left w:val="nil"/>
              <w:bottom w:val="nil"/>
              <w:right w:val="nil"/>
            </w:tcBorders>
          </w:tcPr>
          <w:p w:rsidR="004332AC" w:rsidRDefault="004332AC">
            <w:pPr>
              <w:pStyle w:val="ConsPlusNormal"/>
            </w:pPr>
            <w:r>
              <w:t>млн. куб. метров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1,20</w:t>
            </w:r>
          </w:p>
        </w:tc>
        <w:tc>
          <w:tcPr>
            <w:tcW w:w="1247" w:type="dxa"/>
            <w:tcBorders>
              <w:top w:val="nil"/>
              <w:left w:val="nil"/>
              <w:bottom w:val="nil"/>
              <w:right w:val="nil"/>
            </w:tcBorders>
          </w:tcPr>
          <w:p w:rsidR="004332AC" w:rsidRDefault="004332AC">
            <w:pPr>
              <w:pStyle w:val="ConsPlusNormal"/>
              <w:jc w:val="center"/>
            </w:pPr>
            <w:r>
              <w:t>3,65</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pPr>
          </w:p>
        </w:tc>
        <w:tc>
          <w:tcPr>
            <w:tcW w:w="3118" w:type="dxa"/>
            <w:tcBorders>
              <w:top w:val="nil"/>
              <w:left w:val="nil"/>
              <w:bottom w:val="nil"/>
              <w:right w:val="nil"/>
            </w:tcBorders>
          </w:tcPr>
          <w:p w:rsidR="004332AC" w:rsidRDefault="004332AC">
            <w:pPr>
              <w:pStyle w:val="ConsPlusNormal"/>
            </w:pPr>
            <w:r>
              <w:t>глины (кирпичные и керамзитовые), прирост запасов</w:t>
            </w:r>
          </w:p>
        </w:tc>
        <w:tc>
          <w:tcPr>
            <w:tcW w:w="1587" w:type="dxa"/>
            <w:tcBorders>
              <w:top w:val="nil"/>
              <w:left w:val="nil"/>
              <w:bottom w:val="nil"/>
              <w:right w:val="nil"/>
            </w:tcBorders>
          </w:tcPr>
          <w:p w:rsidR="004332AC" w:rsidRDefault="004332AC">
            <w:pPr>
              <w:pStyle w:val="ConsPlusNormal"/>
            </w:pPr>
            <w:r>
              <w:t>млн. куб. метров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0,25</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pPr>
          </w:p>
        </w:tc>
        <w:tc>
          <w:tcPr>
            <w:tcW w:w="3118" w:type="dxa"/>
            <w:tcBorders>
              <w:top w:val="nil"/>
              <w:left w:val="nil"/>
              <w:bottom w:val="nil"/>
              <w:right w:val="nil"/>
            </w:tcBorders>
          </w:tcPr>
          <w:p w:rsidR="004332AC" w:rsidRDefault="004332AC">
            <w:pPr>
              <w:pStyle w:val="ConsPlusNormal"/>
            </w:pPr>
            <w:r>
              <w:t>пески (строительные и силикатные), прирост запасов</w:t>
            </w:r>
          </w:p>
        </w:tc>
        <w:tc>
          <w:tcPr>
            <w:tcW w:w="1587" w:type="dxa"/>
            <w:tcBorders>
              <w:top w:val="nil"/>
              <w:left w:val="nil"/>
              <w:bottom w:val="nil"/>
              <w:right w:val="nil"/>
            </w:tcBorders>
          </w:tcPr>
          <w:p w:rsidR="004332AC" w:rsidRDefault="004332AC">
            <w:pPr>
              <w:pStyle w:val="ConsPlusNormal"/>
            </w:pPr>
            <w:r>
              <w:t>млн. куб. метров</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1,20</w:t>
            </w:r>
          </w:p>
        </w:tc>
        <w:tc>
          <w:tcPr>
            <w:tcW w:w="1247" w:type="dxa"/>
            <w:tcBorders>
              <w:top w:val="nil"/>
              <w:left w:val="nil"/>
              <w:bottom w:val="nil"/>
              <w:right w:val="nil"/>
            </w:tcBorders>
          </w:tcPr>
          <w:p w:rsidR="004332AC" w:rsidRDefault="004332AC">
            <w:pPr>
              <w:pStyle w:val="ConsPlusNormal"/>
              <w:jc w:val="center"/>
            </w:pPr>
            <w:r>
              <w:t>3,40</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pPr>
          </w:p>
        </w:tc>
        <w:tc>
          <w:tcPr>
            <w:tcW w:w="3118" w:type="dxa"/>
            <w:tcBorders>
              <w:top w:val="nil"/>
              <w:left w:val="nil"/>
              <w:bottom w:val="nil"/>
              <w:right w:val="nil"/>
            </w:tcBorders>
          </w:tcPr>
          <w:p w:rsidR="004332AC" w:rsidRDefault="004332AC">
            <w:pPr>
              <w:pStyle w:val="ConsPlusNormal"/>
            </w:pPr>
            <w:r>
              <w:t>подземные воды ABC1 + C2, нарастающим итогом (прирост запасов)</w:t>
            </w:r>
          </w:p>
        </w:tc>
        <w:tc>
          <w:tcPr>
            <w:tcW w:w="1587" w:type="dxa"/>
            <w:tcBorders>
              <w:top w:val="nil"/>
              <w:left w:val="nil"/>
              <w:bottom w:val="nil"/>
              <w:right w:val="nil"/>
            </w:tcBorders>
          </w:tcPr>
          <w:p w:rsidR="004332AC" w:rsidRDefault="004332AC">
            <w:pPr>
              <w:pStyle w:val="ConsPlusNormal"/>
            </w:pPr>
            <w:r>
              <w:t>куб. метров в сутки</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30174,83</w:t>
            </w:r>
          </w:p>
        </w:tc>
      </w:tr>
      <w:tr w:rsidR="004332AC">
        <w:tblPrEx>
          <w:tblBorders>
            <w:insideH w:val="none" w:sz="0" w:space="0" w:color="auto"/>
            <w:insideV w:val="none" w:sz="0" w:space="0" w:color="auto"/>
          </w:tblBorders>
        </w:tblPrEx>
        <w:tc>
          <w:tcPr>
            <w:tcW w:w="584" w:type="dxa"/>
            <w:tcBorders>
              <w:top w:val="nil"/>
              <w:left w:val="nil"/>
              <w:bottom w:val="nil"/>
              <w:right w:val="nil"/>
            </w:tcBorders>
          </w:tcPr>
          <w:p w:rsidR="004332AC" w:rsidRDefault="004332AC">
            <w:pPr>
              <w:pStyle w:val="ConsPlusNormal"/>
              <w:jc w:val="center"/>
            </w:pPr>
            <w:r>
              <w:t>71.</w:t>
            </w:r>
          </w:p>
        </w:tc>
        <w:tc>
          <w:tcPr>
            <w:tcW w:w="3118" w:type="dxa"/>
            <w:tcBorders>
              <w:top w:val="nil"/>
              <w:left w:val="nil"/>
              <w:bottom w:val="nil"/>
              <w:right w:val="nil"/>
            </w:tcBorders>
          </w:tcPr>
          <w:p w:rsidR="004332AC" w:rsidRDefault="004332AC">
            <w:pPr>
              <w:pStyle w:val="ConsPlusNormal"/>
            </w:pPr>
            <w:r>
              <w:t>Количество населенных пунктов (поселений), обеспеченных запасами подземных вод</w:t>
            </w:r>
          </w:p>
        </w:tc>
        <w:tc>
          <w:tcPr>
            <w:tcW w:w="1587" w:type="dxa"/>
            <w:tcBorders>
              <w:top w:val="nil"/>
              <w:left w:val="nil"/>
              <w:bottom w:val="nil"/>
              <w:right w:val="nil"/>
            </w:tcBorders>
          </w:tcPr>
          <w:p w:rsidR="004332AC" w:rsidRDefault="004332AC">
            <w:pPr>
              <w:pStyle w:val="ConsPlusNormal"/>
            </w:pPr>
            <w:r>
              <w:t>единиц</w:t>
            </w:r>
          </w:p>
        </w:tc>
        <w:tc>
          <w:tcPr>
            <w:tcW w:w="85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737"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794"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75</w:t>
            </w:r>
          </w:p>
        </w:tc>
        <w:tc>
          <w:tcPr>
            <w:tcW w:w="1247" w:type="dxa"/>
            <w:tcBorders>
              <w:top w:val="nil"/>
              <w:left w:val="nil"/>
              <w:bottom w:val="nil"/>
              <w:right w:val="nil"/>
            </w:tcBorders>
          </w:tcPr>
          <w:p w:rsidR="004332AC" w:rsidRDefault="004332AC">
            <w:pPr>
              <w:pStyle w:val="ConsPlusNormal"/>
              <w:jc w:val="center"/>
            </w:pPr>
            <w:r>
              <w:t>80</w:t>
            </w:r>
          </w:p>
        </w:tc>
      </w:tr>
    </w:tbl>
    <w:p w:rsidR="004332AC" w:rsidRDefault="004332AC">
      <w:pPr>
        <w:sectPr w:rsidR="004332AC">
          <w:pgSz w:w="16838" w:h="11905" w:orient="landscape"/>
          <w:pgMar w:top="1701" w:right="1134" w:bottom="850" w:left="1134" w:header="0" w:footer="0" w:gutter="0"/>
          <w:cols w:space="720"/>
        </w:sectPr>
      </w:pPr>
    </w:p>
    <w:p w:rsidR="004332AC" w:rsidRDefault="004332AC">
      <w:pPr>
        <w:pStyle w:val="ConsPlusNormal"/>
        <w:jc w:val="both"/>
      </w:pPr>
    </w:p>
    <w:p w:rsidR="004332AC" w:rsidRDefault="004332AC">
      <w:pPr>
        <w:pStyle w:val="ConsPlusNormal"/>
        <w:jc w:val="both"/>
      </w:pPr>
    </w:p>
    <w:p w:rsidR="004332AC" w:rsidRDefault="004332AC">
      <w:pPr>
        <w:pStyle w:val="ConsPlusNormal"/>
        <w:jc w:val="both"/>
      </w:pPr>
    </w:p>
    <w:p w:rsidR="004332AC" w:rsidRDefault="004332AC">
      <w:pPr>
        <w:pStyle w:val="ConsPlusNormal"/>
        <w:jc w:val="both"/>
      </w:pPr>
    </w:p>
    <w:p w:rsidR="004332AC" w:rsidRDefault="004332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32AC">
        <w:trPr>
          <w:jc w:val="center"/>
        </w:trPr>
        <w:tc>
          <w:tcPr>
            <w:tcW w:w="9294" w:type="dxa"/>
            <w:tcBorders>
              <w:top w:val="nil"/>
              <w:left w:val="single" w:sz="24" w:space="0" w:color="CED3F1"/>
              <w:bottom w:val="nil"/>
              <w:right w:val="single" w:sz="24" w:space="0" w:color="F4F3F8"/>
            </w:tcBorders>
            <w:shd w:val="clear" w:color="auto" w:fill="F4F3F8"/>
          </w:tcPr>
          <w:p w:rsidR="004332AC" w:rsidRDefault="004332AC">
            <w:pPr>
              <w:pStyle w:val="ConsPlusNormal"/>
              <w:jc w:val="both"/>
            </w:pPr>
            <w:r>
              <w:rPr>
                <w:color w:val="392C69"/>
              </w:rPr>
              <w:t xml:space="preserve">Постановлениями Администрации Волгоградской обл. от 24.07.2017 </w:t>
            </w:r>
            <w:hyperlink r:id="rId467" w:history="1">
              <w:r>
                <w:rPr>
                  <w:color w:val="0000FF"/>
                </w:rPr>
                <w:t>N 384-п</w:t>
              </w:r>
            </w:hyperlink>
            <w:r>
              <w:rPr>
                <w:color w:val="392C69"/>
              </w:rPr>
              <w:t xml:space="preserve">, от 28.12.2017 </w:t>
            </w:r>
            <w:hyperlink r:id="rId468" w:history="1">
              <w:r>
                <w:rPr>
                  <w:color w:val="0000FF"/>
                </w:rPr>
                <w:t>N 717-п</w:t>
              </w:r>
            </w:hyperlink>
            <w:r>
              <w:rPr>
                <w:color w:val="392C69"/>
              </w:rPr>
              <w:t xml:space="preserve"> одновременно были внесены изменения в приложение 2: </w:t>
            </w:r>
            <w:hyperlink r:id="rId469" w:history="1">
              <w:r>
                <w:rPr>
                  <w:color w:val="0000FF"/>
                </w:rPr>
                <w:t>постановлением</w:t>
              </w:r>
            </w:hyperlink>
            <w:r>
              <w:rPr>
                <w:color w:val="392C69"/>
              </w:rPr>
              <w:t xml:space="preserve"> Администрации Волгоградской обл. от 24.07.2017 N 384-п изменены отдельные положения приложения 2, </w:t>
            </w:r>
            <w:hyperlink r:id="rId470" w:history="1">
              <w:r>
                <w:rPr>
                  <w:color w:val="0000FF"/>
                </w:rPr>
                <w:t>постановлением</w:t>
              </w:r>
            </w:hyperlink>
            <w:r>
              <w:rPr>
                <w:color w:val="392C69"/>
              </w:rPr>
              <w:t xml:space="preserve"> Администрации Волгоградской обл. от 28.12.2017 N 717-п приложение 2 изложено в новой редакции.</w:t>
            </w:r>
          </w:p>
          <w:p w:rsidR="004332AC" w:rsidRDefault="004332AC">
            <w:pPr>
              <w:pStyle w:val="ConsPlusNormal"/>
              <w:jc w:val="both"/>
            </w:pPr>
            <w:r>
              <w:rPr>
                <w:color w:val="392C69"/>
              </w:rPr>
              <w:t xml:space="preserve">Редакция приложения 2 с изменениями, внесенными </w:t>
            </w:r>
            <w:hyperlink r:id="rId471" w:history="1">
              <w:r>
                <w:rPr>
                  <w:color w:val="0000FF"/>
                </w:rPr>
                <w:t>постановлением</w:t>
              </w:r>
            </w:hyperlink>
            <w:r>
              <w:rPr>
                <w:color w:val="392C69"/>
              </w:rPr>
              <w:t xml:space="preserve"> Администрации Волгоградской обл. от 28.12.2017 N 717-п, приведена в тексте.</w:t>
            </w:r>
          </w:p>
        </w:tc>
      </w:tr>
    </w:tbl>
    <w:p w:rsidR="004332AC" w:rsidRDefault="004332AC">
      <w:pPr>
        <w:pStyle w:val="ConsPlusNormal"/>
        <w:spacing w:before="280"/>
        <w:jc w:val="right"/>
        <w:outlineLvl w:val="1"/>
      </w:pPr>
      <w:r>
        <w:t>Приложение 2</w:t>
      </w:r>
    </w:p>
    <w:p w:rsidR="004332AC" w:rsidRDefault="004332AC">
      <w:pPr>
        <w:pStyle w:val="ConsPlusNormal"/>
        <w:jc w:val="right"/>
      </w:pPr>
      <w:r>
        <w:t>к государственной программе</w:t>
      </w:r>
    </w:p>
    <w:p w:rsidR="004332AC" w:rsidRDefault="004332AC">
      <w:pPr>
        <w:pStyle w:val="ConsPlusNormal"/>
        <w:jc w:val="right"/>
      </w:pPr>
      <w:r>
        <w:t>Волгоградской области "Охрана</w:t>
      </w:r>
    </w:p>
    <w:p w:rsidR="004332AC" w:rsidRDefault="004332AC">
      <w:pPr>
        <w:pStyle w:val="ConsPlusNormal"/>
        <w:jc w:val="right"/>
      </w:pPr>
      <w:r>
        <w:t>окружающей среды на территории</w:t>
      </w:r>
    </w:p>
    <w:p w:rsidR="004332AC" w:rsidRDefault="004332AC">
      <w:pPr>
        <w:pStyle w:val="ConsPlusNormal"/>
        <w:jc w:val="right"/>
      </w:pPr>
      <w:r>
        <w:t>Волгоградской области"</w:t>
      </w:r>
    </w:p>
    <w:p w:rsidR="004332AC" w:rsidRDefault="004332AC">
      <w:pPr>
        <w:pStyle w:val="ConsPlusNormal"/>
        <w:jc w:val="both"/>
      </w:pPr>
    </w:p>
    <w:p w:rsidR="004332AC" w:rsidRDefault="004332AC">
      <w:pPr>
        <w:pStyle w:val="ConsPlusTitle"/>
        <w:jc w:val="center"/>
      </w:pPr>
      <w:bookmarkStart w:id="13" w:name="P4235"/>
      <w:bookmarkEnd w:id="13"/>
      <w:r>
        <w:t>МЕТОДИКА</w:t>
      </w:r>
    </w:p>
    <w:p w:rsidR="004332AC" w:rsidRDefault="004332AC">
      <w:pPr>
        <w:pStyle w:val="ConsPlusTitle"/>
        <w:jc w:val="center"/>
      </w:pPr>
      <w:r>
        <w:t>РАСЧЕТА ЦЕЛЕВЫХ ПОКАЗАТЕЛЕЙ ГОСУДАРСТВЕННОЙ ПРОГРАММЫ</w:t>
      </w:r>
    </w:p>
    <w:p w:rsidR="004332AC" w:rsidRDefault="004332AC">
      <w:pPr>
        <w:pStyle w:val="ConsPlusTitle"/>
        <w:jc w:val="center"/>
      </w:pPr>
      <w:r>
        <w:t>ВОЛГОГРАДСКОЙ ОБЛАСТИ "ОХРАНА ОКРУЖАЮЩЕЙ СРЕДЫ НА ТЕРРИТОРИИ</w:t>
      </w:r>
    </w:p>
    <w:p w:rsidR="004332AC" w:rsidRDefault="004332AC">
      <w:pPr>
        <w:pStyle w:val="ConsPlusTitle"/>
        <w:jc w:val="center"/>
      </w:pPr>
      <w:r>
        <w:t>ВОЛГОГРАДСКОЙ ОБЛАСТИ"</w:t>
      </w:r>
    </w:p>
    <w:p w:rsidR="004332AC" w:rsidRDefault="004332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32AC">
        <w:trPr>
          <w:jc w:val="center"/>
        </w:trPr>
        <w:tc>
          <w:tcPr>
            <w:tcW w:w="9294" w:type="dxa"/>
            <w:tcBorders>
              <w:top w:val="nil"/>
              <w:left w:val="single" w:sz="24" w:space="0" w:color="CED3F1"/>
              <w:bottom w:val="nil"/>
              <w:right w:val="single" w:sz="24" w:space="0" w:color="F4F3F8"/>
            </w:tcBorders>
            <w:shd w:val="clear" w:color="auto" w:fill="F4F3F8"/>
          </w:tcPr>
          <w:p w:rsidR="004332AC" w:rsidRDefault="004332AC">
            <w:pPr>
              <w:pStyle w:val="ConsPlusNormal"/>
              <w:jc w:val="center"/>
            </w:pPr>
            <w:r>
              <w:rPr>
                <w:color w:val="392C69"/>
              </w:rPr>
              <w:t>Список изменяющих документов</w:t>
            </w:r>
          </w:p>
          <w:p w:rsidR="004332AC" w:rsidRDefault="004332AC">
            <w:pPr>
              <w:pStyle w:val="ConsPlusNormal"/>
              <w:jc w:val="center"/>
            </w:pPr>
            <w:proofErr w:type="gramStart"/>
            <w:r>
              <w:rPr>
                <w:color w:val="392C69"/>
              </w:rPr>
              <w:t xml:space="preserve">(в ред. </w:t>
            </w:r>
            <w:hyperlink r:id="rId472" w:history="1">
              <w:r>
                <w:rPr>
                  <w:color w:val="0000FF"/>
                </w:rPr>
                <w:t>постановления</w:t>
              </w:r>
            </w:hyperlink>
            <w:r>
              <w:rPr>
                <w:color w:val="392C69"/>
              </w:rPr>
              <w:t xml:space="preserve"> Администрации Волгоградской обл.</w:t>
            </w:r>
            <w:proofErr w:type="gramEnd"/>
          </w:p>
          <w:p w:rsidR="004332AC" w:rsidRDefault="004332AC">
            <w:pPr>
              <w:pStyle w:val="ConsPlusNormal"/>
              <w:jc w:val="center"/>
            </w:pPr>
            <w:r>
              <w:rPr>
                <w:color w:val="392C69"/>
              </w:rPr>
              <w:t>от 28.12.2017 N 717-п)</w:t>
            </w:r>
          </w:p>
        </w:tc>
      </w:tr>
    </w:tbl>
    <w:p w:rsidR="004332AC" w:rsidRDefault="004332AC">
      <w:pPr>
        <w:pStyle w:val="ConsPlusNormal"/>
        <w:jc w:val="both"/>
      </w:pPr>
    </w:p>
    <w:p w:rsidR="004332AC" w:rsidRDefault="004332AC">
      <w:pPr>
        <w:pStyle w:val="ConsPlusNormal"/>
        <w:ind w:firstLine="540"/>
        <w:jc w:val="both"/>
      </w:pPr>
      <w:r>
        <w:t>1. Показатель "Доля местообитаний объектов растительного и животного мира, занесенных в Красную книгу Российской Федерации и Красную книгу Волгоградской области, на которых улучшены условия обитания, в общем количестве местообитаний, нуждающихся в улучшении" рассчитывается по следующей формуле:</w:t>
      </w:r>
    </w:p>
    <w:p w:rsidR="004332AC" w:rsidRDefault="004332AC">
      <w:pPr>
        <w:pStyle w:val="ConsPlusNormal"/>
        <w:jc w:val="both"/>
      </w:pPr>
    </w:p>
    <w:p w:rsidR="004332AC" w:rsidRDefault="004332AC">
      <w:pPr>
        <w:pStyle w:val="ConsPlusNormal"/>
        <w:ind w:firstLine="540"/>
        <w:jc w:val="both"/>
      </w:pPr>
      <w:r w:rsidRPr="004357ED">
        <w:rPr>
          <w:position w:val="-27"/>
        </w:rPr>
        <w:pict>
          <v:shape id="_x0000_i1025" style="width:127.4pt;height:38.75pt" coordsize="" o:spt="100" adj="0,,0" path="" filled="f" stroked="f">
            <v:stroke joinstyle="miter"/>
            <v:imagedata r:id="rId473" o:title="base_23732_166459_32768"/>
            <v:formulas/>
            <v:path o:connecttype="segments"/>
          </v:shape>
        </w:pict>
      </w:r>
    </w:p>
    <w:p w:rsidR="004332AC" w:rsidRDefault="004332AC">
      <w:pPr>
        <w:pStyle w:val="ConsPlusNormal"/>
        <w:jc w:val="both"/>
      </w:pPr>
    </w:p>
    <w:p w:rsidR="004332AC" w:rsidRDefault="004332AC">
      <w:pPr>
        <w:pStyle w:val="ConsPlusNormal"/>
        <w:ind w:firstLine="540"/>
        <w:jc w:val="both"/>
      </w:pPr>
      <w:proofErr w:type="spellStart"/>
      <w:r>
        <w:t>К</w:t>
      </w:r>
      <w:proofErr w:type="gramStart"/>
      <w:r>
        <w:rPr>
          <w:vertAlign w:val="subscript"/>
        </w:rPr>
        <w:t>i</w:t>
      </w:r>
      <w:proofErr w:type="spellEnd"/>
      <w:proofErr w:type="gramEnd"/>
      <w:r>
        <w:t xml:space="preserve"> - количество мест обитаний в i-м году, на которых улучшены условия обитания;</w:t>
      </w:r>
    </w:p>
    <w:p w:rsidR="004332AC" w:rsidRDefault="004332AC">
      <w:pPr>
        <w:pStyle w:val="ConsPlusNormal"/>
        <w:spacing w:before="220"/>
        <w:ind w:firstLine="540"/>
        <w:jc w:val="both"/>
      </w:pPr>
      <w:proofErr w:type="spellStart"/>
      <w:r>
        <w:t>К</w:t>
      </w:r>
      <w:r>
        <w:rPr>
          <w:vertAlign w:val="subscript"/>
        </w:rPr>
        <w:t>общ</w:t>
      </w:r>
      <w:proofErr w:type="spellEnd"/>
      <w:r>
        <w:t xml:space="preserve"> - общее количество мест обитания, нуждающихся в улучшении. Данный показатель определяется в 2014 году в рамках осуществления мероприятия "Научно-методическое и информационное обеспечение охраны биологического разнообразия" в процессе формирования единого банка данных, включающего различные базы данных по биологическому разнообразию Волгоградской области.</w:t>
      </w:r>
    </w:p>
    <w:p w:rsidR="004332AC" w:rsidRDefault="004332AC">
      <w:pPr>
        <w:pStyle w:val="ConsPlusNormal"/>
        <w:spacing w:before="220"/>
        <w:ind w:firstLine="540"/>
        <w:jc w:val="both"/>
      </w:pPr>
      <w:r>
        <w:t>2. Показатель "Индекс благополучия редких видов млекопитающих и птиц" рассчитывается по следующей формуле:</w:t>
      </w:r>
    </w:p>
    <w:p w:rsidR="004332AC" w:rsidRDefault="004332AC">
      <w:pPr>
        <w:pStyle w:val="ConsPlusNormal"/>
        <w:jc w:val="both"/>
      </w:pPr>
    </w:p>
    <w:p w:rsidR="004332AC" w:rsidRDefault="004332AC">
      <w:pPr>
        <w:pStyle w:val="ConsPlusNormal"/>
        <w:ind w:firstLine="540"/>
        <w:jc w:val="both"/>
      </w:pPr>
      <w:r w:rsidRPr="004357ED">
        <w:rPr>
          <w:position w:val="-22"/>
        </w:rPr>
        <w:pict>
          <v:shape id="_x0000_i1026" style="width:129.6pt;height:34.35pt" coordsize="" o:spt="100" adj="0,,0" path="" filled="f" stroked="f">
            <v:stroke joinstyle="miter"/>
            <v:imagedata r:id="rId474" o:title="base_23732_166459_32769"/>
            <v:formulas/>
            <v:path o:connecttype="segments"/>
          </v:shape>
        </w:pict>
      </w:r>
    </w:p>
    <w:p w:rsidR="004332AC" w:rsidRDefault="004332AC">
      <w:pPr>
        <w:pStyle w:val="ConsPlusNormal"/>
        <w:jc w:val="both"/>
      </w:pPr>
    </w:p>
    <w:p w:rsidR="004332AC" w:rsidRDefault="004332AC">
      <w:pPr>
        <w:pStyle w:val="ConsPlusNormal"/>
        <w:ind w:firstLine="540"/>
        <w:jc w:val="both"/>
      </w:pPr>
      <w:r>
        <w:t xml:space="preserve">В - количество видов, статус редкости которых улучшился на конец периода, </w:t>
      </w:r>
      <w:r>
        <w:lastRenderedPageBreak/>
        <w:t xml:space="preserve">предшествующего </w:t>
      </w:r>
      <w:proofErr w:type="gramStart"/>
      <w:r>
        <w:t>отчетному</w:t>
      </w:r>
      <w:proofErr w:type="gramEnd"/>
      <w:r>
        <w:t>;</w:t>
      </w:r>
    </w:p>
    <w:p w:rsidR="004332AC" w:rsidRDefault="004332AC">
      <w:pPr>
        <w:pStyle w:val="ConsPlusNormal"/>
        <w:spacing w:before="220"/>
        <w:ind w:firstLine="540"/>
        <w:jc w:val="both"/>
      </w:pPr>
      <w:r>
        <w:t>Г - количество видов, статус редкости которых улучшился в отчетном периоде;</w:t>
      </w:r>
    </w:p>
    <w:p w:rsidR="004332AC" w:rsidRDefault="004332AC">
      <w:pPr>
        <w:pStyle w:val="ConsPlusNormal"/>
        <w:spacing w:before="220"/>
        <w:ind w:firstLine="540"/>
        <w:jc w:val="both"/>
      </w:pPr>
      <w:proofErr w:type="gramStart"/>
      <w:r>
        <w:t>Р</w:t>
      </w:r>
      <w:proofErr w:type="gramEnd"/>
      <w:r>
        <w:t xml:space="preserve"> - количество видов млекопитающих и птиц, занесенных в Красную книгу Российской Федерации и Красную книгу Волгоградской области.</w:t>
      </w:r>
    </w:p>
    <w:p w:rsidR="004332AC" w:rsidRDefault="004332AC">
      <w:pPr>
        <w:pStyle w:val="ConsPlusNormal"/>
        <w:spacing w:before="220"/>
        <w:ind w:firstLine="540"/>
        <w:jc w:val="both"/>
      </w:pPr>
      <w:r>
        <w:t>3. Показатель "Доля площади восстановленных экосистем на территории Волгоградской области от общей площади экосистем, нуждающихся в восстановлении" рассчитывается по следующей формуле:</w:t>
      </w:r>
    </w:p>
    <w:p w:rsidR="004332AC" w:rsidRDefault="004332AC">
      <w:pPr>
        <w:pStyle w:val="ConsPlusNormal"/>
        <w:jc w:val="both"/>
      </w:pPr>
    </w:p>
    <w:p w:rsidR="004332AC" w:rsidRDefault="004332AC">
      <w:pPr>
        <w:pStyle w:val="ConsPlusNormal"/>
        <w:ind w:firstLine="540"/>
        <w:jc w:val="both"/>
      </w:pPr>
      <w:r w:rsidRPr="004357ED">
        <w:rPr>
          <w:position w:val="-26"/>
        </w:rPr>
        <w:pict>
          <v:shape id="_x0000_i1027" style="width:118.5pt;height:37.65pt" coordsize="" o:spt="100" adj="0,,0" path="" filled="f" stroked="f">
            <v:stroke joinstyle="miter"/>
            <v:imagedata r:id="rId475" o:title="base_23732_166459_32770"/>
            <v:formulas/>
            <v:path o:connecttype="segments"/>
          </v:shape>
        </w:pict>
      </w:r>
    </w:p>
    <w:p w:rsidR="004332AC" w:rsidRDefault="004332AC">
      <w:pPr>
        <w:pStyle w:val="ConsPlusNormal"/>
        <w:jc w:val="both"/>
      </w:pPr>
    </w:p>
    <w:p w:rsidR="004332AC" w:rsidRDefault="004332AC">
      <w:pPr>
        <w:pStyle w:val="ConsPlusNormal"/>
        <w:ind w:firstLine="540"/>
        <w:jc w:val="both"/>
      </w:pPr>
      <w:proofErr w:type="spellStart"/>
      <w:r>
        <w:t>П</w:t>
      </w:r>
      <w:r>
        <w:rPr>
          <w:vertAlign w:val="subscript"/>
        </w:rPr>
        <w:t>в</w:t>
      </w:r>
      <w:proofErr w:type="spellEnd"/>
      <w:r>
        <w:t xml:space="preserve"> - площадь восстановленных экосистем на территории Волгоградской области;</w:t>
      </w:r>
    </w:p>
    <w:p w:rsidR="004332AC" w:rsidRDefault="004332AC">
      <w:pPr>
        <w:pStyle w:val="ConsPlusNormal"/>
        <w:spacing w:before="220"/>
        <w:ind w:firstLine="540"/>
        <w:jc w:val="both"/>
      </w:pPr>
      <w:proofErr w:type="spellStart"/>
      <w:proofErr w:type="gramStart"/>
      <w:r>
        <w:t>П</w:t>
      </w:r>
      <w:r>
        <w:rPr>
          <w:vertAlign w:val="subscript"/>
        </w:rPr>
        <w:t>н</w:t>
      </w:r>
      <w:proofErr w:type="spellEnd"/>
      <w:proofErr w:type="gramEnd"/>
      <w:r>
        <w:t xml:space="preserve"> - общая площадь экосистем на территории Волгоградской области, нуждающихся в восстановлении. Данный показатель определяется в 2014 году в рамках осуществления мероприятия "Научно-методическое и информационное обеспечение охраны биологического разнообразия" в процессе формирования единого банка данных, включающего различные базы данных по биологическому разнообразию Волгоградской области.</w:t>
      </w:r>
    </w:p>
    <w:p w:rsidR="004332AC" w:rsidRDefault="004332AC">
      <w:pPr>
        <w:pStyle w:val="ConsPlusNormal"/>
        <w:spacing w:before="220"/>
        <w:ind w:firstLine="540"/>
        <w:jc w:val="both"/>
      </w:pPr>
      <w:r>
        <w:t>4. Показатель "Количество особо охраняемых природных территорий регионального значения" рассчитывается как сумма созданных и внесенных в государственный кадастр недвижимости особо охраняемых природных территорий регионального значения.</w:t>
      </w:r>
    </w:p>
    <w:p w:rsidR="004332AC" w:rsidRDefault="004332AC">
      <w:pPr>
        <w:pStyle w:val="ConsPlusNormal"/>
        <w:spacing w:before="220"/>
        <w:ind w:firstLine="540"/>
        <w:jc w:val="both"/>
      </w:pPr>
      <w:r>
        <w:t>5. Показатель "Выбросы в атмосферный воздух вредных (загрязняющих) веществ, отходящих от стационарных источников, расположенных на территории Волгоградской области, по отношению к 2010 году" рассчитывается нарастающим итогом по следующей формуле:</w:t>
      </w:r>
    </w:p>
    <w:p w:rsidR="004332AC" w:rsidRDefault="004332AC">
      <w:pPr>
        <w:pStyle w:val="ConsPlusNormal"/>
        <w:jc w:val="both"/>
      </w:pPr>
    </w:p>
    <w:p w:rsidR="004332AC" w:rsidRDefault="004332AC">
      <w:pPr>
        <w:pStyle w:val="ConsPlusNormal"/>
        <w:ind w:firstLine="540"/>
        <w:jc w:val="both"/>
      </w:pPr>
      <w:r w:rsidRPr="004357ED">
        <w:rPr>
          <w:position w:val="-26"/>
        </w:rPr>
        <w:pict>
          <v:shape id="_x0000_i1028" style="width:115.2pt;height:37.65pt" coordsize="" o:spt="100" adj="0,,0" path="" filled="f" stroked="f">
            <v:stroke joinstyle="miter"/>
            <v:imagedata r:id="rId476" o:title="base_23732_166459_32771"/>
            <v:formulas/>
            <v:path o:connecttype="segments"/>
          </v:shape>
        </w:pict>
      </w:r>
    </w:p>
    <w:p w:rsidR="004332AC" w:rsidRDefault="004332AC">
      <w:pPr>
        <w:pStyle w:val="ConsPlusNormal"/>
        <w:jc w:val="both"/>
      </w:pPr>
    </w:p>
    <w:p w:rsidR="004332AC" w:rsidRDefault="004332AC">
      <w:pPr>
        <w:pStyle w:val="ConsPlusNormal"/>
        <w:ind w:firstLine="540"/>
        <w:jc w:val="both"/>
      </w:pPr>
      <w:proofErr w:type="gramStart"/>
      <w:r>
        <w:t>В - масса выбросов в атмосферный воздух загрязняющих веществ в отчетном году;</w:t>
      </w:r>
      <w:proofErr w:type="gramEnd"/>
    </w:p>
    <w:p w:rsidR="004332AC" w:rsidRDefault="004332AC">
      <w:pPr>
        <w:pStyle w:val="ConsPlusNormal"/>
        <w:spacing w:before="220"/>
        <w:ind w:firstLine="540"/>
        <w:jc w:val="both"/>
      </w:pPr>
      <w:proofErr w:type="spellStart"/>
      <w:r>
        <w:t>В</w:t>
      </w:r>
      <w:r>
        <w:rPr>
          <w:vertAlign w:val="subscript"/>
        </w:rPr>
        <w:t>б</w:t>
      </w:r>
      <w:proofErr w:type="spellEnd"/>
      <w:r>
        <w:t xml:space="preserve"> - масса выбросов в атмосферный воздух загрязняющих веществ в базовом 2010 году (на основании данных статистического обозрения "Охрана атмосферного воздуха в Волгоградской области" Территориального органа Федеральной службы государственной статистики по Волгоградской области за 2010 год, равная 201,1 тыс. тонн).</w:t>
      </w:r>
    </w:p>
    <w:p w:rsidR="004332AC" w:rsidRDefault="004332AC">
      <w:pPr>
        <w:pStyle w:val="ConsPlusNormal"/>
        <w:spacing w:before="220"/>
        <w:ind w:firstLine="540"/>
        <w:jc w:val="both"/>
      </w:pPr>
      <w:r>
        <w:t>6. Показатель "Доля населения, проживающего в населенных пунктах, охваченных системой наблюдения за состоянием атмосферного воздуха, от общего количества жителей, проживающих в Волгоградской области" рассчитывается нарастающим итогом по формуле:</w:t>
      </w:r>
    </w:p>
    <w:p w:rsidR="004332AC" w:rsidRDefault="004332AC">
      <w:pPr>
        <w:pStyle w:val="ConsPlusNormal"/>
        <w:jc w:val="both"/>
      </w:pPr>
    </w:p>
    <w:p w:rsidR="004332AC" w:rsidRDefault="004332AC">
      <w:pPr>
        <w:pStyle w:val="ConsPlusNormal"/>
        <w:ind w:firstLine="540"/>
        <w:jc w:val="both"/>
      </w:pPr>
      <w:r w:rsidRPr="004357ED">
        <w:rPr>
          <w:position w:val="-22"/>
        </w:rPr>
        <w:pict>
          <v:shape id="_x0000_i1029" style="width:111.9pt;height:34.35pt" coordsize="" o:spt="100" adj="0,,0" path="" filled="f" stroked="f">
            <v:stroke joinstyle="miter"/>
            <v:imagedata r:id="rId477" o:title="base_23732_166459_32772"/>
            <v:formulas/>
            <v:path o:connecttype="segments"/>
          </v:shape>
        </w:pict>
      </w:r>
    </w:p>
    <w:p w:rsidR="004332AC" w:rsidRDefault="004332AC">
      <w:pPr>
        <w:pStyle w:val="ConsPlusNormal"/>
        <w:jc w:val="both"/>
      </w:pPr>
    </w:p>
    <w:p w:rsidR="004332AC" w:rsidRDefault="004332AC">
      <w:pPr>
        <w:pStyle w:val="ConsPlusNormal"/>
        <w:ind w:firstLine="540"/>
        <w:jc w:val="both"/>
      </w:pPr>
      <w:r>
        <w:t>А - количество жителей, проживающих в населенных пунктах, на территориях которых проводятся наблюдения за состоянием атмосферного воздуха с использованием стационарных и передвижных постов;</w:t>
      </w:r>
    </w:p>
    <w:p w:rsidR="004332AC" w:rsidRDefault="004332AC">
      <w:pPr>
        <w:pStyle w:val="ConsPlusNormal"/>
        <w:spacing w:before="220"/>
        <w:ind w:firstLine="540"/>
        <w:jc w:val="both"/>
      </w:pPr>
      <w:proofErr w:type="gramStart"/>
      <w:r>
        <w:t>Б</w:t>
      </w:r>
      <w:proofErr w:type="gramEnd"/>
      <w:r>
        <w:t xml:space="preserve"> - общее количество жителей, проживающих в Волгоградской области (на основании данных статистического обозрения "Население Волгоградской области" Территориального органа </w:t>
      </w:r>
      <w:r>
        <w:lastRenderedPageBreak/>
        <w:t>Федеральной службы государственной статистики по Волгоградской области). Данный показатель определяется на конец отчетного периода.</w:t>
      </w:r>
    </w:p>
    <w:p w:rsidR="004332AC" w:rsidRDefault="004332AC">
      <w:pPr>
        <w:pStyle w:val="ConsPlusNormal"/>
        <w:spacing w:before="220"/>
        <w:ind w:firstLine="540"/>
        <w:jc w:val="both"/>
      </w:pPr>
      <w:r>
        <w:t>7. Показатель "Доля населения, проживающего в районах и городах, охваченных мониторингом радиационной обстановки, от общего количества жителей, проживающих в Волгоградской области" рассчитывается нарастающим итогом по формуле:</w:t>
      </w:r>
    </w:p>
    <w:p w:rsidR="004332AC" w:rsidRDefault="004332AC">
      <w:pPr>
        <w:pStyle w:val="ConsPlusNormal"/>
        <w:jc w:val="both"/>
      </w:pPr>
    </w:p>
    <w:p w:rsidR="004332AC" w:rsidRDefault="004332AC">
      <w:pPr>
        <w:pStyle w:val="ConsPlusNormal"/>
        <w:ind w:firstLine="540"/>
        <w:jc w:val="both"/>
      </w:pPr>
      <w:r w:rsidRPr="004357ED">
        <w:rPr>
          <w:position w:val="-22"/>
        </w:rPr>
        <w:pict>
          <v:shape id="_x0000_i1030" style="width:111.9pt;height:34.35pt" coordsize="" o:spt="100" adj="0,,0" path="" filled="f" stroked="f">
            <v:stroke joinstyle="miter"/>
            <v:imagedata r:id="rId478" o:title="base_23732_166459_32773"/>
            <v:formulas/>
            <v:path o:connecttype="segments"/>
          </v:shape>
        </w:pict>
      </w:r>
    </w:p>
    <w:p w:rsidR="004332AC" w:rsidRDefault="004332AC">
      <w:pPr>
        <w:pStyle w:val="ConsPlusNormal"/>
        <w:jc w:val="both"/>
      </w:pPr>
    </w:p>
    <w:p w:rsidR="004332AC" w:rsidRDefault="004332AC">
      <w:pPr>
        <w:pStyle w:val="ConsPlusNormal"/>
        <w:ind w:firstLine="540"/>
        <w:jc w:val="both"/>
      </w:pPr>
      <w:proofErr w:type="gramStart"/>
      <w:r>
        <w:t>К</w:t>
      </w:r>
      <w:proofErr w:type="gramEnd"/>
      <w:r>
        <w:t xml:space="preserve"> - количество жителей, проживающих в обследуемых районах и городах;</w:t>
      </w:r>
    </w:p>
    <w:p w:rsidR="004332AC" w:rsidRDefault="004332AC">
      <w:pPr>
        <w:pStyle w:val="ConsPlusNormal"/>
        <w:spacing w:before="220"/>
        <w:ind w:firstLine="540"/>
        <w:jc w:val="both"/>
      </w:pPr>
      <w:r>
        <w:t>Г - общее количество жителей, проживающих в Волгоградской области (на основании данных статистического обозрения "Население Волгоградской области" Территориального органа Федеральной службы государственной статистики по Волгоградской области). Данный показатель определяется на конец отчетного периода.</w:t>
      </w:r>
    </w:p>
    <w:p w:rsidR="004332AC" w:rsidRDefault="004332AC">
      <w:pPr>
        <w:pStyle w:val="ConsPlusNormal"/>
        <w:spacing w:before="220"/>
        <w:ind w:firstLine="540"/>
        <w:jc w:val="both"/>
      </w:pPr>
      <w:r>
        <w:t>8. Показатель "Количество муниципальных районов и городских округов Волгоградской области, обеспеченных межмуниципальными объектами размещения твердых коммунальных отходов" рассчитывается как сумма муниципальных районов и городских округов Волгоградской области, обеспеченных межмуниципальными объектами размещения твердых коммунальных отходов.</w:t>
      </w:r>
    </w:p>
    <w:p w:rsidR="004332AC" w:rsidRDefault="004332AC">
      <w:pPr>
        <w:pStyle w:val="ConsPlusNormal"/>
        <w:spacing w:before="220"/>
        <w:ind w:firstLine="540"/>
        <w:jc w:val="both"/>
      </w:pPr>
      <w:r>
        <w:t>9. Показатель "Количество муниципальных районов и городских округов Волгоградской области, обеспеченных межмуниципальными мусоросортировочными мощностями" рассчитывается как сумма муниципальных районов и городских округов Волгоградской области, обеспеченных межмуниципальными мусоросортировочными мощностями.</w:t>
      </w:r>
    </w:p>
    <w:p w:rsidR="004332AC" w:rsidRDefault="004332AC">
      <w:pPr>
        <w:pStyle w:val="ConsPlusNormal"/>
        <w:spacing w:before="220"/>
        <w:ind w:firstLine="540"/>
        <w:jc w:val="both"/>
      </w:pPr>
      <w:r>
        <w:t>10. Показатель "Лесистость территории Волгоградской области" рассчитывается по следующей формуле:</w:t>
      </w:r>
    </w:p>
    <w:p w:rsidR="004332AC" w:rsidRDefault="004332AC">
      <w:pPr>
        <w:pStyle w:val="ConsPlusNormal"/>
        <w:jc w:val="both"/>
      </w:pPr>
    </w:p>
    <w:p w:rsidR="004332AC" w:rsidRDefault="004332AC">
      <w:pPr>
        <w:pStyle w:val="ConsPlusNormal"/>
        <w:ind w:firstLine="540"/>
        <w:jc w:val="both"/>
      </w:pPr>
      <w:r w:rsidRPr="004357ED">
        <w:rPr>
          <w:position w:val="-26"/>
        </w:rPr>
        <w:pict>
          <v:shape id="_x0000_i1031" style="width:116.3pt;height:37.65pt" coordsize="" o:spt="100" adj="0,,0" path="" filled="f" stroked="f">
            <v:stroke joinstyle="miter"/>
            <v:imagedata r:id="rId479" o:title="base_23732_166459_32774"/>
            <v:formulas/>
            <v:path o:connecttype="segments"/>
          </v:shape>
        </w:pict>
      </w:r>
    </w:p>
    <w:p w:rsidR="004332AC" w:rsidRDefault="004332AC">
      <w:pPr>
        <w:pStyle w:val="ConsPlusNormal"/>
        <w:jc w:val="both"/>
      </w:pPr>
    </w:p>
    <w:p w:rsidR="004332AC" w:rsidRDefault="004332AC">
      <w:pPr>
        <w:pStyle w:val="ConsPlusNormal"/>
        <w:ind w:firstLine="540"/>
        <w:jc w:val="both"/>
      </w:pPr>
      <w:r>
        <w:t>М - лесистость территории Волгоградской области;</w:t>
      </w:r>
    </w:p>
    <w:p w:rsidR="004332AC" w:rsidRDefault="004332AC">
      <w:pPr>
        <w:pStyle w:val="ConsPlusNormal"/>
        <w:spacing w:before="220"/>
        <w:ind w:firstLine="540"/>
        <w:jc w:val="both"/>
      </w:pPr>
      <w:proofErr w:type="spellStart"/>
      <w:r>
        <w:t>М</w:t>
      </w:r>
      <w:r>
        <w:rPr>
          <w:vertAlign w:val="subscript"/>
        </w:rPr>
        <w:t>п</w:t>
      </w:r>
      <w:proofErr w:type="spellEnd"/>
      <w:r>
        <w:t xml:space="preserve"> - площадь земель Волгоградской области, покрытых лесной растительностью;</w:t>
      </w:r>
    </w:p>
    <w:p w:rsidR="004332AC" w:rsidRDefault="004332AC">
      <w:pPr>
        <w:pStyle w:val="ConsPlusNormal"/>
        <w:spacing w:before="220"/>
        <w:ind w:firstLine="540"/>
        <w:jc w:val="both"/>
      </w:pPr>
      <w:r>
        <w:t>М</w:t>
      </w:r>
      <w:r>
        <w:rPr>
          <w:vertAlign w:val="subscript"/>
        </w:rPr>
        <w:t>о</w:t>
      </w:r>
      <w:r>
        <w:t xml:space="preserve"> - общая площадь земель Волгоградской области.</w:t>
      </w:r>
    </w:p>
    <w:p w:rsidR="004332AC" w:rsidRDefault="004332AC">
      <w:pPr>
        <w:pStyle w:val="ConsPlusNormal"/>
        <w:spacing w:before="220"/>
        <w:ind w:firstLine="540"/>
        <w:jc w:val="both"/>
      </w:pPr>
      <w:r>
        <w:t>11. Показатель "Доля площади ценных лесных насаждений в составе занятых лесными насаждениями земель лесного фонда" рассчитывается по следующей формуле:</w:t>
      </w:r>
    </w:p>
    <w:p w:rsidR="004332AC" w:rsidRDefault="004332AC">
      <w:pPr>
        <w:pStyle w:val="ConsPlusNormal"/>
        <w:jc w:val="both"/>
      </w:pPr>
    </w:p>
    <w:p w:rsidR="004332AC" w:rsidRDefault="004332AC">
      <w:pPr>
        <w:pStyle w:val="ConsPlusNormal"/>
        <w:ind w:firstLine="540"/>
        <w:jc w:val="both"/>
      </w:pPr>
      <w:r w:rsidRPr="004357ED">
        <w:rPr>
          <w:position w:val="-27"/>
        </w:rPr>
        <w:pict>
          <v:shape id="_x0000_i1032" style="width:113pt;height:38.75pt" coordsize="" o:spt="100" adj="0,,0" path="" filled="f" stroked="f">
            <v:stroke joinstyle="miter"/>
            <v:imagedata r:id="rId480" o:title="base_23732_166459_32775"/>
            <v:formulas/>
            <v:path o:connecttype="segments"/>
          </v:shape>
        </w:pict>
      </w:r>
    </w:p>
    <w:p w:rsidR="004332AC" w:rsidRDefault="004332AC">
      <w:pPr>
        <w:pStyle w:val="ConsPlusNormal"/>
        <w:jc w:val="both"/>
      </w:pPr>
    </w:p>
    <w:p w:rsidR="004332AC" w:rsidRDefault="004332AC">
      <w:pPr>
        <w:pStyle w:val="ConsPlusNormal"/>
        <w:ind w:firstLine="540"/>
        <w:jc w:val="both"/>
      </w:pPr>
      <w:proofErr w:type="spellStart"/>
      <w:r>
        <w:t>N</w:t>
      </w:r>
      <w:r>
        <w:rPr>
          <w:vertAlign w:val="subscript"/>
        </w:rPr>
        <w:t>ц</w:t>
      </w:r>
      <w:proofErr w:type="spellEnd"/>
      <w:r>
        <w:t xml:space="preserve"> - площадь ценных лесных насаждений на занятых лесными насаждениями </w:t>
      </w:r>
      <w:proofErr w:type="gramStart"/>
      <w:r>
        <w:t>землях</w:t>
      </w:r>
      <w:proofErr w:type="gramEnd"/>
      <w:r>
        <w:t xml:space="preserve"> лесного фонда на территории Волгоградской области;</w:t>
      </w:r>
    </w:p>
    <w:p w:rsidR="004332AC" w:rsidRDefault="004332AC">
      <w:pPr>
        <w:pStyle w:val="ConsPlusNormal"/>
        <w:spacing w:before="220"/>
        <w:ind w:firstLine="540"/>
        <w:jc w:val="both"/>
      </w:pPr>
      <w:proofErr w:type="spellStart"/>
      <w:proofErr w:type="gramStart"/>
      <w:r>
        <w:t>N</w:t>
      </w:r>
      <w:proofErr w:type="gramEnd"/>
      <w:r>
        <w:rPr>
          <w:vertAlign w:val="subscript"/>
        </w:rPr>
        <w:t>п</w:t>
      </w:r>
      <w:proofErr w:type="spellEnd"/>
      <w:r>
        <w:t xml:space="preserve"> - площадь занятых лесными насаждениями земель лесного фонда на территории Волгоградской области.</w:t>
      </w:r>
    </w:p>
    <w:p w:rsidR="004332AC" w:rsidRDefault="004332AC">
      <w:pPr>
        <w:pStyle w:val="ConsPlusNormal"/>
        <w:spacing w:before="220"/>
        <w:ind w:firstLine="540"/>
        <w:jc w:val="both"/>
      </w:pPr>
      <w:r>
        <w:t xml:space="preserve">12. Показатель "Объем платежей в бюджетную систему Российской Федерации от </w:t>
      </w:r>
      <w:r>
        <w:lastRenderedPageBreak/>
        <w:t>использования лесов, расположенных на землях лесного фонда, в расчете на 1 гектар земель лесного фонда" рассчитывается по следующей формуле:</w:t>
      </w:r>
    </w:p>
    <w:p w:rsidR="004332AC" w:rsidRDefault="004332AC">
      <w:pPr>
        <w:pStyle w:val="ConsPlusNormal"/>
        <w:jc w:val="both"/>
      </w:pPr>
    </w:p>
    <w:p w:rsidR="004332AC" w:rsidRDefault="004332AC">
      <w:pPr>
        <w:pStyle w:val="ConsPlusNormal"/>
        <w:ind w:firstLine="540"/>
        <w:jc w:val="both"/>
      </w:pPr>
      <w:r w:rsidRPr="004357ED">
        <w:rPr>
          <w:position w:val="-26"/>
        </w:rPr>
        <w:pict>
          <v:shape id="_x0000_i1033" style="width:76.45pt;height:37.65pt" coordsize="" o:spt="100" adj="0,,0" path="" filled="f" stroked="f">
            <v:stroke joinstyle="miter"/>
            <v:imagedata r:id="rId481" o:title="base_23732_166459_32776"/>
            <v:formulas/>
            <v:path o:connecttype="segments"/>
          </v:shape>
        </w:pict>
      </w:r>
    </w:p>
    <w:p w:rsidR="004332AC" w:rsidRDefault="004332AC">
      <w:pPr>
        <w:pStyle w:val="ConsPlusNormal"/>
        <w:jc w:val="both"/>
      </w:pPr>
    </w:p>
    <w:p w:rsidR="004332AC" w:rsidRDefault="004332AC">
      <w:pPr>
        <w:pStyle w:val="ConsPlusNormal"/>
        <w:ind w:firstLine="540"/>
        <w:jc w:val="both"/>
      </w:pPr>
      <w:proofErr w:type="spellStart"/>
      <w:proofErr w:type="gramStart"/>
      <w:r>
        <w:t>V</w:t>
      </w:r>
      <w:proofErr w:type="gramEnd"/>
      <w:r>
        <w:rPr>
          <w:vertAlign w:val="subscript"/>
        </w:rPr>
        <w:t>о</w:t>
      </w:r>
      <w:proofErr w:type="spellEnd"/>
      <w:r>
        <w:t xml:space="preserve"> - общий объем платежей в бюджетную систему Российской Федерации от использования лесов, расположенных на землях лесного фонда Российской Федерации;</w:t>
      </w:r>
    </w:p>
    <w:p w:rsidR="004332AC" w:rsidRDefault="004332AC">
      <w:pPr>
        <w:pStyle w:val="ConsPlusNormal"/>
        <w:spacing w:before="220"/>
        <w:ind w:firstLine="540"/>
        <w:jc w:val="both"/>
      </w:pPr>
      <w:proofErr w:type="spellStart"/>
      <w:proofErr w:type="gramStart"/>
      <w:r>
        <w:t>V</w:t>
      </w:r>
      <w:proofErr w:type="gramEnd"/>
      <w:r>
        <w:rPr>
          <w:vertAlign w:val="subscript"/>
        </w:rPr>
        <w:t>л</w:t>
      </w:r>
      <w:proofErr w:type="spellEnd"/>
      <w:r>
        <w:t xml:space="preserve"> - общий объем земель лесного фонда Волгоградской области.</w:t>
      </w:r>
    </w:p>
    <w:p w:rsidR="004332AC" w:rsidRDefault="004332AC">
      <w:pPr>
        <w:pStyle w:val="ConsPlusNormal"/>
        <w:spacing w:before="220"/>
        <w:ind w:firstLine="540"/>
        <w:jc w:val="both"/>
      </w:pPr>
      <w:r>
        <w:t>13. Показатель "Общераспространенные полезные ископаемые ABC1 + C2, всего, нарастающим итогом, объем прироста запасов общераспространенных полезных ископаемых (по основным видам)" рассчитывается как сумма прироста запасов по основным видам общераспространенных полезных ископаемых в отчетном году.</w:t>
      </w:r>
    </w:p>
    <w:p w:rsidR="004332AC" w:rsidRDefault="004332AC">
      <w:pPr>
        <w:pStyle w:val="ConsPlusNormal"/>
        <w:spacing w:before="220"/>
        <w:ind w:firstLine="540"/>
        <w:jc w:val="both"/>
      </w:pPr>
      <w:r>
        <w:t>14. Показатель "Подземные воды ABC1 + C2, нарастающим итогом" рассчитывается как сумма прироста запасов подземных вод в отчетном году.</w:t>
      </w:r>
    </w:p>
    <w:p w:rsidR="004332AC" w:rsidRDefault="004332AC">
      <w:pPr>
        <w:pStyle w:val="ConsPlusNormal"/>
        <w:spacing w:before="220"/>
        <w:ind w:firstLine="540"/>
        <w:jc w:val="both"/>
      </w:pPr>
      <w:r>
        <w:t>15. Показатель "Количество населенных пунктов (поселений), обеспеченных запасами подземных вод" рассчитывается как сумма населенных пунктов (поселений), обеспеченных запасами подземных вод.</w:t>
      </w:r>
    </w:p>
    <w:p w:rsidR="004332AC" w:rsidRDefault="004332AC">
      <w:pPr>
        <w:pStyle w:val="ConsPlusNormal"/>
        <w:jc w:val="both"/>
      </w:pPr>
    </w:p>
    <w:p w:rsidR="004332AC" w:rsidRDefault="004332AC">
      <w:pPr>
        <w:pStyle w:val="ConsPlusNormal"/>
        <w:jc w:val="center"/>
        <w:outlineLvl w:val="2"/>
      </w:pPr>
      <w:hyperlink w:anchor="P458" w:history="1">
        <w:r>
          <w:rPr>
            <w:color w:val="0000FF"/>
          </w:rPr>
          <w:t>Подпрограмма</w:t>
        </w:r>
      </w:hyperlink>
      <w:r>
        <w:t xml:space="preserve"> "Сохранение биологического разнообразия</w:t>
      </w:r>
    </w:p>
    <w:p w:rsidR="004332AC" w:rsidRDefault="004332AC">
      <w:pPr>
        <w:pStyle w:val="ConsPlusNormal"/>
        <w:jc w:val="center"/>
      </w:pPr>
      <w:r>
        <w:t>и развитие системы особо охраняемых природных территорий"</w:t>
      </w:r>
    </w:p>
    <w:p w:rsidR="004332AC" w:rsidRDefault="004332AC">
      <w:pPr>
        <w:pStyle w:val="ConsPlusNormal"/>
        <w:jc w:val="both"/>
      </w:pPr>
    </w:p>
    <w:p w:rsidR="004332AC" w:rsidRDefault="004332AC">
      <w:pPr>
        <w:pStyle w:val="ConsPlusNormal"/>
        <w:ind w:firstLine="540"/>
        <w:jc w:val="both"/>
      </w:pPr>
      <w:r>
        <w:t>16. Показатель "Доля распространенных изданий организационно-методических и аналитических материалов о методах и способах сохранения биологического разнообразия от общего количества изданных материалов" рассчитывается по следующей формуле:</w:t>
      </w:r>
    </w:p>
    <w:p w:rsidR="004332AC" w:rsidRDefault="004332AC">
      <w:pPr>
        <w:pStyle w:val="ConsPlusNormal"/>
        <w:jc w:val="both"/>
      </w:pPr>
    </w:p>
    <w:p w:rsidR="004332AC" w:rsidRDefault="004332AC">
      <w:pPr>
        <w:pStyle w:val="ConsPlusNormal"/>
        <w:ind w:firstLine="540"/>
        <w:jc w:val="both"/>
      </w:pPr>
      <w:r w:rsidRPr="004357ED">
        <w:rPr>
          <w:position w:val="-28"/>
        </w:rPr>
        <w:pict>
          <v:shape id="_x0000_i1034" style="width:105.25pt;height:39.9pt" coordsize="" o:spt="100" adj="0,,0" path="" filled="f" stroked="f">
            <v:stroke joinstyle="miter"/>
            <v:imagedata r:id="rId482" o:title="base_23732_166459_32777"/>
            <v:formulas/>
            <v:path o:connecttype="segments"/>
          </v:shape>
        </w:pict>
      </w:r>
    </w:p>
    <w:p w:rsidR="004332AC" w:rsidRDefault="004332AC">
      <w:pPr>
        <w:pStyle w:val="ConsPlusNormal"/>
        <w:jc w:val="both"/>
      </w:pPr>
    </w:p>
    <w:p w:rsidR="004332AC" w:rsidRDefault="004332AC">
      <w:pPr>
        <w:pStyle w:val="ConsPlusNormal"/>
        <w:ind w:firstLine="540"/>
        <w:jc w:val="both"/>
      </w:pPr>
      <w:proofErr w:type="spellStart"/>
      <w:proofErr w:type="gramStart"/>
      <w:r>
        <w:t>К</w:t>
      </w:r>
      <w:r>
        <w:rPr>
          <w:vertAlign w:val="subscript"/>
        </w:rPr>
        <w:t>р</w:t>
      </w:r>
      <w:proofErr w:type="spellEnd"/>
      <w:proofErr w:type="gramEnd"/>
      <w:r>
        <w:t xml:space="preserve"> - количество распространенных изданий организационно-методических и аналитических материалов о методах и способах сохранения биологического разнообразия;</w:t>
      </w:r>
    </w:p>
    <w:p w:rsidR="004332AC" w:rsidRDefault="004332AC">
      <w:pPr>
        <w:pStyle w:val="ConsPlusNormal"/>
        <w:spacing w:before="220"/>
        <w:ind w:firstLine="540"/>
        <w:jc w:val="both"/>
      </w:pPr>
      <w:r>
        <w:t>К</w:t>
      </w:r>
      <w:r>
        <w:rPr>
          <w:vertAlign w:val="subscript"/>
        </w:rPr>
        <w:t>и</w:t>
      </w:r>
      <w:r>
        <w:t xml:space="preserve"> - общее количество изданных организационно-методических и аналитических материалов о методах и способах сохранения биологического разнообразия.</w:t>
      </w:r>
    </w:p>
    <w:p w:rsidR="004332AC" w:rsidRDefault="004332AC">
      <w:pPr>
        <w:pStyle w:val="ConsPlusNormal"/>
        <w:spacing w:before="220"/>
        <w:ind w:firstLine="540"/>
        <w:jc w:val="both"/>
      </w:pPr>
      <w:r>
        <w:t>17. Показатель "Доля площади местообитаний ключевых видов растений и животных, на которых осуществлены мероприятия по улучшению условий, от общей площади Волгоградской области" рассчитывается по следующей формуле:</w:t>
      </w:r>
    </w:p>
    <w:p w:rsidR="004332AC" w:rsidRDefault="004332AC">
      <w:pPr>
        <w:pStyle w:val="ConsPlusNormal"/>
        <w:jc w:val="both"/>
      </w:pPr>
    </w:p>
    <w:p w:rsidR="004332AC" w:rsidRDefault="004332AC">
      <w:pPr>
        <w:pStyle w:val="ConsPlusNormal"/>
        <w:ind w:firstLine="540"/>
        <w:jc w:val="both"/>
      </w:pPr>
      <w:r w:rsidRPr="004357ED">
        <w:rPr>
          <w:position w:val="-26"/>
        </w:rPr>
        <w:pict>
          <v:shape id="_x0000_i1035" style="width:118.5pt;height:37.65pt" coordsize="" o:spt="100" adj="0,,0" path="" filled="f" stroked="f">
            <v:stroke joinstyle="miter"/>
            <v:imagedata r:id="rId483" o:title="base_23732_166459_32778"/>
            <v:formulas/>
            <v:path o:connecttype="segments"/>
          </v:shape>
        </w:pict>
      </w:r>
    </w:p>
    <w:p w:rsidR="004332AC" w:rsidRDefault="004332AC">
      <w:pPr>
        <w:pStyle w:val="ConsPlusNormal"/>
        <w:jc w:val="both"/>
      </w:pPr>
    </w:p>
    <w:p w:rsidR="004332AC" w:rsidRDefault="004332AC">
      <w:pPr>
        <w:pStyle w:val="ConsPlusNormal"/>
        <w:ind w:firstLine="540"/>
        <w:jc w:val="both"/>
      </w:pPr>
      <w:r>
        <w:t>С</w:t>
      </w:r>
      <w:r>
        <w:rPr>
          <w:vertAlign w:val="subscript"/>
        </w:rPr>
        <w:t>и</w:t>
      </w:r>
      <w:r>
        <w:t xml:space="preserve"> - площадь мест обитания ключевых видов растений и животных, на которых осуществлены мероприятия по мелиорации в i-м году;</w:t>
      </w:r>
    </w:p>
    <w:p w:rsidR="004332AC" w:rsidRDefault="004332AC">
      <w:pPr>
        <w:pStyle w:val="ConsPlusNormal"/>
        <w:spacing w:before="220"/>
        <w:ind w:firstLine="540"/>
        <w:jc w:val="both"/>
      </w:pPr>
      <w:proofErr w:type="spellStart"/>
      <w:proofErr w:type="gramStart"/>
      <w:r>
        <w:t>С</w:t>
      </w:r>
      <w:r>
        <w:rPr>
          <w:vertAlign w:val="subscript"/>
        </w:rPr>
        <w:t>в</w:t>
      </w:r>
      <w:proofErr w:type="spellEnd"/>
      <w:proofErr w:type="gramEnd"/>
      <w:r>
        <w:t xml:space="preserve"> - площадь Волгоградской области.</w:t>
      </w:r>
    </w:p>
    <w:p w:rsidR="004332AC" w:rsidRDefault="004332AC">
      <w:pPr>
        <w:pStyle w:val="ConsPlusNormal"/>
        <w:spacing w:before="220"/>
        <w:ind w:firstLine="540"/>
        <w:jc w:val="both"/>
      </w:pPr>
      <w:r>
        <w:t xml:space="preserve">18. Показатель "Доля выловленных видов рыб, занесенных в Красную книгу Российской Федерации и Красную книгу Волгоградской области, в Донском бассейне в контрольных уловах в </w:t>
      </w:r>
      <w:r>
        <w:lastRenderedPageBreak/>
        <w:t>отчетном году по отношению к предыдущему году" рассчитывается по следующей формуле:</w:t>
      </w:r>
    </w:p>
    <w:p w:rsidR="004332AC" w:rsidRDefault="004332AC">
      <w:pPr>
        <w:pStyle w:val="ConsPlusNormal"/>
        <w:jc w:val="both"/>
      </w:pPr>
    </w:p>
    <w:p w:rsidR="004332AC" w:rsidRDefault="004332AC">
      <w:pPr>
        <w:pStyle w:val="ConsPlusNormal"/>
        <w:ind w:firstLine="540"/>
        <w:jc w:val="both"/>
      </w:pPr>
      <w:r w:rsidRPr="004357ED">
        <w:rPr>
          <w:position w:val="-26"/>
        </w:rPr>
        <w:pict>
          <v:shape id="_x0000_i1036" style="width:118.5pt;height:37.65pt" coordsize="" o:spt="100" adj="0,,0" path="" filled="f" stroked="f">
            <v:stroke joinstyle="miter"/>
            <v:imagedata r:id="rId484" o:title="base_23732_166459_32779"/>
            <v:formulas/>
            <v:path o:connecttype="segments"/>
          </v:shape>
        </w:pict>
      </w:r>
    </w:p>
    <w:p w:rsidR="004332AC" w:rsidRDefault="004332AC">
      <w:pPr>
        <w:pStyle w:val="ConsPlusNormal"/>
        <w:jc w:val="both"/>
      </w:pPr>
    </w:p>
    <w:p w:rsidR="004332AC" w:rsidRDefault="004332AC">
      <w:pPr>
        <w:pStyle w:val="ConsPlusNormal"/>
        <w:ind w:firstLine="540"/>
        <w:jc w:val="both"/>
      </w:pPr>
      <w:r>
        <w:t>К</w:t>
      </w:r>
      <w:r>
        <w:rPr>
          <w:vertAlign w:val="subscript"/>
        </w:rPr>
        <w:t>и</w:t>
      </w:r>
      <w:r>
        <w:t xml:space="preserve"> - количество выловленных видов рыб, занесенных в Красную книгу Российской Федерации и Красную книгу Волгоградской области, в контрольном улове в отчетном году;</w:t>
      </w:r>
    </w:p>
    <w:p w:rsidR="004332AC" w:rsidRDefault="004332AC">
      <w:pPr>
        <w:pStyle w:val="ConsPlusNormal"/>
        <w:spacing w:before="220"/>
        <w:ind w:firstLine="540"/>
        <w:jc w:val="both"/>
      </w:pPr>
      <w:proofErr w:type="spellStart"/>
      <w:r>
        <w:t>К</w:t>
      </w:r>
      <w:r>
        <w:rPr>
          <w:vertAlign w:val="subscript"/>
        </w:rPr>
        <w:t>п</w:t>
      </w:r>
      <w:proofErr w:type="spellEnd"/>
      <w:r>
        <w:t xml:space="preserve"> - количество выловленных видов рыб, занесенных в Красную книгу Российской Федерации и Красную книгу Волгоградской области, в контрольном улове в предыдущем году.</w:t>
      </w:r>
    </w:p>
    <w:p w:rsidR="004332AC" w:rsidRDefault="004332AC">
      <w:pPr>
        <w:pStyle w:val="ConsPlusNormal"/>
        <w:spacing w:before="220"/>
        <w:ind w:firstLine="540"/>
        <w:jc w:val="both"/>
      </w:pPr>
      <w:r>
        <w:t>19. Показатель "Количество созданных гнездовых площадок для птиц, занесенных в Красную книгу Российской Федерации и Красную книгу Волгоградской области" рассчитывается как сумма введенных в эксплуатацию гнездовых площадок для птиц, занесенных в Красную книгу Российской Федерации и Красную книгу Волгоградской области, в отчетном году.</w:t>
      </w:r>
    </w:p>
    <w:p w:rsidR="004332AC" w:rsidRDefault="004332AC">
      <w:pPr>
        <w:pStyle w:val="ConsPlusNormal"/>
        <w:spacing w:before="220"/>
        <w:ind w:firstLine="540"/>
        <w:jc w:val="both"/>
      </w:pPr>
      <w:r>
        <w:t>20. Показатель "Количество инвентаризированных особо охраняемых природных территорий регионального значения" рассчитывается как сумма особо охраняемых природных территорий регионального значения, для которых проведена инвентаризация и дана оценка состояния типичных и уникальных природных объектов и комплексов.</w:t>
      </w:r>
    </w:p>
    <w:p w:rsidR="004332AC" w:rsidRDefault="004332AC">
      <w:pPr>
        <w:pStyle w:val="ConsPlusNormal"/>
        <w:spacing w:before="220"/>
        <w:ind w:firstLine="540"/>
        <w:jc w:val="both"/>
      </w:pPr>
      <w:r>
        <w:t xml:space="preserve">21. Показатель "Протяженность минерализованных полос на особо охраняемых природных </w:t>
      </w:r>
      <w:proofErr w:type="gramStart"/>
      <w:r>
        <w:t>территориях</w:t>
      </w:r>
      <w:proofErr w:type="gramEnd"/>
      <w:r>
        <w:t xml:space="preserve"> регионального значения" рассчитывается по следующей формуле:</w:t>
      </w:r>
    </w:p>
    <w:p w:rsidR="004332AC" w:rsidRDefault="004332AC">
      <w:pPr>
        <w:pStyle w:val="ConsPlusNormal"/>
        <w:jc w:val="both"/>
      </w:pPr>
    </w:p>
    <w:p w:rsidR="004332AC" w:rsidRDefault="004332AC">
      <w:pPr>
        <w:pStyle w:val="ConsPlusNormal"/>
        <w:ind w:firstLine="540"/>
        <w:jc w:val="both"/>
      </w:pPr>
      <w:r>
        <w:t>П</w:t>
      </w:r>
      <w:r>
        <w:rPr>
          <w:vertAlign w:val="subscript"/>
        </w:rPr>
        <w:t>м</w:t>
      </w:r>
      <w:proofErr w:type="gramStart"/>
      <w:r>
        <w:t xml:space="preserve"> = Д</w:t>
      </w:r>
      <w:proofErr w:type="gramEnd"/>
      <w:r>
        <w:t xml:space="preserve"> + Е + Ж, где:</w:t>
      </w:r>
    </w:p>
    <w:p w:rsidR="004332AC" w:rsidRDefault="004332AC">
      <w:pPr>
        <w:pStyle w:val="ConsPlusNormal"/>
        <w:jc w:val="both"/>
      </w:pPr>
    </w:p>
    <w:p w:rsidR="004332AC" w:rsidRDefault="004332AC">
      <w:pPr>
        <w:pStyle w:val="ConsPlusNormal"/>
        <w:ind w:firstLine="540"/>
        <w:jc w:val="both"/>
      </w:pPr>
      <w:r>
        <w:t>Д - протяженность устроенных в отчетном году минерализованных полос;</w:t>
      </w:r>
    </w:p>
    <w:p w:rsidR="004332AC" w:rsidRDefault="004332AC">
      <w:pPr>
        <w:pStyle w:val="ConsPlusNormal"/>
        <w:spacing w:before="220"/>
        <w:ind w:firstLine="540"/>
        <w:jc w:val="both"/>
      </w:pPr>
      <w:r>
        <w:t>Е - протяженность устроенных в отчетном году минерализованных полос, по которым произведен уход;</w:t>
      </w:r>
    </w:p>
    <w:p w:rsidR="004332AC" w:rsidRDefault="004332AC">
      <w:pPr>
        <w:pStyle w:val="ConsPlusNormal"/>
        <w:spacing w:before="220"/>
        <w:ind w:firstLine="540"/>
        <w:jc w:val="both"/>
      </w:pPr>
      <w:proofErr w:type="gramStart"/>
      <w:r>
        <w:t>Ж</w:t>
      </w:r>
      <w:proofErr w:type="gramEnd"/>
      <w:r>
        <w:t xml:space="preserve"> - протяженность ранее устроенных минерализованных полос, по которым произведен уход.</w:t>
      </w:r>
    </w:p>
    <w:p w:rsidR="004332AC" w:rsidRDefault="004332AC">
      <w:pPr>
        <w:pStyle w:val="ConsPlusNormal"/>
        <w:spacing w:before="220"/>
        <w:ind w:firstLine="540"/>
        <w:jc w:val="both"/>
      </w:pPr>
      <w:r>
        <w:t xml:space="preserve">22. </w:t>
      </w:r>
      <w:proofErr w:type="gramStart"/>
      <w:r>
        <w:t>Показатель "Количество обустроенных мест массового отдыха на особо охраняемых природных территориях регионального значения" рассчитывается как сумма особо охраняемых природных территорий регионального значения, на территории которой обустроены места массового отдыха, специально отведенные места для туристских стоянок, разведения костров, стоянок автомашин.</w:t>
      </w:r>
      <w:proofErr w:type="gramEnd"/>
    </w:p>
    <w:p w:rsidR="004332AC" w:rsidRDefault="004332AC">
      <w:pPr>
        <w:pStyle w:val="ConsPlusNormal"/>
        <w:spacing w:before="220"/>
        <w:ind w:firstLine="540"/>
        <w:jc w:val="both"/>
      </w:pPr>
      <w:r>
        <w:t>23. Показатель "Доля территории природных парков, охваченной инвентаризацией и мониторингом объектов растительного мира, государственным учетом и государственным мониторингом объектов животного мира, занесенных в Красную книгу Российской Федерации и Красную книгу Волгоградской области" рассчитывается по следующей формуле:</w:t>
      </w:r>
    </w:p>
    <w:p w:rsidR="004332AC" w:rsidRDefault="004332AC">
      <w:pPr>
        <w:pStyle w:val="ConsPlusNormal"/>
        <w:jc w:val="both"/>
      </w:pPr>
    </w:p>
    <w:p w:rsidR="004332AC" w:rsidRDefault="004332AC">
      <w:pPr>
        <w:pStyle w:val="ConsPlusNormal"/>
        <w:ind w:firstLine="540"/>
        <w:jc w:val="both"/>
      </w:pPr>
      <w:r w:rsidRPr="004357ED">
        <w:rPr>
          <w:position w:val="-22"/>
        </w:rPr>
        <w:pict>
          <v:shape id="_x0000_i1037" style="width:111.9pt;height:34.35pt" coordsize="" o:spt="100" adj="0,,0" path="" filled="f" stroked="f">
            <v:stroke joinstyle="miter"/>
            <v:imagedata r:id="rId485" o:title="base_23732_166459_32780"/>
            <v:formulas/>
            <v:path o:connecttype="segments"/>
          </v:shape>
        </w:pict>
      </w:r>
    </w:p>
    <w:p w:rsidR="004332AC" w:rsidRDefault="004332AC">
      <w:pPr>
        <w:pStyle w:val="ConsPlusNormal"/>
        <w:jc w:val="both"/>
      </w:pPr>
    </w:p>
    <w:p w:rsidR="004332AC" w:rsidRDefault="004332AC">
      <w:pPr>
        <w:pStyle w:val="ConsPlusNormal"/>
        <w:ind w:firstLine="540"/>
        <w:jc w:val="both"/>
      </w:pPr>
      <w:proofErr w:type="gramStart"/>
      <w:r>
        <w:t>З</w:t>
      </w:r>
      <w:proofErr w:type="gramEnd"/>
      <w:r>
        <w:t xml:space="preserve"> - общая площадь территории природных парков, на которой произведена инвентаризация и мониторинг объектов растительного мира, государственный учет и государственный мониторинг объектов животного мира, занесенных в Красную книгу Российской Федерации и Красную книгу Волгоградской области;</w:t>
      </w:r>
    </w:p>
    <w:p w:rsidR="004332AC" w:rsidRDefault="004332AC">
      <w:pPr>
        <w:pStyle w:val="ConsPlusNormal"/>
        <w:spacing w:before="220"/>
        <w:ind w:firstLine="540"/>
        <w:jc w:val="both"/>
      </w:pPr>
      <w:r>
        <w:t>И - общая площадь природных парков.</w:t>
      </w:r>
    </w:p>
    <w:p w:rsidR="004332AC" w:rsidRDefault="004332AC">
      <w:pPr>
        <w:pStyle w:val="ConsPlusNormal"/>
        <w:spacing w:before="220"/>
        <w:ind w:firstLine="540"/>
        <w:jc w:val="both"/>
      </w:pPr>
      <w:r>
        <w:lastRenderedPageBreak/>
        <w:t>24. Показатель "Количество видов растений, в том числе занесенных в Красную книгу Российской Федерации и Красную книгу Волгоградской области, по которым проводится учет и мониторинг" рассчитывается как сумма видов растений, занесенных в Красную книгу Российской Федерации и Красную книгу Волгоградской области, по которым проводится учет и мониторинг на территории природных парков.</w:t>
      </w:r>
    </w:p>
    <w:p w:rsidR="004332AC" w:rsidRDefault="004332AC">
      <w:pPr>
        <w:pStyle w:val="ConsPlusNormal"/>
        <w:spacing w:before="220"/>
        <w:ind w:firstLine="540"/>
        <w:jc w:val="both"/>
      </w:pPr>
      <w:r>
        <w:t xml:space="preserve">25. </w:t>
      </w:r>
      <w:proofErr w:type="gramStart"/>
      <w:r>
        <w:t>Показатель "Количество видов животных, в том числе занесенных в Красную книгу Российской Федерации и Красную книгу Волгоградской области, по которым проводится государственный учет и государственный мониторинг" рассчитывается как сумма видов животных, занесенных в Красную книгу Российской Федерации и Красную книгу Волгоградской области, по которым проводится государственный учет и государственный мониторинг на территории природных парков.</w:t>
      </w:r>
      <w:proofErr w:type="gramEnd"/>
    </w:p>
    <w:p w:rsidR="004332AC" w:rsidRDefault="004332AC">
      <w:pPr>
        <w:pStyle w:val="ConsPlusNormal"/>
        <w:spacing w:before="220"/>
        <w:ind w:firstLine="540"/>
        <w:jc w:val="both"/>
      </w:pPr>
      <w:r>
        <w:t>26. Показатель "Количество рейдов по соблюдению природоохранного законодательства на территории природных парков" рассчитывается как сумма рейдов по соблюдению природоохранного законодательства на территории природных парков.</w:t>
      </w:r>
    </w:p>
    <w:p w:rsidR="004332AC" w:rsidRDefault="004332AC">
      <w:pPr>
        <w:pStyle w:val="ConsPlusNormal"/>
        <w:spacing w:before="220"/>
        <w:ind w:firstLine="540"/>
        <w:jc w:val="both"/>
      </w:pPr>
      <w:r>
        <w:t>27. Показатель "Количество эколого-просветительских акций областного уровня, проводимых природными парками и региональным ботаническим садом" рассчитывается как сумма эколого-просветительских акций областного уровня, проводимых природными парками и региональным ботаническим садом.</w:t>
      </w:r>
    </w:p>
    <w:p w:rsidR="004332AC" w:rsidRDefault="004332AC">
      <w:pPr>
        <w:pStyle w:val="ConsPlusNormal"/>
        <w:spacing w:before="220"/>
        <w:ind w:firstLine="540"/>
        <w:jc w:val="both"/>
      </w:pPr>
      <w:r>
        <w:t>28. Показатель "Пополнение фондовых коллекций Волгоградского регионального ботанического сада" рассчитывается как сумма сортов, видов, форм объектов растительного мира, вновь поступивших в специальные коллекции растений ботанического сада.</w:t>
      </w:r>
    </w:p>
    <w:p w:rsidR="004332AC" w:rsidRDefault="004332AC">
      <w:pPr>
        <w:pStyle w:val="ConsPlusNormal"/>
        <w:spacing w:before="220"/>
        <w:ind w:firstLine="540"/>
        <w:jc w:val="both"/>
      </w:pPr>
      <w:r>
        <w:t xml:space="preserve">29. </w:t>
      </w:r>
      <w:proofErr w:type="gramStart"/>
      <w:r>
        <w:t>Показатель "Количество видов растений, занесенных в Красную книгу Волгоградской области, сохраняемых в региональном генетическом банке редких и находящихся под угрозой исчезновения видов растений, занесенных в Красную книгу Волгоградской области, а также включенных в перечень видов, являющихся объектами мониторинга на территории Волгоградской области" рассчитывается как сумма видов растений, занесенных в Красную книгу Волгоградской области, сохраняемых в структурных подразделениях регионального генетического банка</w:t>
      </w:r>
      <w:proofErr w:type="gramEnd"/>
      <w:r>
        <w:t xml:space="preserve"> редких и находящихся под угрозой исчезновения видов растений, занесенных в Красную книгу Волгоградской области, а также включенных в перечень видов, являющихся объектами мониторинга на территории Волгоградской области (в полевом банке, банке семян, банке культур тканей, банке образцов ДНК).</w:t>
      </w:r>
    </w:p>
    <w:p w:rsidR="004332AC" w:rsidRDefault="004332AC">
      <w:pPr>
        <w:pStyle w:val="ConsPlusNormal"/>
        <w:jc w:val="both"/>
      </w:pPr>
    </w:p>
    <w:p w:rsidR="004332AC" w:rsidRDefault="004332AC">
      <w:pPr>
        <w:pStyle w:val="ConsPlusNormal"/>
        <w:jc w:val="center"/>
        <w:outlineLvl w:val="2"/>
      </w:pPr>
      <w:hyperlink w:anchor="P676" w:history="1">
        <w:r>
          <w:rPr>
            <w:color w:val="0000FF"/>
          </w:rPr>
          <w:t>Подпрограмма</w:t>
        </w:r>
      </w:hyperlink>
      <w:r>
        <w:t xml:space="preserve"> "Экологическое просвещение"</w:t>
      </w:r>
    </w:p>
    <w:p w:rsidR="004332AC" w:rsidRDefault="004332AC">
      <w:pPr>
        <w:pStyle w:val="ConsPlusNormal"/>
        <w:jc w:val="both"/>
      </w:pPr>
    </w:p>
    <w:p w:rsidR="004332AC" w:rsidRDefault="004332AC">
      <w:pPr>
        <w:pStyle w:val="ConsPlusNormal"/>
        <w:ind w:firstLine="540"/>
        <w:jc w:val="both"/>
      </w:pPr>
      <w:r>
        <w:t>30. Показатель "Доля распространенных изданий нормативно-методических, справочно-информационных, тематических и дидактических материалов по экологическому просвещению от общего количества изданных материалов" рассчитывается по формуле:</w:t>
      </w:r>
    </w:p>
    <w:p w:rsidR="004332AC" w:rsidRDefault="004332AC">
      <w:pPr>
        <w:pStyle w:val="ConsPlusNormal"/>
        <w:jc w:val="both"/>
      </w:pPr>
    </w:p>
    <w:p w:rsidR="004332AC" w:rsidRDefault="004332AC">
      <w:pPr>
        <w:pStyle w:val="ConsPlusNormal"/>
        <w:ind w:firstLine="540"/>
        <w:jc w:val="both"/>
      </w:pPr>
      <w:r w:rsidRPr="004357ED">
        <w:rPr>
          <w:position w:val="-22"/>
        </w:rPr>
        <w:pict>
          <v:shape id="_x0000_i1038" style="width:111.9pt;height:34.35pt" coordsize="" o:spt="100" adj="0,,0" path="" filled="f" stroked="f">
            <v:stroke joinstyle="miter"/>
            <v:imagedata r:id="rId486" o:title="base_23732_166459_32781"/>
            <v:formulas/>
            <v:path o:connecttype="segments"/>
          </v:shape>
        </w:pict>
      </w:r>
    </w:p>
    <w:p w:rsidR="004332AC" w:rsidRDefault="004332AC">
      <w:pPr>
        <w:pStyle w:val="ConsPlusNormal"/>
        <w:jc w:val="both"/>
      </w:pPr>
    </w:p>
    <w:p w:rsidR="004332AC" w:rsidRDefault="004332AC">
      <w:pPr>
        <w:pStyle w:val="ConsPlusNormal"/>
        <w:ind w:firstLine="540"/>
        <w:jc w:val="both"/>
      </w:pPr>
      <w:r>
        <w:t>Д - количество распространенных изданий нормативно-методических, справочно-информационных, тематических и дидактических материалов по экологическому просвещению;</w:t>
      </w:r>
    </w:p>
    <w:p w:rsidR="004332AC" w:rsidRDefault="004332AC">
      <w:pPr>
        <w:pStyle w:val="ConsPlusNormal"/>
        <w:spacing w:before="220"/>
        <w:ind w:firstLine="540"/>
        <w:jc w:val="both"/>
      </w:pPr>
      <w:r>
        <w:t>Е - общее количество изданных нормативно-методических, справочно-информационных, тематических и дидактических материалов по экологическому просвещению.</w:t>
      </w:r>
    </w:p>
    <w:p w:rsidR="004332AC" w:rsidRDefault="004332AC">
      <w:pPr>
        <w:pStyle w:val="ConsPlusNormal"/>
        <w:spacing w:before="220"/>
        <w:ind w:firstLine="540"/>
        <w:jc w:val="both"/>
      </w:pPr>
      <w:r>
        <w:t xml:space="preserve">31. Показатель "Количество проведенных тематических мероприятий и занятий в дошкольных, школьных образовательных организациях и организациях дополнительного </w:t>
      </w:r>
      <w:r>
        <w:lastRenderedPageBreak/>
        <w:t>образования экологической направленности" рассчитывается как количество ежегодно проведенных тематических мероприятий и занятий в каждой дошкольной, школьной образовательной организации и организации дополнительного образования экологической направленности.</w:t>
      </w:r>
    </w:p>
    <w:p w:rsidR="004332AC" w:rsidRDefault="004332AC">
      <w:pPr>
        <w:pStyle w:val="ConsPlusNormal"/>
        <w:spacing w:before="220"/>
        <w:ind w:firstLine="540"/>
        <w:jc w:val="both"/>
      </w:pPr>
      <w:r>
        <w:t>32. Показатель "Количество проведенных тематических мероприятий и занятий в организациях высшего образования, профессиональных образовательных организациях, организациях дополнительного профессионального образования" рассчитывается как количество ежегодно проведенных тематических мероприятий и занятий в каждой высшей, профессиональной организации, организации дополнительного профессионального образования.</w:t>
      </w:r>
    </w:p>
    <w:p w:rsidR="004332AC" w:rsidRDefault="004332AC">
      <w:pPr>
        <w:pStyle w:val="ConsPlusNormal"/>
        <w:spacing w:before="220"/>
        <w:ind w:firstLine="540"/>
        <w:jc w:val="both"/>
      </w:pPr>
      <w:r>
        <w:t>33. Показатель "Информирование населения об экологическом состоянии Волгоградской области путем ежегодного издания доклада о состоянии окружающей среды" рассчитывается как количество экземпляров, изданных в отчетном году.</w:t>
      </w:r>
    </w:p>
    <w:p w:rsidR="004332AC" w:rsidRDefault="004332AC">
      <w:pPr>
        <w:pStyle w:val="ConsPlusNormal"/>
        <w:jc w:val="both"/>
      </w:pPr>
    </w:p>
    <w:p w:rsidR="004332AC" w:rsidRDefault="004332AC">
      <w:pPr>
        <w:pStyle w:val="ConsPlusNormal"/>
        <w:jc w:val="center"/>
        <w:outlineLvl w:val="2"/>
      </w:pPr>
      <w:hyperlink w:anchor="P824" w:history="1">
        <w:r>
          <w:rPr>
            <w:color w:val="0000FF"/>
          </w:rPr>
          <w:t>Подпрограмма</w:t>
        </w:r>
      </w:hyperlink>
      <w:r>
        <w:t xml:space="preserve"> "Охрана атмосферного воздуха"</w:t>
      </w:r>
    </w:p>
    <w:p w:rsidR="004332AC" w:rsidRDefault="004332AC">
      <w:pPr>
        <w:pStyle w:val="ConsPlusNormal"/>
        <w:jc w:val="both"/>
      </w:pPr>
    </w:p>
    <w:p w:rsidR="004332AC" w:rsidRDefault="004332AC">
      <w:pPr>
        <w:pStyle w:val="ConsPlusNormal"/>
        <w:ind w:firstLine="540"/>
        <w:jc w:val="both"/>
      </w:pPr>
      <w:r>
        <w:t>34. Показатель "Разработка сводных томов предельно допустимых выбросов в атмосферный воздух для городов области" рассчитывается как количество разработанных томов предельно допустимых выбросов в атмосферный воздух в отчетном году.</w:t>
      </w:r>
    </w:p>
    <w:p w:rsidR="004332AC" w:rsidRDefault="004332AC">
      <w:pPr>
        <w:pStyle w:val="ConsPlusNormal"/>
        <w:spacing w:before="220"/>
        <w:ind w:firstLine="540"/>
        <w:jc w:val="both"/>
      </w:pPr>
      <w:r>
        <w:t>35. Показатель "Создание программного комплекса оценки качества атмосферного воздуха" рассчитывается как количество созданных программных комплексов в отчетном году.</w:t>
      </w:r>
    </w:p>
    <w:p w:rsidR="004332AC" w:rsidRDefault="004332AC">
      <w:pPr>
        <w:pStyle w:val="ConsPlusNormal"/>
        <w:spacing w:before="220"/>
        <w:ind w:firstLine="540"/>
        <w:jc w:val="both"/>
      </w:pPr>
      <w:r>
        <w:t>36. Показатель "Доля уловленных и обезвреженных загрязняющих атмосферный воздух веществ от общего количества отходящих загрязняющих веществ от стационарных источников, расположенных на территории Волгоградской области" рассчитывается по следующей формуле:</w:t>
      </w:r>
    </w:p>
    <w:p w:rsidR="004332AC" w:rsidRDefault="004332AC">
      <w:pPr>
        <w:pStyle w:val="ConsPlusNormal"/>
        <w:jc w:val="both"/>
      </w:pPr>
    </w:p>
    <w:p w:rsidR="004332AC" w:rsidRDefault="004332AC">
      <w:pPr>
        <w:pStyle w:val="ConsPlusNormal"/>
        <w:ind w:firstLine="540"/>
        <w:jc w:val="both"/>
      </w:pPr>
      <w:r w:rsidRPr="004357ED">
        <w:rPr>
          <w:position w:val="-25"/>
        </w:rPr>
        <w:pict>
          <v:shape id="_x0000_i1039" style="width:119.65pt;height:36.55pt" coordsize="" o:spt="100" adj="0,,0" path="" filled="f" stroked="f">
            <v:stroke joinstyle="miter"/>
            <v:imagedata r:id="rId487" o:title="base_23732_166459_32782"/>
            <v:formulas/>
            <v:path o:connecttype="segments"/>
          </v:shape>
        </w:pict>
      </w:r>
    </w:p>
    <w:p w:rsidR="004332AC" w:rsidRDefault="004332AC">
      <w:pPr>
        <w:pStyle w:val="ConsPlusNormal"/>
        <w:jc w:val="both"/>
      </w:pPr>
    </w:p>
    <w:p w:rsidR="004332AC" w:rsidRDefault="004332AC">
      <w:pPr>
        <w:pStyle w:val="ConsPlusNormal"/>
        <w:ind w:firstLine="540"/>
        <w:jc w:val="both"/>
      </w:pPr>
      <w:proofErr w:type="spellStart"/>
      <w:r>
        <w:t>М</w:t>
      </w:r>
      <w:r>
        <w:rPr>
          <w:vertAlign w:val="subscript"/>
        </w:rPr>
        <w:t>у</w:t>
      </w:r>
      <w:proofErr w:type="spellEnd"/>
      <w:r>
        <w:t xml:space="preserve"> - масса уловленных и обезвреженных загрязняющих атмосферный воздух веществ, поступивших на очистные сооружения (на основании данных статистического обозрения "Охрана атмосферного воздуха в Волгоградской области" Территориального органа Федеральной службы государственной статистики по Волгоградской области, предоставляемых за отчетный период);</w:t>
      </w:r>
    </w:p>
    <w:p w:rsidR="004332AC" w:rsidRDefault="004332AC">
      <w:pPr>
        <w:pStyle w:val="ConsPlusNormal"/>
        <w:spacing w:before="220"/>
        <w:ind w:firstLine="540"/>
        <w:jc w:val="both"/>
      </w:pPr>
      <w:r>
        <w:t>М - масса общего количества загрязняющих веществ, отходящих от стационарных источников, расположенных на территории Волгоградской области (на основании данных Статистического обозрения "Охрана атмосферного воздуха в Волгоградской области" Территориального органа Федеральной службы государственной статистики по Волгоградской области, предоставляемых за отчетный период).</w:t>
      </w:r>
    </w:p>
    <w:p w:rsidR="004332AC" w:rsidRDefault="004332AC">
      <w:pPr>
        <w:pStyle w:val="ConsPlusNormal"/>
        <w:jc w:val="both"/>
      </w:pPr>
    </w:p>
    <w:p w:rsidR="004332AC" w:rsidRDefault="004332AC">
      <w:pPr>
        <w:pStyle w:val="ConsPlusNormal"/>
        <w:jc w:val="center"/>
        <w:outlineLvl w:val="2"/>
      </w:pPr>
      <w:hyperlink w:anchor="P985" w:history="1">
        <w:r>
          <w:rPr>
            <w:color w:val="0000FF"/>
          </w:rPr>
          <w:t>Подпрограмма</w:t>
        </w:r>
      </w:hyperlink>
      <w:r>
        <w:t xml:space="preserve"> "Государственный экологический мониторинг</w:t>
      </w:r>
    </w:p>
    <w:p w:rsidR="004332AC" w:rsidRDefault="004332AC">
      <w:pPr>
        <w:pStyle w:val="ConsPlusNormal"/>
        <w:jc w:val="center"/>
      </w:pPr>
      <w:r>
        <w:t>(государственный мониторинг окружающей среды)"</w:t>
      </w:r>
    </w:p>
    <w:p w:rsidR="004332AC" w:rsidRDefault="004332AC">
      <w:pPr>
        <w:pStyle w:val="ConsPlusNormal"/>
        <w:jc w:val="both"/>
      </w:pPr>
    </w:p>
    <w:p w:rsidR="004332AC" w:rsidRDefault="004332AC">
      <w:pPr>
        <w:pStyle w:val="ConsPlusNormal"/>
        <w:ind w:firstLine="540"/>
        <w:jc w:val="both"/>
      </w:pPr>
      <w:r>
        <w:t xml:space="preserve">37. </w:t>
      </w:r>
      <w:proofErr w:type="gramStart"/>
      <w:r>
        <w:t>Показатель "Количество созданных автоматизированных постов наблюдения за состоянием атмосферного воздуха на территориях населенных пунктов и природных парков, позволяющих получать информацию о состоянии и загрязнении атмосферы и метеорологических условиях в режиме реального времени" рассчитывается как сумма созданных в отчетном году автоматизированных стационарных постов наблюдения за состоянием атмосферного воздуха.</w:t>
      </w:r>
      <w:proofErr w:type="gramEnd"/>
    </w:p>
    <w:p w:rsidR="004332AC" w:rsidRDefault="004332AC">
      <w:pPr>
        <w:pStyle w:val="ConsPlusNormal"/>
        <w:spacing w:before="220"/>
        <w:ind w:firstLine="540"/>
        <w:jc w:val="both"/>
      </w:pPr>
      <w:r>
        <w:t xml:space="preserve">38. </w:t>
      </w:r>
      <w:proofErr w:type="gramStart"/>
      <w:r>
        <w:t xml:space="preserve">Показатель "Охват территориальной системой наблюдений за состоянием атмосферного воздуха населенных пунктов" рассчитывается как сумма населенных пунктов, на территориях которых проводятся наблюдения за состоянием атмосферного воздуха с использованием </w:t>
      </w:r>
      <w:r>
        <w:lastRenderedPageBreak/>
        <w:t>стационарных и передвижных постов.</w:t>
      </w:r>
      <w:proofErr w:type="gramEnd"/>
    </w:p>
    <w:p w:rsidR="004332AC" w:rsidRDefault="004332AC">
      <w:pPr>
        <w:pStyle w:val="ConsPlusNormal"/>
        <w:spacing w:before="220"/>
        <w:ind w:firstLine="540"/>
        <w:jc w:val="both"/>
      </w:pPr>
      <w:r>
        <w:t xml:space="preserve">39. </w:t>
      </w:r>
      <w:proofErr w:type="gramStart"/>
      <w:r>
        <w:t>Показатель "Охват территориальной системой наблюдений за состоянием атмосферного воздуха природных парков" рассчитывается как сумма природных парков, на территориях которых проводятся наблюдения за состоянием атмосферного воздуха с использованием стационарных и передвижных постов.</w:t>
      </w:r>
      <w:proofErr w:type="gramEnd"/>
    </w:p>
    <w:p w:rsidR="004332AC" w:rsidRDefault="004332AC">
      <w:pPr>
        <w:pStyle w:val="ConsPlusNormal"/>
        <w:spacing w:before="220"/>
        <w:ind w:firstLine="540"/>
        <w:jc w:val="both"/>
      </w:pPr>
      <w:r>
        <w:t>40. Показатель "Доля обследованных государственных образовательных и медицинских организаций от общего количества государственных образовательных и медицинских организаций" рассчитывается нарастающим итогом по формуле:</w:t>
      </w:r>
    </w:p>
    <w:p w:rsidR="004332AC" w:rsidRDefault="004332AC">
      <w:pPr>
        <w:pStyle w:val="ConsPlusNormal"/>
        <w:jc w:val="both"/>
      </w:pPr>
    </w:p>
    <w:p w:rsidR="004332AC" w:rsidRDefault="004332AC">
      <w:pPr>
        <w:pStyle w:val="ConsPlusNormal"/>
        <w:ind w:firstLine="540"/>
        <w:jc w:val="both"/>
      </w:pPr>
      <w:r w:rsidRPr="004357ED">
        <w:rPr>
          <w:position w:val="-22"/>
        </w:rPr>
        <w:pict>
          <v:shape id="_x0000_i1040" style="width:111.9pt;height:34.35pt" coordsize="" o:spt="100" adj="0,,0" path="" filled="f" stroked="f">
            <v:stroke joinstyle="miter"/>
            <v:imagedata r:id="rId488" o:title="base_23732_166459_32783"/>
            <v:formulas/>
            <v:path o:connecttype="segments"/>
          </v:shape>
        </w:pict>
      </w:r>
    </w:p>
    <w:p w:rsidR="004332AC" w:rsidRDefault="004332AC">
      <w:pPr>
        <w:pStyle w:val="ConsPlusNormal"/>
        <w:jc w:val="both"/>
      </w:pPr>
    </w:p>
    <w:p w:rsidR="004332AC" w:rsidRDefault="004332AC">
      <w:pPr>
        <w:pStyle w:val="ConsPlusNormal"/>
        <w:ind w:firstLine="540"/>
        <w:jc w:val="both"/>
      </w:pPr>
      <w:r>
        <w:t>Д - количество обследованных объектов образовательных и медицинских организаций. К базовому 2010 году количество обследованных учреждений составляет 1745 единиц;</w:t>
      </w:r>
    </w:p>
    <w:p w:rsidR="004332AC" w:rsidRDefault="004332AC">
      <w:pPr>
        <w:pStyle w:val="ConsPlusNormal"/>
        <w:spacing w:before="220"/>
        <w:ind w:firstLine="540"/>
        <w:jc w:val="both"/>
      </w:pPr>
      <w:r>
        <w:t>Е - общее количество объектов образовательных и медицинских организаций. В базовом 2010 году этот показатель составляет 2788 единиц.</w:t>
      </w:r>
    </w:p>
    <w:p w:rsidR="004332AC" w:rsidRDefault="004332AC">
      <w:pPr>
        <w:pStyle w:val="ConsPlusNormal"/>
        <w:spacing w:before="220"/>
        <w:ind w:firstLine="540"/>
        <w:jc w:val="both"/>
      </w:pPr>
      <w:r>
        <w:t>41. Показатель "Издание Красной книги почв Волгоградской области (тираж издания)" рассчитывается как количество экземпляров, изданных в отчетном году.</w:t>
      </w:r>
    </w:p>
    <w:p w:rsidR="004332AC" w:rsidRDefault="004332AC">
      <w:pPr>
        <w:pStyle w:val="ConsPlusNormal"/>
        <w:spacing w:before="220"/>
        <w:ind w:firstLine="540"/>
        <w:jc w:val="both"/>
      </w:pPr>
      <w:r>
        <w:t>42. Показатель "Количество водных объектов, на которых проводится мониторинг переработки берегов" рассчитывается как сумма водных объектов, на которых проводился мониторинг переработки берегов в отчетном году.</w:t>
      </w:r>
    </w:p>
    <w:p w:rsidR="004332AC" w:rsidRDefault="004332AC">
      <w:pPr>
        <w:pStyle w:val="ConsPlusNormal"/>
        <w:jc w:val="both"/>
      </w:pPr>
    </w:p>
    <w:p w:rsidR="004332AC" w:rsidRDefault="004332AC">
      <w:pPr>
        <w:pStyle w:val="ConsPlusNormal"/>
        <w:jc w:val="center"/>
        <w:outlineLvl w:val="2"/>
      </w:pPr>
      <w:hyperlink w:anchor="P1150" w:history="1">
        <w:r>
          <w:rPr>
            <w:color w:val="0000FF"/>
          </w:rPr>
          <w:t>Подпрограмма</w:t>
        </w:r>
      </w:hyperlink>
      <w:r>
        <w:t xml:space="preserve"> "Обращение с твердыми коммунальными отходами</w:t>
      </w:r>
    </w:p>
    <w:p w:rsidR="004332AC" w:rsidRDefault="004332AC">
      <w:pPr>
        <w:pStyle w:val="ConsPlusNormal"/>
        <w:jc w:val="center"/>
      </w:pPr>
      <w:r>
        <w:t>на территории Волгоградской области"</w:t>
      </w:r>
    </w:p>
    <w:p w:rsidR="004332AC" w:rsidRDefault="004332AC">
      <w:pPr>
        <w:pStyle w:val="ConsPlusNormal"/>
        <w:jc w:val="both"/>
      </w:pPr>
    </w:p>
    <w:p w:rsidR="004332AC" w:rsidRDefault="004332AC">
      <w:pPr>
        <w:pStyle w:val="ConsPlusNormal"/>
        <w:ind w:firstLine="540"/>
        <w:jc w:val="both"/>
      </w:pPr>
      <w:r>
        <w:t xml:space="preserve">43. </w:t>
      </w:r>
      <w:proofErr w:type="gramStart"/>
      <w:r>
        <w:t>Показатель "Количество муниципальных районов и городских округов Волгоградской области, обеспеченных межмуниципальными объектами размещения твердых коммунальных отходов" рассчитывается как сумма муниципальных районов и городских округов Волгоградской области, обеспеченных межмуниципальными объектами размещения твердых коммунальных отходов, созданными в рамках программных мероприятий подпрограммы.</w:t>
      </w:r>
      <w:proofErr w:type="gramEnd"/>
    </w:p>
    <w:p w:rsidR="004332AC" w:rsidRDefault="004332AC">
      <w:pPr>
        <w:pStyle w:val="ConsPlusNormal"/>
        <w:spacing w:before="220"/>
        <w:ind w:firstLine="540"/>
        <w:jc w:val="both"/>
      </w:pPr>
      <w:r>
        <w:t>44. Показатель "Количество муниципальных районов и городских округов Волгоградской области, обеспеченных межмуниципальными мусоросортировочными мощностями" рассчитывается как сумма муниципальных районов и городских округов Волгоградской области, обеспеченных межмуниципальными мусоросортировочными мощностями, созданными в рамках мероприятий подпрограммы.</w:t>
      </w:r>
    </w:p>
    <w:p w:rsidR="004332AC" w:rsidRDefault="004332AC">
      <w:pPr>
        <w:pStyle w:val="ConsPlusNormal"/>
        <w:spacing w:before="220"/>
        <w:ind w:firstLine="540"/>
        <w:jc w:val="both"/>
      </w:pPr>
      <w:r>
        <w:t>45. Показатель "Доля обработки твердых коммунальных отходов от общего объема образующихся в регионе твердых коммунальных отходов" рассчитывается по следующей формуле:</w:t>
      </w:r>
    </w:p>
    <w:p w:rsidR="004332AC" w:rsidRDefault="004332AC">
      <w:pPr>
        <w:pStyle w:val="ConsPlusNormal"/>
        <w:jc w:val="both"/>
      </w:pPr>
    </w:p>
    <w:p w:rsidR="004332AC" w:rsidRDefault="004332AC">
      <w:pPr>
        <w:pStyle w:val="ConsPlusNormal"/>
        <w:ind w:firstLine="540"/>
        <w:jc w:val="both"/>
      </w:pPr>
      <w:r w:rsidRPr="004357ED">
        <w:rPr>
          <w:position w:val="-22"/>
        </w:rPr>
        <w:pict>
          <v:shape id="_x0000_i1041" style="width:113pt;height:34.35pt" coordsize="" o:spt="100" adj="0,,0" path="" filled="f" stroked="f">
            <v:stroke joinstyle="miter"/>
            <v:imagedata r:id="rId489" o:title="base_23732_166459_32784"/>
            <v:formulas/>
            <v:path o:connecttype="segments"/>
          </v:shape>
        </w:pict>
      </w:r>
    </w:p>
    <w:p w:rsidR="004332AC" w:rsidRDefault="004332AC">
      <w:pPr>
        <w:pStyle w:val="ConsPlusNormal"/>
        <w:jc w:val="both"/>
      </w:pPr>
    </w:p>
    <w:p w:rsidR="004332AC" w:rsidRDefault="004332AC">
      <w:pPr>
        <w:pStyle w:val="ConsPlusNormal"/>
        <w:ind w:firstLine="540"/>
        <w:jc w:val="both"/>
      </w:pPr>
      <w:r>
        <w:t>М - мощность мусоросортировочного объекта, куб. метров;</w:t>
      </w:r>
    </w:p>
    <w:p w:rsidR="004332AC" w:rsidRDefault="004332AC">
      <w:pPr>
        <w:pStyle w:val="ConsPlusNormal"/>
        <w:spacing w:before="220"/>
        <w:ind w:firstLine="540"/>
        <w:jc w:val="both"/>
      </w:pPr>
      <w:r>
        <w:t>О - объем образования твердых коммунальных отходов, куб. метров.</w:t>
      </w:r>
    </w:p>
    <w:p w:rsidR="004332AC" w:rsidRDefault="004332AC">
      <w:pPr>
        <w:pStyle w:val="ConsPlusNormal"/>
        <w:spacing w:before="220"/>
        <w:ind w:firstLine="540"/>
        <w:jc w:val="both"/>
      </w:pPr>
      <w:r>
        <w:t xml:space="preserve">46. Показатель "Доля переработки (утилизации) твердых коммунальных отходов от общего </w:t>
      </w:r>
      <w:r>
        <w:lastRenderedPageBreak/>
        <w:t>объема образующихся в регионе твердых коммунальных отходов" рассчитывается по следующей формуле:</w:t>
      </w:r>
    </w:p>
    <w:p w:rsidR="004332AC" w:rsidRDefault="004332AC">
      <w:pPr>
        <w:pStyle w:val="ConsPlusNormal"/>
        <w:jc w:val="both"/>
      </w:pPr>
    </w:p>
    <w:p w:rsidR="004332AC" w:rsidRDefault="004332AC">
      <w:pPr>
        <w:pStyle w:val="ConsPlusNormal"/>
        <w:ind w:firstLine="540"/>
        <w:jc w:val="both"/>
      </w:pPr>
      <w:r w:rsidRPr="004357ED">
        <w:rPr>
          <w:position w:val="-22"/>
        </w:rPr>
        <w:pict>
          <v:shape id="_x0000_i1042" style="width:115.2pt;height:34.35pt" coordsize="" o:spt="100" adj="0,,0" path="" filled="f" stroked="f">
            <v:stroke joinstyle="miter"/>
            <v:imagedata r:id="rId490" o:title="base_23732_166459_32785"/>
            <v:formulas/>
            <v:path o:connecttype="segments"/>
          </v:shape>
        </w:pict>
      </w:r>
    </w:p>
    <w:p w:rsidR="004332AC" w:rsidRDefault="004332AC">
      <w:pPr>
        <w:pStyle w:val="ConsPlusNormal"/>
        <w:jc w:val="both"/>
      </w:pPr>
    </w:p>
    <w:p w:rsidR="004332AC" w:rsidRDefault="004332AC">
      <w:pPr>
        <w:pStyle w:val="ConsPlusNormal"/>
        <w:ind w:firstLine="540"/>
        <w:jc w:val="both"/>
      </w:pPr>
      <w:r>
        <w:t>М - мощность мусороперерабатывающего объекта, куб. метров;</w:t>
      </w:r>
    </w:p>
    <w:p w:rsidR="004332AC" w:rsidRDefault="004332AC">
      <w:pPr>
        <w:pStyle w:val="ConsPlusNormal"/>
        <w:spacing w:before="220"/>
        <w:ind w:firstLine="540"/>
        <w:jc w:val="both"/>
      </w:pPr>
      <w:r>
        <w:t>О - объем образования твердых коммунальных отходов, куб. метров.</w:t>
      </w:r>
    </w:p>
    <w:p w:rsidR="004332AC" w:rsidRDefault="004332AC">
      <w:pPr>
        <w:pStyle w:val="ConsPlusNormal"/>
        <w:spacing w:before="220"/>
        <w:ind w:firstLine="540"/>
        <w:jc w:val="both"/>
      </w:pPr>
      <w:r>
        <w:t>47. Показатель "Сокращение численности населения, подверженного негативному воздействию свалки Кировского района Волгограда" рассчитывается как показатель, указанный в проектных параметрах в результате ликвидированного накопленного экологического ущерба.</w:t>
      </w:r>
    </w:p>
    <w:p w:rsidR="004332AC" w:rsidRDefault="004332AC">
      <w:pPr>
        <w:pStyle w:val="ConsPlusNormal"/>
        <w:spacing w:before="220"/>
        <w:ind w:firstLine="540"/>
        <w:jc w:val="both"/>
      </w:pPr>
      <w:r>
        <w:t>48. Показатель "Объем ликвидированных отходов с территории свалки Кировского района Волгограда" рассчитывается как показатель, указанный в проектных параметрах в результате ликвидированного накопленного экологического ущерба.</w:t>
      </w:r>
    </w:p>
    <w:p w:rsidR="004332AC" w:rsidRDefault="004332AC">
      <w:pPr>
        <w:pStyle w:val="ConsPlusNormal"/>
        <w:spacing w:before="220"/>
        <w:ind w:firstLine="540"/>
        <w:jc w:val="both"/>
      </w:pPr>
      <w:r>
        <w:t>49. Показатель "Площадь земель, очищенных от отходов, накопленных на территории свалки Кировского района Волгограда" рассчитывается как показатель, указанный в проектных параметрах в результате ликвидированного накопленного экологического ущерба.</w:t>
      </w:r>
    </w:p>
    <w:p w:rsidR="004332AC" w:rsidRDefault="004332AC">
      <w:pPr>
        <w:pStyle w:val="ConsPlusNormal"/>
        <w:spacing w:before="220"/>
        <w:ind w:firstLine="540"/>
        <w:jc w:val="both"/>
      </w:pPr>
      <w:r>
        <w:t xml:space="preserve">50. Показатель "Численность населения </w:t>
      </w:r>
      <w:proofErr w:type="spellStart"/>
      <w:r>
        <w:t>Среднеахтубинского</w:t>
      </w:r>
      <w:proofErr w:type="spellEnd"/>
      <w:r>
        <w:t xml:space="preserve"> муниципального района Волгоградской области, качество жизни которого улучшится в связи с ликвидацией и рекультивацией объектов накопленного вреда окружающей среде в регионе" рассчитывается как показатель, указанный в проектных параметрах в результате ликвидированного накопленного экологического ущерба.</w:t>
      </w:r>
    </w:p>
    <w:p w:rsidR="004332AC" w:rsidRDefault="004332AC">
      <w:pPr>
        <w:pStyle w:val="ConsPlusNormal"/>
        <w:spacing w:before="220"/>
        <w:ind w:firstLine="540"/>
        <w:jc w:val="both"/>
      </w:pPr>
      <w:r>
        <w:t xml:space="preserve">51. Показатель "Общая площадь восстановленных, в том числе </w:t>
      </w:r>
      <w:proofErr w:type="spellStart"/>
      <w:r>
        <w:t>рекультивированных</w:t>
      </w:r>
      <w:proofErr w:type="spellEnd"/>
      <w:r>
        <w:t xml:space="preserve">, земель на территории </w:t>
      </w:r>
      <w:proofErr w:type="spellStart"/>
      <w:r>
        <w:t>Среднеахтубинского</w:t>
      </w:r>
      <w:proofErr w:type="spellEnd"/>
      <w:r>
        <w:t xml:space="preserve"> муниципального района, подверженных негативному воздействию накопленного экологического вреда в регионе" рассчитывается как показатель, указанный в проектных параметрах в результате ликвидированного накопленного экологического ущерба.</w:t>
      </w:r>
    </w:p>
    <w:p w:rsidR="004332AC" w:rsidRDefault="004332AC">
      <w:pPr>
        <w:pStyle w:val="ConsPlusNormal"/>
        <w:spacing w:before="220"/>
        <w:ind w:firstLine="540"/>
        <w:jc w:val="both"/>
      </w:pPr>
      <w:r>
        <w:t>52. Показатель "Численность населения, качество жизни которого улучшится в связи с ликвидацией и рекультивацией объектов накопленного вреда окружающей среде на территории г. Урюпинска" рассчитывается как показатель, указанный в проектных параметрах в результате утилизации и обезвреживания твердых коммунальных отходов.</w:t>
      </w:r>
    </w:p>
    <w:p w:rsidR="004332AC" w:rsidRDefault="004332AC">
      <w:pPr>
        <w:pStyle w:val="ConsPlusNormal"/>
        <w:spacing w:before="220"/>
        <w:ind w:firstLine="540"/>
        <w:jc w:val="both"/>
      </w:pPr>
      <w:r>
        <w:t xml:space="preserve">53. Показатель "Общая площадь восстановленных, в том числе </w:t>
      </w:r>
      <w:proofErr w:type="spellStart"/>
      <w:r>
        <w:t>рекультивированных</w:t>
      </w:r>
      <w:proofErr w:type="spellEnd"/>
      <w:r>
        <w:t>, земель на территории в г. Урюпинске, подверженных негативному воздействию накопленного экологического вреда в регионе" рассчитывается как показатель, указанный в проектных параметрах в результате ликвидированного накопленного экологического ущерба.</w:t>
      </w:r>
    </w:p>
    <w:p w:rsidR="004332AC" w:rsidRDefault="004332AC">
      <w:pPr>
        <w:pStyle w:val="ConsPlusNormal"/>
        <w:spacing w:before="220"/>
        <w:ind w:firstLine="540"/>
        <w:jc w:val="both"/>
      </w:pPr>
      <w:r>
        <w:t>54. Показатель "Доля обработанных и утилизированных отходов производства и потребления от общего количества образованных отходов I - V класса опасности посредством создания мусороперерабатывающего комплекса на территории Волгоградской области" рассчитывается как показатель, указанный в проектных параметрах в результате ликвидированного накопленного экологического ущерба.</w:t>
      </w:r>
    </w:p>
    <w:p w:rsidR="004332AC" w:rsidRDefault="004332AC">
      <w:pPr>
        <w:pStyle w:val="ConsPlusNormal"/>
        <w:spacing w:before="220"/>
        <w:ind w:firstLine="540"/>
        <w:jc w:val="both"/>
      </w:pPr>
      <w:r>
        <w:t>55. Показатель "Доля обработанных твердых коммунальных отходов от общего количества образованных твердых коммунальных отходов посредством создания мусороперерабатывающего комплекса на территории Волгоградской области" рассчитывается как показатель, указанный в проектных параметрах в результате ликвидированного накопленного экологического ущерба.</w:t>
      </w:r>
    </w:p>
    <w:p w:rsidR="004332AC" w:rsidRDefault="004332AC">
      <w:pPr>
        <w:pStyle w:val="ConsPlusNormal"/>
        <w:spacing w:before="220"/>
        <w:ind w:firstLine="540"/>
        <w:jc w:val="both"/>
      </w:pPr>
      <w:r>
        <w:lastRenderedPageBreak/>
        <w:t xml:space="preserve">56. </w:t>
      </w:r>
      <w:proofErr w:type="gramStart"/>
      <w:r>
        <w:t>Показатель "Количество рейдовых мероприятий, проведенных одним государственным инспектором, в области охраны окружающей среды Волгоградской области, направленных на выявление мест несанкционированного размещения отходов и случаев причинения такими отходами вреда компонентам окружающей среды" рассчитывается как сумма рейдовых мероприятий, проведенных одним государственным инспектором, направленных на выявление мест несанкционированного размещения отходов и случаев причинения такими отходами вреда компонентам окружающей среды.</w:t>
      </w:r>
      <w:proofErr w:type="gramEnd"/>
    </w:p>
    <w:p w:rsidR="004332AC" w:rsidRDefault="004332AC">
      <w:pPr>
        <w:pStyle w:val="ConsPlusNormal"/>
        <w:spacing w:before="220"/>
        <w:ind w:firstLine="540"/>
        <w:jc w:val="both"/>
      </w:pPr>
      <w:r>
        <w:t>57. Показатель "Доля ликвидированных мест несанкционированного размещения отходов (от общего числа выявленных на территории Волгоградской области)" рассчитывается по следующей формуле:</w:t>
      </w:r>
    </w:p>
    <w:p w:rsidR="004332AC" w:rsidRDefault="004332AC">
      <w:pPr>
        <w:pStyle w:val="ConsPlusNormal"/>
        <w:jc w:val="both"/>
      </w:pPr>
    </w:p>
    <w:p w:rsidR="004332AC" w:rsidRDefault="004332AC">
      <w:pPr>
        <w:pStyle w:val="ConsPlusNormal"/>
        <w:ind w:firstLine="540"/>
        <w:jc w:val="both"/>
      </w:pPr>
      <w:r w:rsidRPr="004357ED">
        <w:rPr>
          <w:position w:val="-22"/>
        </w:rPr>
        <w:pict>
          <v:shape id="_x0000_i1043" style="width:111.9pt;height:34.35pt" coordsize="" o:spt="100" adj="0,,0" path="" filled="f" stroked="f">
            <v:stroke joinstyle="miter"/>
            <v:imagedata r:id="rId491" o:title="base_23732_166459_32786"/>
            <v:formulas/>
            <v:path o:connecttype="segments"/>
          </v:shape>
        </w:pict>
      </w:r>
    </w:p>
    <w:p w:rsidR="004332AC" w:rsidRDefault="004332AC">
      <w:pPr>
        <w:pStyle w:val="ConsPlusNormal"/>
        <w:jc w:val="both"/>
      </w:pPr>
    </w:p>
    <w:p w:rsidR="004332AC" w:rsidRDefault="004332AC">
      <w:pPr>
        <w:pStyle w:val="ConsPlusNormal"/>
        <w:ind w:firstLine="540"/>
        <w:jc w:val="both"/>
      </w:pPr>
      <w:r>
        <w:t>Л - количество ликвидированных мест несанкционированного размещения отходов;</w:t>
      </w:r>
    </w:p>
    <w:p w:rsidR="004332AC" w:rsidRDefault="004332AC">
      <w:pPr>
        <w:pStyle w:val="ConsPlusNormal"/>
        <w:spacing w:before="220"/>
        <w:ind w:firstLine="540"/>
        <w:jc w:val="both"/>
      </w:pPr>
      <w:proofErr w:type="gramStart"/>
      <w:r>
        <w:t>К</w:t>
      </w:r>
      <w:proofErr w:type="gramEnd"/>
      <w:r>
        <w:t xml:space="preserve"> - количество выявленных мест несанкционированного размещения отходов.</w:t>
      </w:r>
    </w:p>
    <w:p w:rsidR="004332AC" w:rsidRDefault="004332AC">
      <w:pPr>
        <w:pStyle w:val="ConsPlusNormal"/>
        <w:spacing w:before="220"/>
        <w:ind w:firstLine="540"/>
        <w:jc w:val="both"/>
      </w:pPr>
      <w:r>
        <w:t>58. Показатель "Количество публикаций по вопросам обращения с отходами в печатных и электронных средствах массовой информации" рассчитывается как сумма публикаций, изданных в отчетном году.</w:t>
      </w:r>
    </w:p>
    <w:p w:rsidR="004332AC" w:rsidRDefault="004332AC">
      <w:pPr>
        <w:pStyle w:val="ConsPlusNormal"/>
        <w:jc w:val="both"/>
      </w:pPr>
    </w:p>
    <w:p w:rsidR="004332AC" w:rsidRDefault="004332AC">
      <w:pPr>
        <w:pStyle w:val="ConsPlusNormal"/>
        <w:jc w:val="center"/>
        <w:outlineLvl w:val="2"/>
      </w:pPr>
      <w:hyperlink w:anchor="P1425" w:history="1">
        <w:r>
          <w:rPr>
            <w:color w:val="0000FF"/>
          </w:rPr>
          <w:t>Подпрограмма</w:t>
        </w:r>
      </w:hyperlink>
      <w:r>
        <w:t xml:space="preserve"> "Развитие охотничьего хозяйства"</w:t>
      </w:r>
    </w:p>
    <w:p w:rsidR="004332AC" w:rsidRDefault="004332AC">
      <w:pPr>
        <w:pStyle w:val="ConsPlusNormal"/>
        <w:jc w:val="both"/>
      </w:pPr>
    </w:p>
    <w:p w:rsidR="004332AC" w:rsidRDefault="004332AC">
      <w:pPr>
        <w:pStyle w:val="ConsPlusNormal"/>
        <w:ind w:firstLine="540"/>
        <w:jc w:val="both"/>
      </w:pPr>
      <w:r>
        <w:t xml:space="preserve">59. Показатель "Отношение фактической добычи охотничьих ресурсов к установленным лимитам добычи по отдельным видам охотничьих ресурсов" рассчитывается в соответствии с </w:t>
      </w:r>
      <w:hyperlink r:id="rId492" w:history="1">
        <w:r>
          <w:rPr>
            <w:color w:val="0000FF"/>
          </w:rPr>
          <w:t>Порядком</w:t>
        </w:r>
      </w:hyperlink>
      <w:r>
        <w:t xml:space="preserve"> оценки эффективности деятельности органов государственной власти субъектов Российской </w:t>
      </w:r>
      <w:proofErr w:type="gramStart"/>
      <w:r>
        <w:t>Федерации</w:t>
      </w:r>
      <w:proofErr w:type="gramEnd"/>
      <w:r>
        <w:t xml:space="preserve"> по осуществлению переданных им полномочий Российской Федерации в области охоты и сохранения охотничьих ресурсов,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утвержденным приказом Министерства природных ресурсов и экологии Российской Федерации от 23 октября 2014 г. N 461 (далее именуется - Порядок), рассчитывается по следующей формуле:</w:t>
      </w:r>
    </w:p>
    <w:p w:rsidR="004332AC" w:rsidRDefault="004332AC">
      <w:pPr>
        <w:pStyle w:val="ConsPlusNormal"/>
        <w:jc w:val="both"/>
      </w:pPr>
    </w:p>
    <w:p w:rsidR="004332AC" w:rsidRDefault="004332AC">
      <w:pPr>
        <w:pStyle w:val="ConsPlusNormal"/>
        <w:ind w:firstLine="540"/>
        <w:jc w:val="both"/>
      </w:pPr>
      <w:r w:rsidRPr="004357ED">
        <w:rPr>
          <w:position w:val="-22"/>
        </w:rPr>
        <w:pict>
          <v:shape id="_x0000_i1044" style="width:103pt;height:34.35pt" coordsize="" o:spt="100" adj="0,,0" path="" filled="f" stroked="f">
            <v:stroke joinstyle="miter"/>
            <v:imagedata r:id="rId493" o:title="base_23732_166459_32787"/>
            <v:formulas/>
            <v:path o:connecttype="segments"/>
          </v:shape>
        </w:pict>
      </w:r>
    </w:p>
    <w:p w:rsidR="004332AC" w:rsidRDefault="004332AC">
      <w:pPr>
        <w:pStyle w:val="ConsPlusNormal"/>
        <w:jc w:val="both"/>
      </w:pPr>
    </w:p>
    <w:p w:rsidR="004332AC" w:rsidRDefault="004332AC">
      <w:pPr>
        <w:pStyle w:val="ConsPlusNormal"/>
        <w:ind w:firstLine="540"/>
        <w:jc w:val="both"/>
      </w:pPr>
      <w:r>
        <w:t>D - фактическая добыча вида охотничьих ресурсов, особей;</w:t>
      </w:r>
    </w:p>
    <w:p w:rsidR="004332AC" w:rsidRDefault="004332AC">
      <w:pPr>
        <w:pStyle w:val="ConsPlusNormal"/>
        <w:spacing w:before="220"/>
        <w:ind w:firstLine="540"/>
        <w:jc w:val="both"/>
      </w:pPr>
      <w:r>
        <w:t>L - установленный лимит добычи вида охотничьих ресурсов, особей.</w:t>
      </w:r>
    </w:p>
    <w:p w:rsidR="004332AC" w:rsidRDefault="004332AC">
      <w:pPr>
        <w:pStyle w:val="ConsPlusNormal"/>
        <w:spacing w:before="220"/>
        <w:ind w:firstLine="540"/>
        <w:jc w:val="both"/>
      </w:pPr>
      <w:r>
        <w:t xml:space="preserve">60. Показатель "Доля площади закрепленных охотничьих угодий в общей площади охотничьих угодий Волгоградской области, установленных схемой размещения, использования и охраны охотничьих угодий" рассчитывается в соответствии с </w:t>
      </w:r>
      <w:hyperlink r:id="rId494" w:history="1">
        <w:r>
          <w:rPr>
            <w:color w:val="0000FF"/>
          </w:rPr>
          <w:t>Порядком</w:t>
        </w:r>
      </w:hyperlink>
      <w:r>
        <w:t xml:space="preserve"> по следующей формуле:</w:t>
      </w:r>
    </w:p>
    <w:p w:rsidR="004332AC" w:rsidRDefault="004332AC">
      <w:pPr>
        <w:pStyle w:val="ConsPlusNormal"/>
        <w:jc w:val="both"/>
      </w:pPr>
    </w:p>
    <w:p w:rsidR="004332AC" w:rsidRDefault="004332AC">
      <w:pPr>
        <w:pStyle w:val="ConsPlusNormal"/>
        <w:ind w:firstLine="540"/>
        <w:jc w:val="both"/>
      </w:pPr>
      <w:r w:rsidRPr="004357ED">
        <w:rPr>
          <w:position w:val="-26"/>
        </w:rPr>
        <w:pict>
          <v:shape id="_x0000_i1045" style="width:113pt;height:37.65pt" coordsize="" o:spt="100" adj="0,,0" path="" filled="f" stroked="f">
            <v:stroke joinstyle="miter"/>
            <v:imagedata r:id="rId495" o:title="base_23732_166459_32788"/>
            <v:formulas/>
            <v:path o:connecttype="segments"/>
          </v:shape>
        </w:pict>
      </w:r>
    </w:p>
    <w:p w:rsidR="004332AC" w:rsidRDefault="004332AC">
      <w:pPr>
        <w:pStyle w:val="ConsPlusNormal"/>
        <w:jc w:val="both"/>
      </w:pPr>
    </w:p>
    <w:p w:rsidR="004332AC" w:rsidRDefault="004332AC">
      <w:pPr>
        <w:pStyle w:val="ConsPlusNormal"/>
        <w:ind w:firstLine="540"/>
        <w:jc w:val="both"/>
      </w:pPr>
      <w:proofErr w:type="spellStart"/>
      <w:r>
        <w:t>С</w:t>
      </w:r>
      <w:r>
        <w:rPr>
          <w:vertAlign w:val="subscript"/>
        </w:rPr>
        <w:t>з</w:t>
      </w:r>
      <w:proofErr w:type="spellEnd"/>
      <w:r>
        <w:t xml:space="preserve"> - площадь закрепленных охотничьих угодий Волгоградской области, гектаров;</w:t>
      </w:r>
    </w:p>
    <w:p w:rsidR="004332AC" w:rsidRDefault="004332AC">
      <w:pPr>
        <w:pStyle w:val="ConsPlusNormal"/>
        <w:spacing w:before="220"/>
        <w:ind w:firstLine="540"/>
        <w:jc w:val="both"/>
      </w:pPr>
      <w:proofErr w:type="gramStart"/>
      <w:r>
        <w:t>С</w:t>
      </w:r>
      <w:r>
        <w:rPr>
          <w:vertAlign w:val="subscript"/>
        </w:rPr>
        <w:t>о</w:t>
      </w:r>
      <w:proofErr w:type="gramEnd"/>
      <w:r>
        <w:t xml:space="preserve"> - общая площадь охотничьих угодий на территории Волгоградской области, гектаров.</w:t>
      </w:r>
    </w:p>
    <w:p w:rsidR="004332AC" w:rsidRDefault="004332AC">
      <w:pPr>
        <w:pStyle w:val="ConsPlusNormal"/>
        <w:spacing w:before="220"/>
        <w:ind w:firstLine="540"/>
        <w:jc w:val="both"/>
      </w:pPr>
      <w:r>
        <w:lastRenderedPageBreak/>
        <w:t xml:space="preserve">61. </w:t>
      </w:r>
      <w:proofErr w:type="gramStart"/>
      <w:r>
        <w:t xml:space="preserve">Показатель "Доля нарушений, выявленных при осуществлении федерального государственного охотничьего надзора, по которым вынесены постановления о привлечении к административной ответственности, к общему количеству выявленных нарушений" рассчитывается в соответствии с </w:t>
      </w:r>
      <w:hyperlink r:id="rId496" w:history="1">
        <w:r>
          <w:rPr>
            <w:color w:val="0000FF"/>
          </w:rPr>
          <w:t>Порядком</w:t>
        </w:r>
      </w:hyperlink>
      <w:r>
        <w:t xml:space="preserve"> на основании данных комитета природных ресурсов и экологии Волгоградской области, формируемых на основе составляемых протоколов об административных правонарушениях за отчетный период, по следующей формуле:</w:t>
      </w:r>
      <w:proofErr w:type="gramEnd"/>
    </w:p>
    <w:p w:rsidR="004332AC" w:rsidRDefault="004332AC">
      <w:pPr>
        <w:pStyle w:val="ConsPlusNormal"/>
        <w:jc w:val="both"/>
      </w:pPr>
    </w:p>
    <w:p w:rsidR="004332AC" w:rsidRDefault="004332AC">
      <w:pPr>
        <w:pStyle w:val="ConsPlusNormal"/>
        <w:ind w:firstLine="540"/>
        <w:jc w:val="both"/>
      </w:pPr>
      <w:r w:rsidRPr="004357ED">
        <w:rPr>
          <w:position w:val="-26"/>
        </w:rPr>
        <w:pict>
          <v:shape id="_x0000_i1046" style="width:115.2pt;height:37.65pt" coordsize="" o:spt="100" adj="0,,0" path="" filled="f" stroked="f">
            <v:stroke joinstyle="miter"/>
            <v:imagedata r:id="rId497" o:title="base_23732_166459_32789"/>
            <v:formulas/>
            <v:path o:connecttype="segments"/>
          </v:shape>
        </w:pict>
      </w:r>
    </w:p>
    <w:p w:rsidR="004332AC" w:rsidRDefault="004332AC">
      <w:pPr>
        <w:pStyle w:val="ConsPlusNormal"/>
        <w:jc w:val="both"/>
      </w:pPr>
    </w:p>
    <w:p w:rsidR="004332AC" w:rsidRDefault="004332AC">
      <w:pPr>
        <w:pStyle w:val="ConsPlusNormal"/>
        <w:ind w:firstLine="540"/>
        <w:jc w:val="both"/>
      </w:pPr>
      <w:proofErr w:type="spellStart"/>
      <w:r>
        <w:t>К</w:t>
      </w:r>
      <w:r>
        <w:rPr>
          <w:vertAlign w:val="subscript"/>
        </w:rPr>
        <w:t>п</w:t>
      </w:r>
      <w:proofErr w:type="spellEnd"/>
      <w:r>
        <w:t xml:space="preserve"> - количество вынесенных постановлений о привлечении к административной ответственности, единиц;</w:t>
      </w:r>
    </w:p>
    <w:p w:rsidR="004332AC" w:rsidRDefault="004332AC">
      <w:pPr>
        <w:pStyle w:val="ConsPlusNormal"/>
        <w:spacing w:before="220"/>
        <w:ind w:firstLine="540"/>
        <w:jc w:val="both"/>
      </w:pPr>
      <w:proofErr w:type="spellStart"/>
      <w:r>
        <w:t>К</w:t>
      </w:r>
      <w:r>
        <w:rPr>
          <w:vertAlign w:val="subscript"/>
        </w:rPr>
        <w:t>в</w:t>
      </w:r>
      <w:proofErr w:type="spellEnd"/>
      <w:r>
        <w:t xml:space="preserve"> - общее количество выявленных нарушений, единиц.</w:t>
      </w:r>
    </w:p>
    <w:p w:rsidR="004332AC" w:rsidRDefault="004332AC">
      <w:pPr>
        <w:pStyle w:val="ConsPlusNormal"/>
        <w:jc w:val="both"/>
      </w:pPr>
    </w:p>
    <w:p w:rsidR="004332AC" w:rsidRDefault="004332AC">
      <w:pPr>
        <w:pStyle w:val="ConsPlusNormal"/>
        <w:jc w:val="center"/>
        <w:outlineLvl w:val="2"/>
      </w:pPr>
      <w:hyperlink w:anchor="P1632" w:history="1">
        <w:r>
          <w:rPr>
            <w:color w:val="0000FF"/>
          </w:rPr>
          <w:t>Подпрограмма</w:t>
        </w:r>
      </w:hyperlink>
      <w:r>
        <w:t xml:space="preserve"> "Развитие лесного хозяйства"</w:t>
      </w:r>
    </w:p>
    <w:p w:rsidR="004332AC" w:rsidRDefault="004332AC">
      <w:pPr>
        <w:pStyle w:val="ConsPlusNormal"/>
        <w:jc w:val="both"/>
      </w:pPr>
    </w:p>
    <w:p w:rsidR="004332AC" w:rsidRDefault="004332AC">
      <w:pPr>
        <w:pStyle w:val="ConsPlusNormal"/>
        <w:ind w:firstLine="540"/>
        <w:jc w:val="both"/>
      </w:pPr>
      <w:r>
        <w:t>62. Показатель "Лесистость территории Волгоградской области" определяется по следующей формуле:</w:t>
      </w:r>
    </w:p>
    <w:p w:rsidR="004332AC" w:rsidRDefault="004332AC">
      <w:pPr>
        <w:pStyle w:val="ConsPlusNormal"/>
        <w:jc w:val="both"/>
      </w:pPr>
    </w:p>
    <w:p w:rsidR="004332AC" w:rsidRDefault="004332AC">
      <w:pPr>
        <w:pStyle w:val="ConsPlusNormal"/>
        <w:ind w:firstLine="540"/>
        <w:jc w:val="both"/>
      </w:pPr>
      <w:r w:rsidRPr="004357ED">
        <w:rPr>
          <w:position w:val="-26"/>
        </w:rPr>
        <w:pict>
          <v:shape id="_x0000_i1047" style="width:116.3pt;height:37.65pt" coordsize="" o:spt="100" adj="0,,0" path="" filled="f" stroked="f">
            <v:stroke joinstyle="miter"/>
            <v:imagedata r:id="rId498" o:title="base_23732_166459_32790"/>
            <v:formulas/>
            <v:path o:connecttype="segments"/>
          </v:shape>
        </w:pict>
      </w:r>
    </w:p>
    <w:p w:rsidR="004332AC" w:rsidRDefault="004332AC">
      <w:pPr>
        <w:pStyle w:val="ConsPlusNormal"/>
        <w:jc w:val="both"/>
      </w:pPr>
    </w:p>
    <w:p w:rsidR="004332AC" w:rsidRDefault="004332AC">
      <w:pPr>
        <w:pStyle w:val="ConsPlusNormal"/>
        <w:ind w:firstLine="540"/>
        <w:jc w:val="both"/>
      </w:pPr>
      <w:proofErr w:type="spellStart"/>
      <w:r>
        <w:t>М</w:t>
      </w:r>
      <w:r>
        <w:rPr>
          <w:vertAlign w:val="subscript"/>
        </w:rPr>
        <w:t>п</w:t>
      </w:r>
      <w:proofErr w:type="spellEnd"/>
      <w:r>
        <w:t xml:space="preserve"> - площадь земель Волгоградской области, покрытых лесной растительностью;</w:t>
      </w:r>
    </w:p>
    <w:p w:rsidR="004332AC" w:rsidRDefault="004332AC">
      <w:pPr>
        <w:pStyle w:val="ConsPlusNormal"/>
        <w:spacing w:before="220"/>
        <w:ind w:firstLine="540"/>
        <w:jc w:val="both"/>
      </w:pPr>
      <w:r>
        <w:t>М</w:t>
      </w:r>
      <w:r>
        <w:rPr>
          <w:vertAlign w:val="subscript"/>
        </w:rPr>
        <w:t>о</w:t>
      </w:r>
      <w:r>
        <w:t xml:space="preserve"> - общая площадь земель Волгоградской области.</w:t>
      </w:r>
    </w:p>
    <w:p w:rsidR="004332AC" w:rsidRDefault="004332AC">
      <w:pPr>
        <w:pStyle w:val="ConsPlusNormal"/>
        <w:spacing w:before="220"/>
        <w:ind w:firstLine="540"/>
        <w:jc w:val="both"/>
      </w:pPr>
      <w:r>
        <w:t>63. Показатель "Доля площади ценных лесных насаждений в составе занятых лесными насаждениями земель лесного фонда" определяется по следующей формуле:</w:t>
      </w:r>
    </w:p>
    <w:p w:rsidR="004332AC" w:rsidRDefault="004332AC">
      <w:pPr>
        <w:pStyle w:val="ConsPlusNormal"/>
        <w:jc w:val="both"/>
      </w:pPr>
    </w:p>
    <w:p w:rsidR="004332AC" w:rsidRDefault="004332AC">
      <w:pPr>
        <w:pStyle w:val="ConsPlusNormal"/>
        <w:ind w:firstLine="540"/>
        <w:jc w:val="both"/>
      </w:pPr>
      <w:r w:rsidRPr="004357ED">
        <w:rPr>
          <w:position w:val="-28"/>
        </w:rPr>
        <w:pict>
          <v:shape id="_x0000_i1048" style="width:113pt;height:39.9pt" coordsize="" o:spt="100" adj="0,,0" path="" filled="f" stroked="f">
            <v:stroke joinstyle="miter"/>
            <v:imagedata r:id="rId499" o:title="base_23732_166459_32791"/>
            <v:formulas/>
            <v:path o:connecttype="segments"/>
          </v:shape>
        </w:pict>
      </w:r>
    </w:p>
    <w:p w:rsidR="004332AC" w:rsidRDefault="004332AC">
      <w:pPr>
        <w:pStyle w:val="ConsPlusNormal"/>
        <w:jc w:val="both"/>
      </w:pPr>
    </w:p>
    <w:p w:rsidR="004332AC" w:rsidRDefault="004332AC">
      <w:pPr>
        <w:pStyle w:val="ConsPlusNormal"/>
        <w:ind w:firstLine="540"/>
        <w:jc w:val="both"/>
      </w:pPr>
      <w:proofErr w:type="spellStart"/>
      <w:r>
        <w:t>N</w:t>
      </w:r>
      <w:r>
        <w:rPr>
          <w:vertAlign w:val="subscript"/>
        </w:rPr>
        <w:t>р</w:t>
      </w:r>
      <w:proofErr w:type="spellEnd"/>
      <w:r>
        <w:t xml:space="preserve"> - площадь ценных лесных насаждений на занятых лесными насаждениями </w:t>
      </w:r>
      <w:proofErr w:type="gramStart"/>
      <w:r>
        <w:t>землях</w:t>
      </w:r>
      <w:proofErr w:type="gramEnd"/>
      <w:r>
        <w:t xml:space="preserve"> лесного фонда на территории Волгоградской области;</w:t>
      </w:r>
    </w:p>
    <w:p w:rsidR="004332AC" w:rsidRDefault="004332AC">
      <w:pPr>
        <w:pStyle w:val="ConsPlusNormal"/>
        <w:spacing w:before="220"/>
        <w:ind w:firstLine="540"/>
        <w:jc w:val="both"/>
      </w:pPr>
      <w:proofErr w:type="spellStart"/>
      <w:r>
        <w:t>N</w:t>
      </w:r>
      <w:r>
        <w:rPr>
          <w:vertAlign w:val="subscript"/>
        </w:rPr>
        <w:t>z</w:t>
      </w:r>
      <w:proofErr w:type="spellEnd"/>
      <w:r>
        <w:t xml:space="preserve"> - площадь занятых лесными насаждениями земель лесного фонда на территории Волгоградской области.</w:t>
      </w:r>
    </w:p>
    <w:p w:rsidR="004332AC" w:rsidRDefault="004332AC">
      <w:pPr>
        <w:pStyle w:val="ConsPlusNormal"/>
        <w:spacing w:before="220"/>
        <w:ind w:firstLine="540"/>
        <w:jc w:val="both"/>
      </w:pPr>
      <w:r>
        <w:t>64. Показатель "Объем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w:t>
      </w:r>
    </w:p>
    <w:p w:rsidR="004332AC" w:rsidRDefault="004332AC">
      <w:pPr>
        <w:pStyle w:val="ConsPlusNormal"/>
        <w:jc w:val="both"/>
      </w:pPr>
    </w:p>
    <w:p w:rsidR="004332AC" w:rsidRDefault="004332AC">
      <w:pPr>
        <w:pStyle w:val="ConsPlusNormal"/>
        <w:ind w:firstLine="540"/>
        <w:jc w:val="both"/>
      </w:pPr>
      <w:r w:rsidRPr="004357ED">
        <w:rPr>
          <w:position w:val="-26"/>
        </w:rPr>
        <w:pict>
          <v:shape id="_x0000_i1049" style="width:76.45pt;height:37.65pt" coordsize="" o:spt="100" adj="0,,0" path="" filled="f" stroked="f">
            <v:stroke joinstyle="miter"/>
            <v:imagedata r:id="rId500" o:title="base_23732_166459_32792"/>
            <v:formulas/>
            <v:path o:connecttype="segments"/>
          </v:shape>
        </w:pict>
      </w:r>
    </w:p>
    <w:p w:rsidR="004332AC" w:rsidRDefault="004332AC">
      <w:pPr>
        <w:pStyle w:val="ConsPlusNormal"/>
        <w:jc w:val="both"/>
      </w:pPr>
    </w:p>
    <w:p w:rsidR="004332AC" w:rsidRDefault="004332AC">
      <w:pPr>
        <w:pStyle w:val="ConsPlusNormal"/>
        <w:ind w:firstLine="540"/>
        <w:jc w:val="both"/>
      </w:pPr>
      <w:proofErr w:type="spellStart"/>
      <w:proofErr w:type="gramStart"/>
      <w:r>
        <w:t>V</w:t>
      </w:r>
      <w:proofErr w:type="gramEnd"/>
      <w:r>
        <w:rPr>
          <w:vertAlign w:val="subscript"/>
        </w:rPr>
        <w:t>о</w:t>
      </w:r>
      <w:proofErr w:type="spellEnd"/>
      <w:r>
        <w:t xml:space="preserve"> - общий объем платежей в бюджетную систему Российской Федерации от использования лесов, расположенных на землях лесного фонда Российской Федерации;</w:t>
      </w:r>
    </w:p>
    <w:p w:rsidR="004332AC" w:rsidRDefault="004332AC">
      <w:pPr>
        <w:pStyle w:val="ConsPlusNormal"/>
        <w:spacing w:before="220"/>
        <w:ind w:firstLine="540"/>
        <w:jc w:val="both"/>
      </w:pPr>
      <w:proofErr w:type="spellStart"/>
      <w:r>
        <w:t>V</w:t>
      </w:r>
      <w:r>
        <w:rPr>
          <w:vertAlign w:val="subscript"/>
        </w:rPr>
        <w:t>f</w:t>
      </w:r>
      <w:proofErr w:type="spellEnd"/>
      <w:r>
        <w:t xml:space="preserve"> - общий объем земель лесного фонда Волгоградской области.</w:t>
      </w:r>
    </w:p>
    <w:p w:rsidR="004332AC" w:rsidRDefault="004332AC">
      <w:pPr>
        <w:pStyle w:val="ConsPlusNormal"/>
        <w:spacing w:before="220"/>
        <w:ind w:firstLine="540"/>
        <w:jc w:val="both"/>
      </w:pPr>
      <w:r>
        <w:t xml:space="preserve">65. Показатель "Доля лесных пожаров, ликвидированных в течение первых суток с момента </w:t>
      </w:r>
      <w:r>
        <w:lastRenderedPageBreak/>
        <w:t>обнаружения, в общем количестве лесных пожаров" рассчитывается по следующей формуле:</w:t>
      </w:r>
    </w:p>
    <w:p w:rsidR="004332AC" w:rsidRDefault="004332AC">
      <w:pPr>
        <w:pStyle w:val="ConsPlusNormal"/>
        <w:jc w:val="both"/>
      </w:pPr>
    </w:p>
    <w:p w:rsidR="004332AC" w:rsidRDefault="004332AC">
      <w:pPr>
        <w:pStyle w:val="ConsPlusNormal"/>
        <w:ind w:firstLine="540"/>
        <w:jc w:val="both"/>
      </w:pPr>
      <w:r w:rsidRPr="004357ED">
        <w:rPr>
          <w:position w:val="-22"/>
        </w:rPr>
        <w:pict>
          <v:shape id="_x0000_i1050" style="width:111.9pt;height:34.35pt" coordsize="" o:spt="100" adj="0,,0" path="" filled="f" stroked="f">
            <v:stroke joinstyle="miter"/>
            <v:imagedata r:id="rId501" o:title="base_23732_166459_32793"/>
            <v:formulas/>
            <v:path o:connecttype="segments"/>
          </v:shape>
        </w:pict>
      </w:r>
    </w:p>
    <w:p w:rsidR="004332AC" w:rsidRDefault="004332AC">
      <w:pPr>
        <w:pStyle w:val="ConsPlusNormal"/>
        <w:jc w:val="both"/>
      </w:pPr>
    </w:p>
    <w:p w:rsidR="004332AC" w:rsidRDefault="004332AC">
      <w:pPr>
        <w:pStyle w:val="ConsPlusNormal"/>
        <w:ind w:firstLine="540"/>
        <w:jc w:val="both"/>
      </w:pPr>
      <w:r>
        <w:t>D - количество лесных пожаров, ликвидированных в течение первых суток с момента обнаружения;</w:t>
      </w:r>
    </w:p>
    <w:p w:rsidR="004332AC" w:rsidRDefault="004332AC">
      <w:pPr>
        <w:pStyle w:val="ConsPlusNormal"/>
        <w:spacing w:before="220"/>
        <w:ind w:firstLine="540"/>
        <w:jc w:val="both"/>
      </w:pPr>
      <w:r>
        <w:t>L - общее количество лесных пожаров в текущий период.</w:t>
      </w:r>
    </w:p>
    <w:p w:rsidR="004332AC" w:rsidRDefault="004332AC">
      <w:pPr>
        <w:pStyle w:val="ConsPlusNormal"/>
        <w:spacing w:before="220"/>
        <w:ind w:firstLine="540"/>
        <w:jc w:val="both"/>
      </w:pPr>
      <w:r>
        <w:t>66. Показатель "Доля крупных лесных пожаров в общем количестве лесных пожаров" определяется по следующей формуле:</w:t>
      </w:r>
    </w:p>
    <w:p w:rsidR="004332AC" w:rsidRDefault="004332AC">
      <w:pPr>
        <w:pStyle w:val="ConsPlusNormal"/>
        <w:jc w:val="both"/>
      </w:pPr>
    </w:p>
    <w:p w:rsidR="004332AC" w:rsidRDefault="004332AC">
      <w:pPr>
        <w:pStyle w:val="ConsPlusNormal"/>
        <w:ind w:firstLine="540"/>
        <w:jc w:val="both"/>
      </w:pPr>
      <w:r w:rsidRPr="004357ED">
        <w:rPr>
          <w:position w:val="-22"/>
        </w:rPr>
        <w:pict>
          <v:shape id="_x0000_i1051" style="width:118.5pt;height:34.35pt" coordsize="" o:spt="100" adj="0,,0" path="" filled="f" stroked="f">
            <v:stroke joinstyle="miter"/>
            <v:imagedata r:id="rId502" o:title="base_23732_166459_32794"/>
            <v:formulas/>
            <v:path o:connecttype="segments"/>
          </v:shape>
        </w:pict>
      </w:r>
    </w:p>
    <w:p w:rsidR="004332AC" w:rsidRDefault="004332AC">
      <w:pPr>
        <w:pStyle w:val="ConsPlusNormal"/>
        <w:jc w:val="both"/>
      </w:pPr>
    </w:p>
    <w:p w:rsidR="004332AC" w:rsidRDefault="004332AC">
      <w:pPr>
        <w:pStyle w:val="ConsPlusNormal"/>
        <w:ind w:firstLine="540"/>
        <w:jc w:val="both"/>
      </w:pPr>
      <w:proofErr w:type="spellStart"/>
      <w:r>
        <w:t>W</w:t>
      </w:r>
      <w:r>
        <w:rPr>
          <w:vertAlign w:val="subscript"/>
        </w:rPr>
        <w:t>k</w:t>
      </w:r>
      <w:proofErr w:type="spellEnd"/>
      <w:r>
        <w:t xml:space="preserve"> - количество крупных лесных пожаров;</w:t>
      </w:r>
    </w:p>
    <w:p w:rsidR="004332AC" w:rsidRDefault="004332AC">
      <w:pPr>
        <w:pStyle w:val="ConsPlusNormal"/>
        <w:spacing w:before="220"/>
        <w:ind w:firstLine="540"/>
        <w:jc w:val="both"/>
      </w:pPr>
      <w:r>
        <w:t>W - общее количество лесных пожаров.</w:t>
      </w:r>
    </w:p>
    <w:p w:rsidR="004332AC" w:rsidRDefault="004332AC">
      <w:pPr>
        <w:pStyle w:val="ConsPlusNormal"/>
        <w:spacing w:before="220"/>
        <w:ind w:firstLine="540"/>
        <w:jc w:val="both"/>
      </w:pPr>
      <w:r>
        <w:t>67. Показатель "Отношение площади лесов, на которых были проведены санитарно-оздоровительные мероприятия, к площади погибших и поврежденных лесов" рассчитывается по следующей формуле:</w:t>
      </w:r>
    </w:p>
    <w:p w:rsidR="004332AC" w:rsidRDefault="004332AC">
      <w:pPr>
        <w:pStyle w:val="ConsPlusNormal"/>
        <w:jc w:val="both"/>
      </w:pPr>
    </w:p>
    <w:p w:rsidR="004332AC" w:rsidRDefault="004332AC">
      <w:pPr>
        <w:pStyle w:val="ConsPlusNormal"/>
        <w:ind w:firstLine="540"/>
        <w:jc w:val="both"/>
      </w:pPr>
      <w:r w:rsidRPr="004357ED">
        <w:rPr>
          <w:position w:val="-27"/>
        </w:rPr>
        <w:pict>
          <v:shape id="_x0000_i1052" style="width:105.25pt;height:38.75pt" coordsize="" o:spt="100" adj="0,,0" path="" filled="f" stroked="f">
            <v:stroke joinstyle="miter"/>
            <v:imagedata r:id="rId503" o:title="base_23732_166459_32795"/>
            <v:formulas/>
            <v:path o:connecttype="segments"/>
          </v:shape>
        </w:pict>
      </w:r>
    </w:p>
    <w:p w:rsidR="004332AC" w:rsidRDefault="004332AC">
      <w:pPr>
        <w:pStyle w:val="ConsPlusNormal"/>
        <w:jc w:val="both"/>
      </w:pPr>
    </w:p>
    <w:p w:rsidR="004332AC" w:rsidRDefault="004332AC">
      <w:pPr>
        <w:pStyle w:val="ConsPlusNormal"/>
        <w:ind w:firstLine="540"/>
        <w:jc w:val="both"/>
      </w:pPr>
      <w:proofErr w:type="spellStart"/>
      <w:proofErr w:type="gramStart"/>
      <w:r>
        <w:t>S</w:t>
      </w:r>
      <w:proofErr w:type="gramEnd"/>
      <w:r>
        <w:rPr>
          <w:vertAlign w:val="subscript"/>
        </w:rPr>
        <w:t>о</w:t>
      </w:r>
      <w:proofErr w:type="spellEnd"/>
      <w:r>
        <w:t xml:space="preserve"> - площадь лесов, на которых были проведены санитарно-оздоровительные мероприятия;</w:t>
      </w:r>
    </w:p>
    <w:p w:rsidR="004332AC" w:rsidRDefault="004332AC">
      <w:pPr>
        <w:pStyle w:val="ConsPlusNormal"/>
        <w:spacing w:before="220"/>
        <w:ind w:firstLine="540"/>
        <w:jc w:val="both"/>
      </w:pPr>
      <w:proofErr w:type="spellStart"/>
      <w:proofErr w:type="gramStart"/>
      <w:r>
        <w:t>S</w:t>
      </w:r>
      <w:proofErr w:type="gramEnd"/>
      <w:r>
        <w:rPr>
          <w:vertAlign w:val="subscript"/>
        </w:rPr>
        <w:t>р</w:t>
      </w:r>
      <w:proofErr w:type="spellEnd"/>
      <w:r>
        <w:t xml:space="preserve"> - площадь погибших и поврежденных лесов.</w:t>
      </w:r>
    </w:p>
    <w:p w:rsidR="004332AC" w:rsidRDefault="004332AC">
      <w:pPr>
        <w:pStyle w:val="ConsPlusNormal"/>
        <w:spacing w:before="220"/>
        <w:ind w:firstLine="540"/>
        <w:jc w:val="both"/>
      </w:pPr>
      <w:r>
        <w:t>68. Показатель "Доля площади земель лесного фонда, переданных в пользование, в общей площади земель лесного фонда" определяется по следующей формуле:</w:t>
      </w:r>
    </w:p>
    <w:p w:rsidR="004332AC" w:rsidRDefault="004332AC">
      <w:pPr>
        <w:pStyle w:val="ConsPlusNormal"/>
        <w:jc w:val="both"/>
      </w:pPr>
    </w:p>
    <w:p w:rsidR="004332AC" w:rsidRDefault="004332AC">
      <w:pPr>
        <w:pStyle w:val="ConsPlusNormal"/>
        <w:ind w:firstLine="540"/>
        <w:jc w:val="both"/>
      </w:pPr>
      <w:r w:rsidRPr="004357ED">
        <w:rPr>
          <w:position w:val="-28"/>
        </w:rPr>
        <w:pict>
          <v:shape id="_x0000_i1053" style="width:109.65pt;height:39.9pt" coordsize="" o:spt="100" adj="0,,0" path="" filled="f" stroked="f">
            <v:stroke joinstyle="miter"/>
            <v:imagedata r:id="rId504" o:title="base_23732_166459_32796"/>
            <v:formulas/>
            <v:path o:connecttype="segments"/>
          </v:shape>
        </w:pict>
      </w:r>
    </w:p>
    <w:p w:rsidR="004332AC" w:rsidRDefault="004332AC">
      <w:pPr>
        <w:pStyle w:val="ConsPlusNormal"/>
        <w:jc w:val="both"/>
      </w:pPr>
    </w:p>
    <w:p w:rsidR="004332AC" w:rsidRDefault="004332AC">
      <w:pPr>
        <w:pStyle w:val="ConsPlusNormal"/>
        <w:ind w:firstLine="540"/>
        <w:jc w:val="both"/>
      </w:pPr>
      <w:proofErr w:type="spellStart"/>
      <w:proofErr w:type="gramStart"/>
      <w:r>
        <w:t>S</w:t>
      </w:r>
      <w:proofErr w:type="gramEnd"/>
      <w:r>
        <w:rPr>
          <w:vertAlign w:val="subscript"/>
        </w:rPr>
        <w:t>р</w:t>
      </w:r>
      <w:proofErr w:type="spellEnd"/>
      <w:r>
        <w:t xml:space="preserve"> - площадь земель лесного фонда, переданных в пользование;</w:t>
      </w:r>
    </w:p>
    <w:p w:rsidR="004332AC" w:rsidRDefault="004332AC">
      <w:pPr>
        <w:pStyle w:val="ConsPlusNormal"/>
        <w:spacing w:before="220"/>
        <w:ind w:firstLine="540"/>
        <w:jc w:val="both"/>
      </w:pPr>
      <w:proofErr w:type="spellStart"/>
      <w:proofErr w:type="gramStart"/>
      <w:r>
        <w:t>S</w:t>
      </w:r>
      <w:proofErr w:type="gramEnd"/>
      <w:r>
        <w:rPr>
          <w:vertAlign w:val="subscript"/>
        </w:rPr>
        <w:t>о</w:t>
      </w:r>
      <w:proofErr w:type="spellEnd"/>
      <w:r>
        <w:t xml:space="preserve"> - общая площадь земель лесного фонда.</w:t>
      </w:r>
    </w:p>
    <w:p w:rsidR="004332AC" w:rsidRDefault="004332AC">
      <w:pPr>
        <w:pStyle w:val="ConsPlusNormal"/>
        <w:spacing w:before="220"/>
        <w:ind w:firstLine="540"/>
        <w:jc w:val="both"/>
      </w:pPr>
      <w:r>
        <w:t>69. Показатель "Сокращение объема незаконных рубок по отношению к объему таких рубок в предыдущем году" рассчитывается по следующей формуле:</w:t>
      </w:r>
    </w:p>
    <w:p w:rsidR="004332AC" w:rsidRDefault="004332AC">
      <w:pPr>
        <w:pStyle w:val="ConsPlusNormal"/>
        <w:jc w:val="both"/>
      </w:pPr>
    </w:p>
    <w:p w:rsidR="004332AC" w:rsidRDefault="004332AC">
      <w:pPr>
        <w:pStyle w:val="ConsPlusNormal"/>
        <w:ind w:firstLine="540"/>
        <w:jc w:val="both"/>
      </w:pPr>
      <w:r w:rsidRPr="004357ED">
        <w:rPr>
          <w:position w:val="-26"/>
        </w:rPr>
        <w:pict>
          <v:shape id="_x0000_i1054" style="width:115.2pt;height:37.65pt" coordsize="" o:spt="100" adj="0,,0" path="" filled="f" stroked="f">
            <v:stroke joinstyle="miter"/>
            <v:imagedata r:id="rId505" o:title="base_23732_166459_32797"/>
            <v:formulas/>
            <v:path o:connecttype="segments"/>
          </v:shape>
        </w:pict>
      </w:r>
    </w:p>
    <w:p w:rsidR="004332AC" w:rsidRDefault="004332AC">
      <w:pPr>
        <w:pStyle w:val="ConsPlusNormal"/>
        <w:jc w:val="both"/>
      </w:pPr>
    </w:p>
    <w:p w:rsidR="004332AC" w:rsidRDefault="004332AC">
      <w:pPr>
        <w:pStyle w:val="ConsPlusNormal"/>
        <w:ind w:firstLine="540"/>
        <w:jc w:val="both"/>
      </w:pPr>
      <w:proofErr w:type="spellStart"/>
      <w:r>
        <w:t>V</w:t>
      </w:r>
      <w:r>
        <w:rPr>
          <w:vertAlign w:val="subscript"/>
        </w:rPr>
        <w:t>n</w:t>
      </w:r>
      <w:proofErr w:type="spellEnd"/>
      <w:r>
        <w:t xml:space="preserve"> - объем незаконных рубок в предыдущем году;</w:t>
      </w:r>
    </w:p>
    <w:p w:rsidR="004332AC" w:rsidRDefault="004332AC">
      <w:pPr>
        <w:pStyle w:val="ConsPlusNormal"/>
        <w:spacing w:before="220"/>
        <w:ind w:firstLine="540"/>
        <w:jc w:val="both"/>
      </w:pPr>
      <w:proofErr w:type="spellStart"/>
      <w:proofErr w:type="gramStart"/>
      <w:r>
        <w:t>V</w:t>
      </w:r>
      <w:proofErr w:type="gramEnd"/>
      <w:r>
        <w:rPr>
          <w:vertAlign w:val="subscript"/>
        </w:rPr>
        <w:t>о</w:t>
      </w:r>
      <w:proofErr w:type="spellEnd"/>
      <w:r>
        <w:t xml:space="preserve"> - объем незаконных рубок отчетного года.</w:t>
      </w:r>
    </w:p>
    <w:p w:rsidR="004332AC" w:rsidRDefault="004332AC">
      <w:pPr>
        <w:pStyle w:val="ConsPlusNormal"/>
        <w:jc w:val="both"/>
      </w:pPr>
    </w:p>
    <w:p w:rsidR="004332AC" w:rsidRDefault="004332AC">
      <w:pPr>
        <w:pStyle w:val="ConsPlusNormal"/>
        <w:jc w:val="center"/>
        <w:outlineLvl w:val="2"/>
      </w:pPr>
      <w:hyperlink w:anchor="P1803" w:history="1">
        <w:r>
          <w:rPr>
            <w:color w:val="0000FF"/>
          </w:rPr>
          <w:t>Подпрограмма</w:t>
        </w:r>
      </w:hyperlink>
      <w:r>
        <w:t xml:space="preserve"> "Геологическое изучение недр, воспроизводство</w:t>
      </w:r>
    </w:p>
    <w:p w:rsidR="004332AC" w:rsidRDefault="004332AC">
      <w:pPr>
        <w:pStyle w:val="ConsPlusNormal"/>
        <w:jc w:val="center"/>
      </w:pPr>
      <w:r>
        <w:lastRenderedPageBreak/>
        <w:t>минерально-сырьевой базы и рационального использования недр</w:t>
      </w:r>
    </w:p>
    <w:p w:rsidR="004332AC" w:rsidRDefault="004332AC">
      <w:pPr>
        <w:pStyle w:val="ConsPlusNormal"/>
        <w:jc w:val="center"/>
      </w:pPr>
      <w:r>
        <w:t>на территории Волгоградской области"</w:t>
      </w:r>
    </w:p>
    <w:p w:rsidR="004332AC" w:rsidRDefault="004332AC">
      <w:pPr>
        <w:pStyle w:val="ConsPlusNormal"/>
        <w:jc w:val="both"/>
      </w:pPr>
    </w:p>
    <w:p w:rsidR="004332AC" w:rsidRDefault="004332AC">
      <w:pPr>
        <w:pStyle w:val="ConsPlusNormal"/>
        <w:ind w:firstLine="540"/>
        <w:jc w:val="both"/>
      </w:pPr>
      <w:r>
        <w:t>70. Показатель "Общераспространенные полезные ископаемые ABC1 + C2, всего, нарастающим итогом, объем прироста запасов общераспространенных полезных ископаемых (по основным видам)" рассчитывается как сумма прироста запасов по основным видам общераспространенных полезных ископаемых в отчетном году.</w:t>
      </w:r>
    </w:p>
    <w:p w:rsidR="004332AC" w:rsidRDefault="004332AC">
      <w:pPr>
        <w:pStyle w:val="ConsPlusNormal"/>
        <w:spacing w:before="220"/>
        <w:ind w:firstLine="540"/>
        <w:jc w:val="both"/>
      </w:pPr>
      <w:r>
        <w:t>70.1. Показатель "Глины (кирпичные и керамзитовые), прирост запасов" рассчитывается как сумма прироста запасов глинистых пород для производства керамзита в отчетном году.</w:t>
      </w:r>
    </w:p>
    <w:p w:rsidR="004332AC" w:rsidRDefault="004332AC">
      <w:pPr>
        <w:pStyle w:val="ConsPlusNormal"/>
        <w:spacing w:before="220"/>
        <w:ind w:firstLine="540"/>
        <w:jc w:val="both"/>
      </w:pPr>
      <w:r>
        <w:t>70.2. Показатель "Пески (строительные и силикатные), прирост запасов" рассчитывается как сумма прироста запасов строительных и русловых песков в отчетном году.</w:t>
      </w:r>
    </w:p>
    <w:p w:rsidR="004332AC" w:rsidRDefault="004332AC">
      <w:pPr>
        <w:pStyle w:val="ConsPlusNormal"/>
        <w:spacing w:before="220"/>
        <w:ind w:firstLine="540"/>
        <w:jc w:val="both"/>
      </w:pPr>
      <w:r>
        <w:t>71. Показатель "Подземные воды ABC1 + C2, нарастающим итогом" рассчитывается как сумма прироста запасов подземных вод в отчетном году.</w:t>
      </w:r>
    </w:p>
    <w:p w:rsidR="004332AC" w:rsidRDefault="004332AC">
      <w:pPr>
        <w:pStyle w:val="ConsPlusNormal"/>
        <w:spacing w:before="220"/>
        <w:ind w:firstLine="540"/>
        <w:jc w:val="both"/>
      </w:pPr>
      <w:r>
        <w:t>72. Показатель "Количество населенных пунктов (поселений), обеспеченных запасами подземных вод" рассчитывается как сумма населенных пунктов (поселений), обеспеченных запасами подземных вод.</w:t>
      </w:r>
    </w:p>
    <w:p w:rsidR="004332AC" w:rsidRDefault="004332AC">
      <w:pPr>
        <w:pStyle w:val="ConsPlusNormal"/>
        <w:jc w:val="both"/>
      </w:pPr>
    </w:p>
    <w:p w:rsidR="004332AC" w:rsidRDefault="004332AC">
      <w:pPr>
        <w:pStyle w:val="ConsPlusNormal"/>
        <w:jc w:val="both"/>
      </w:pPr>
    </w:p>
    <w:p w:rsidR="004332AC" w:rsidRDefault="004332AC">
      <w:pPr>
        <w:pStyle w:val="ConsPlusNormal"/>
        <w:jc w:val="both"/>
      </w:pPr>
    </w:p>
    <w:p w:rsidR="004332AC" w:rsidRDefault="004332AC">
      <w:pPr>
        <w:pStyle w:val="ConsPlusNormal"/>
        <w:jc w:val="both"/>
      </w:pPr>
    </w:p>
    <w:p w:rsidR="004332AC" w:rsidRDefault="004332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32AC">
        <w:trPr>
          <w:jc w:val="center"/>
        </w:trPr>
        <w:tc>
          <w:tcPr>
            <w:tcW w:w="9294" w:type="dxa"/>
            <w:tcBorders>
              <w:top w:val="nil"/>
              <w:left w:val="single" w:sz="24" w:space="0" w:color="CED3F1"/>
              <w:bottom w:val="nil"/>
              <w:right w:val="single" w:sz="24" w:space="0" w:color="F4F3F8"/>
            </w:tcBorders>
            <w:shd w:val="clear" w:color="auto" w:fill="F4F3F8"/>
          </w:tcPr>
          <w:p w:rsidR="004332AC" w:rsidRDefault="004332AC">
            <w:pPr>
              <w:pStyle w:val="ConsPlusNormal"/>
              <w:jc w:val="both"/>
            </w:pPr>
            <w:r>
              <w:rPr>
                <w:color w:val="392C69"/>
              </w:rPr>
              <w:t xml:space="preserve">Постановлениями Администрации Волгоградской обл. от 24.07.2017 </w:t>
            </w:r>
            <w:hyperlink r:id="rId506" w:history="1">
              <w:r>
                <w:rPr>
                  <w:color w:val="0000FF"/>
                </w:rPr>
                <w:t>N 384-п</w:t>
              </w:r>
            </w:hyperlink>
            <w:r>
              <w:rPr>
                <w:color w:val="392C69"/>
              </w:rPr>
              <w:t xml:space="preserve">, от 28.12.2017 </w:t>
            </w:r>
            <w:hyperlink r:id="rId507" w:history="1">
              <w:r>
                <w:rPr>
                  <w:color w:val="0000FF"/>
                </w:rPr>
                <w:t>N 717-п</w:t>
              </w:r>
            </w:hyperlink>
            <w:r>
              <w:rPr>
                <w:color w:val="392C69"/>
              </w:rPr>
              <w:t xml:space="preserve"> одновременно были внесены изменения в приложение 3: </w:t>
            </w:r>
            <w:hyperlink r:id="rId508" w:history="1">
              <w:r>
                <w:rPr>
                  <w:color w:val="0000FF"/>
                </w:rPr>
                <w:t>постановлением</w:t>
              </w:r>
            </w:hyperlink>
            <w:r>
              <w:rPr>
                <w:color w:val="392C69"/>
              </w:rPr>
              <w:t xml:space="preserve"> Администрации Волгоградской обл. от 24.07.2017 N 384-п изменены отдельные положения приложения 3, </w:t>
            </w:r>
            <w:hyperlink r:id="rId509" w:history="1">
              <w:r>
                <w:rPr>
                  <w:color w:val="0000FF"/>
                </w:rPr>
                <w:t>постановлением</w:t>
              </w:r>
            </w:hyperlink>
            <w:r>
              <w:rPr>
                <w:color w:val="392C69"/>
              </w:rPr>
              <w:t xml:space="preserve"> Администрации Волгоградской обл. от 28.12.2017 N 717-п приложение 3 изложено в новой редакции.</w:t>
            </w:r>
          </w:p>
          <w:p w:rsidR="004332AC" w:rsidRDefault="004332AC">
            <w:pPr>
              <w:pStyle w:val="ConsPlusNormal"/>
              <w:jc w:val="both"/>
            </w:pPr>
            <w:r>
              <w:rPr>
                <w:color w:val="392C69"/>
              </w:rPr>
              <w:t xml:space="preserve">Редакция приложения 3 с изменениями, внесенными </w:t>
            </w:r>
            <w:hyperlink r:id="rId510" w:history="1">
              <w:r>
                <w:rPr>
                  <w:color w:val="0000FF"/>
                </w:rPr>
                <w:t>постановлением</w:t>
              </w:r>
            </w:hyperlink>
            <w:r>
              <w:rPr>
                <w:color w:val="392C69"/>
              </w:rPr>
              <w:t xml:space="preserve"> Администрации Волгоградской обл. от 28.12.2017 N 717-п, приведена в тексте.</w:t>
            </w:r>
          </w:p>
        </w:tc>
      </w:tr>
    </w:tbl>
    <w:p w:rsidR="004332AC" w:rsidRDefault="004332AC">
      <w:pPr>
        <w:sectPr w:rsidR="004332AC">
          <w:pgSz w:w="11905" w:h="16838"/>
          <w:pgMar w:top="1134" w:right="850" w:bottom="1134" w:left="1701" w:header="0" w:footer="0" w:gutter="0"/>
          <w:cols w:space="720"/>
        </w:sectPr>
      </w:pPr>
    </w:p>
    <w:p w:rsidR="004332AC" w:rsidRDefault="004332AC">
      <w:pPr>
        <w:pStyle w:val="ConsPlusNormal"/>
        <w:spacing w:before="280"/>
        <w:jc w:val="right"/>
        <w:outlineLvl w:val="1"/>
      </w:pPr>
      <w:r>
        <w:lastRenderedPageBreak/>
        <w:t>Приложение 3</w:t>
      </w:r>
    </w:p>
    <w:p w:rsidR="004332AC" w:rsidRDefault="004332AC">
      <w:pPr>
        <w:pStyle w:val="ConsPlusNormal"/>
        <w:jc w:val="right"/>
      </w:pPr>
      <w:r>
        <w:t>к государственной программе</w:t>
      </w:r>
    </w:p>
    <w:p w:rsidR="004332AC" w:rsidRDefault="004332AC">
      <w:pPr>
        <w:pStyle w:val="ConsPlusNormal"/>
        <w:jc w:val="right"/>
      </w:pPr>
      <w:r>
        <w:t>Волгоградской области</w:t>
      </w:r>
    </w:p>
    <w:p w:rsidR="004332AC" w:rsidRDefault="004332AC">
      <w:pPr>
        <w:pStyle w:val="ConsPlusNormal"/>
        <w:jc w:val="right"/>
      </w:pPr>
      <w:r>
        <w:t xml:space="preserve">"Охрана </w:t>
      </w:r>
      <w:proofErr w:type="gramStart"/>
      <w:r>
        <w:t>окружающей</w:t>
      </w:r>
      <w:proofErr w:type="gramEnd"/>
    </w:p>
    <w:p w:rsidR="004332AC" w:rsidRDefault="004332AC">
      <w:pPr>
        <w:pStyle w:val="ConsPlusNormal"/>
        <w:jc w:val="right"/>
      </w:pPr>
      <w:r>
        <w:t>среды на территории</w:t>
      </w:r>
    </w:p>
    <w:p w:rsidR="004332AC" w:rsidRDefault="004332AC">
      <w:pPr>
        <w:pStyle w:val="ConsPlusNormal"/>
        <w:jc w:val="right"/>
      </w:pPr>
      <w:r>
        <w:t>Волгоградской области"</w:t>
      </w:r>
    </w:p>
    <w:p w:rsidR="004332AC" w:rsidRDefault="004332AC">
      <w:pPr>
        <w:pStyle w:val="ConsPlusNormal"/>
        <w:jc w:val="both"/>
      </w:pPr>
    </w:p>
    <w:p w:rsidR="004332AC" w:rsidRDefault="004332AC">
      <w:pPr>
        <w:pStyle w:val="ConsPlusTitle"/>
        <w:jc w:val="center"/>
      </w:pPr>
      <w:bookmarkStart w:id="14" w:name="P4518"/>
      <w:bookmarkEnd w:id="14"/>
      <w:r>
        <w:t>ПЕРЕЧЕНЬ</w:t>
      </w:r>
    </w:p>
    <w:p w:rsidR="004332AC" w:rsidRDefault="004332AC">
      <w:pPr>
        <w:pStyle w:val="ConsPlusTitle"/>
        <w:jc w:val="center"/>
      </w:pPr>
      <w:r>
        <w:t>МЕРОПРИЯТИЙ ГОСУДАРСТВЕННОЙ ПРОГРАММЫ ВОЛГОГРАДСКОЙ ОБЛАСТИ</w:t>
      </w:r>
    </w:p>
    <w:p w:rsidR="004332AC" w:rsidRDefault="004332AC">
      <w:pPr>
        <w:pStyle w:val="ConsPlusTitle"/>
        <w:jc w:val="center"/>
      </w:pPr>
      <w:r>
        <w:t>"ОХРАНА ОКРУЖАЮЩЕЙ СРЕДЫ НА ТЕРРИТОРИИ</w:t>
      </w:r>
    </w:p>
    <w:p w:rsidR="004332AC" w:rsidRDefault="004332AC">
      <w:pPr>
        <w:pStyle w:val="ConsPlusTitle"/>
        <w:jc w:val="center"/>
      </w:pPr>
      <w:r>
        <w:t>ВОЛГОГРАДСКОЙ ОБЛАСТИ"</w:t>
      </w:r>
    </w:p>
    <w:p w:rsidR="004332AC" w:rsidRDefault="004332A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332AC">
        <w:trPr>
          <w:jc w:val="center"/>
        </w:trPr>
        <w:tc>
          <w:tcPr>
            <w:tcW w:w="9294" w:type="dxa"/>
            <w:tcBorders>
              <w:top w:val="nil"/>
              <w:left w:val="single" w:sz="24" w:space="0" w:color="CED3F1"/>
              <w:bottom w:val="nil"/>
              <w:right w:val="single" w:sz="24" w:space="0" w:color="F4F3F8"/>
            </w:tcBorders>
            <w:shd w:val="clear" w:color="auto" w:fill="F4F3F8"/>
          </w:tcPr>
          <w:p w:rsidR="004332AC" w:rsidRDefault="004332AC">
            <w:pPr>
              <w:pStyle w:val="ConsPlusNormal"/>
              <w:jc w:val="center"/>
            </w:pPr>
            <w:r>
              <w:rPr>
                <w:color w:val="392C69"/>
              </w:rPr>
              <w:t>Список изменяющих документов</w:t>
            </w:r>
          </w:p>
          <w:p w:rsidR="004332AC" w:rsidRDefault="004332AC">
            <w:pPr>
              <w:pStyle w:val="ConsPlusNormal"/>
              <w:jc w:val="center"/>
            </w:pPr>
            <w:proofErr w:type="gramStart"/>
            <w:r>
              <w:rPr>
                <w:color w:val="392C69"/>
              </w:rPr>
              <w:t xml:space="preserve">(в ред. </w:t>
            </w:r>
            <w:hyperlink r:id="rId511" w:history="1">
              <w:r>
                <w:rPr>
                  <w:color w:val="0000FF"/>
                </w:rPr>
                <w:t>постановления</w:t>
              </w:r>
            </w:hyperlink>
            <w:r>
              <w:rPr>
                <w:color w:val="392C69"/>
              </w:rPr>
              <w:t xml:space="preserve"> Администрации Волгоградской обл.</w:t>
            </w:r>
            <w:proofErr w:type="gramEnd"/>
          </w:p>
          <w:p w:rsidR="004332AC" w:rsidRDefault="004332AC">
            <w:pPr>
              <w:pStyle w:val="ConsPlusNormal"/>
              <w:jc w:val="center"/>
            </w:pPr>
            <w:r>
              <w:rPr>
                <w:color w:val="392C69"/>
              </w:rPr>
              <w:t>от 28.12.2017 N 717-п)</w:t>
            </w:r>
          </w:p>
        </w:tc>
      </w:tr>
    </w:tbl>
    <w:p w:rsidR="004332AC" w:rsidRDefault="004332AC">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231"/>
        <w:gridCol w:w="2098"/>
        <w:gridCol w:w="794"/>
        <w:gridCol w:w="1474"/>
        <w:gridCol w:w="1361"/>
        <w:gridCol w:w="1417"/>
        <w:gridCol w:w="1191"/>
        <w:gridCol w:w="1417"/>
        <w:gridCol w:w="3175"/>
      </w:tblGrid>
      <w:tr w:rsidR="004332AC">
        <w:tc>
          <w:tcPr>
            <w:tcW w:w="907" w:type="dxa"/>
            <w:vMerge w:val="restart"/>
            <w:tcBorders>
              <w:top w:val="single" w:sz="4" w:space="0" w:color="auto"/>
              <w:left w:val="nil"/>
              <w:bottom w:val="single" w:sz="4" w:space="0" w:color="auto"/>
            </w:tcBorders>
          </w:tcPr>
          <w:p w:rsidR="004332AC" w:rsidRDefault="004332AC">
            <w:pPr>
              <w:pStyle w:val="ConsPlusNormal"/>
              <w:jc w:val="center"/>
            </w:pPr>
            <w:r>
              <w:t>N</w:t>
            </w:r>
          </w:p>
          <w:p w:rsidR="004332AC" w:rsidRDefault="004332AC">
            <w:pPr>
              <w:pStyle w:val="ConsPlusNormal"/>
              <w:jc w:val="center"/>
            </w:pPr>
            <w:proofErr w:type="gramStart"/>
            <w:r>
              <w:t>п</w:t>
            </w:r>
            <w:proofErr w:type="gramEnd"/>
            <w:r>
              <w:t>/п</w:t>
            </w:r>
          </w:p>
        </w:tc>
        <w:tc>
          <w:tcPr>
            <w:tcW w:w="3231" w:type="dxa"/>
            <w:vMerge w:val="restart"/>
            <w:tcBorders>
              <w:top w:val="single" w:sz="4" w:space="0" w:color="auto"/>
              <w:bottom w:val="single" w:sz="4" w:space="0" w:color="auto"/>
            </w:tcBorders>
          </w:tcPr>
          <w:p w:rsidR="004332AC" w:rsidRDefault="004332AC">
            <w:pPr>
              <w:pStyle w:val="ConsPlusNormal"/>
              <w:jc w:val="center"/>
            </w:pPr>
            <w:r>
              <w:t>Наименование основного мероприятия, мероприятия</w:t>
            </w:r>
          </w:p>
        </w:tc>
        <w:tc>
          <w:tcPr>
            <w:tcW w:w="2098" w:type="dxa"/>
            <w:vMerge w:val="restart"/>
            <w:tcBorders>
              <w:top w:val="single" w:sz="4" w:space="0" w:color="auto"/>
              <w:bottom w:val="single" w:sz="4" w:space="0" w:color="auto"/>
            </w:tcBorders>
          </w:tcPr>
          <w:p w:rsidR="004332AC" w:rsidRDefault="004332AC">
            <w:pPr>
              <w:pStyle w:val="ConsPlusNormal"/>
              <w:jc w:val="center"/>
            </w:pPr>
            <w:r>
              <w:t>Ответственный исполнитель, соисполнитель программы, подпрограммы</w:t>
            </w:r>
          </w:p>
        </w:tc>
        <w:tc>
          <w:tcPr>
            <w:tcW w:w="794" w:type="dxa"/>
            <w:vMerge w:val="restart"/>
            <w:tcBorders>
              <w:top w:val="single" w:sz="4" w:space="0" w:color="auto"/>
              <w:bottom w:val="single" w:sz="4" w:space="0" w:color="auto"/>
            </w:tcBorders>
          </w:tcPr>
          <w:p w:rsidR="004332AC" w:rsidRDefault="004332AC">
            <w:pPr>
              <w:pStyle w:val="ConsPlusNormal"/>
              <w:jc w:val="center"/>
            </w:pPr>
            <w:r>
              <w:t>Год реализации</w:t>
            </w:r>
          </w:p>
        </w:tc>
        <w:tc>
          <w:tcPr>
            <w:tcW w:w="6860" w:type="dxa"/>
            <w:gridSpan w:val="5"/>
            <w:tcBorders>
              <w:top w:val="single" w:sz="4" w:space="0" w:color="auto"/>
              <w:bottom w:val="single" w:sz="4" w:space="0" w:color="auto"/>
            </w:tcBorders>
          </w:tcPr>
          <w:p w:rsidR="004332AC" w:rsidRDefault="004332AC">
            <w:pPr>
              <w:pStyle w:val="ConsPlusNormal"/>
              <w:jc w:val="center"/>
            </w:pPr>
            <w:r>
              <w:t>Объемы и источники финансирования (тыс. рублей)</w:t>
            </w:r>
          </w:p>
        </w:tc>
        <w:tc>
          <w:tcPr>
            <w:tcW w:w="3175" w:type="dxa"/>
            <w:vMerge w:val="restart"/>
            <w:tcBorders>
              <w:top w:val="single" w:sz="4" w:space="0" w:color="auto"/>
              <w:bottom w:val="single" w:sz="4" w:space="0" w:color="auto"/>
              <w:right w:val="nil"/>
            </w:tcBorders>
          </w:tcPr>
          <w:p w:rsidR="004332AC" w:rsidRDefault="004332AC">
            <w:pPr>
              <w:pStyle w:val="ConsPlusNormal"/>
              <w:jc w:val="center"/>
            </w:pPr>
            <w:r>
              <w:t>Непосредственные результаты реализации мероприятия</w:t>
            </w:r>
          </w:p>
        </w:tc>
      </w:tr>
      <w:tr w:rsidR="004332AC">
        <w:tc>
          <w:tcPr>
            <w:tcW w:w="907" w:type="dxa"/>
            <w:vMerge/>
            <w:tcBorders>
              <w:top w:val="single" w:sz="4" w:space="0" w:color="auto"/>
              <w:left w:val="nil"/>
              <w:bottom w:val="single" w:sz="4" w:space="0" w:color="auto"/>
            </w:tcBorders>
          </w:tcPr>
          <w:p w:rsidR="004332AC" w:rsidRDefault="004332AC"/>
        </w:tc>
        <w:tc>
          <w:tcPr>
            <w:tcW w:w="3231" w:type="dxa"/>
            <w:vMerge/>
            <w:tcBorders>
              <w:top w:val="single" w:sz="4" w:space="0" w:color="auto"/>
              <w:bottom w:val="single" w:sz="4" w:space="0" w:color="auto"/>
            </w:tcBorders>
          </w:tcPr>
          <w:p w:rsidR="004332AC" w:rsidRDefault="004332AC"/>
        </w:tc>
        <w:tc>
          <w:tcPr>
            <w:tcW w:w="2098" w:type="dxa"/>
            <w:vMerge/>
            <w:tcBorders>
              <w:top w:val="single" w:sz="4" w:space="0" w:color="auto"/>
              <w:bottom w:val="single" w:sz="4" w:space="0" w:color="auto"/>
            </w:tcBorders>
          </w:tcPr>
          <w:p w:rsidR="004332AC" w:rsidRDefault="004332AC"/>
        </w:tc>
        <w:tc>
          <w:tcPr>
            <w:tcW w:w="794" w:type="dxa"/>
            <w:vMerge/>
            <w:tcBorders>
              <w:top w:val="single" w:sz="4" w:space="0" w:color="auto"/>
              <w:bottom w:val="single" w:sz="4" w:space="0" w:color="auto"/>
            </w:tcBorders>
          </w:tcPr>
          <w:p w:rsidR="004332AC" w:rsidRDefault="004332AC"/>
        </w:tc>
        <w:tc>
          <w:tcPr>
            <w:tcW w:w="1474" w:type="dxa"/>
            <w:vMerge w:val="restart"/>
            <w:tcBorders>
              <w:top w:val="single" w:sz="4" w:space="0" w:color="auto"/>
              <w:bottom w:val="single" w:sz="4" w:space="0" w:color="auto"/>
            </w:tcBorders>
          </w:tcPr>
          <w:p w:rsidR="004332AC" w:rsidRDefault="004332AC">
            <w:pPr>
              <w:pStyle w:val="ConsPlusNormal"/>
              <w:jc w:val="center"/>
            </w:pPr>
            <w:r>
              <w:t>всего</w:t>
            </w:r>
          </w:p>
        </w:tc>
        <w:tc>
          <w:tcPr>
            <w:tcW w:w="5386" w:type="dxa"/>
            <w:gridSpan w:val="4"/>
            <w:tcBorders>
              <w:top w:val="single" w:sz="4" w:space="0" w:color="auto"/>
              <w:bottom w:val="single" w:sz="4" w:space="0" w:color="auto"/>
            </w:tcBorders>
          </w:tcPr>
          <w:p w:rsidR="004332AC" w:rsidRDefault="004332AC">
            <w:pPr>
              <w:pStyle w:val="ConsPlusNormal"/>
              <w:jc w:val="center"/>
            </w:pPr>
            <w:r>
              <w:t>в том числе</w:t>
            </w:r>
          </w:p>
        </w:tc>
        <w:tc>
          <w:tcPr>
            <w:tcW w:w="3175" w:type="dxa"/>
            <w:vMerge/>
            <w:tcBorders>
              <w:top w:val="single" w:sz="4" w:space="0" w:color="auto"/>
              <w:bottom w:val="single" w:sz="4" w:space="0" w:color="auto"/>
              <w:right w:val="nil"/>
            </w:tcBorders>
          </w:tcPr>
          <w:p w:rsidR="004332AC" w:rsidRDefault="004332AC"/>
        </w:tc>
      </w:tr>
      <w:tr w:rsidR="004332AC">
        <w:tc>
          <w:tcPr>
            <w:tcW w:w="907" w:type="dxa"/>
            <w:vMerge/>
            <w:tcBorders>
              <w:top w:val="single" w:sz="4" w:space="0" w:color="auto"/>
              <w:left w:val="nil"/>
              <w:bottom w:val="single" w:sz="4" w:space="0" w:color="auto"/>
            </w:tcBorders>
          </w:tcPr>
          <w:p w:rsidR="004332AC" w:rsidRDefault="004332AC"/>
        </w:tc>
        <w:tc>
          <w:tcPr>
            <w:tcW w:w="3231" w:type="dxa"/>
            <w:vMerge/>
            <w:tcBorders>
              <w:top w:val="single" w:sz="4" w:space="0" w:color="auto"/>
              <w:bottom w:val="single" w:sz="4" w:space="0" w:color="auto"/>
            </w:tcBorders>
          </w:tcPr>
          <w:p w:rsidR="004332AC" w:rsidRDefault="004332AC"/>
        </w:tc>
        <w:tc>
          <w:tcPr>
            <w:tcW w:w="2098" w:type="dxa"/>
            <w:vMerge/>
            <w:tcBorders>
              <w:top w:val="single" w:sz="4" w:space="0" w:color="auto"/>
              <w:bottom w:val="single" w:sz="4" w:space="0" w:color="auto"/>
            </w:tcBorders>
          </w:tcPr>
          <w:p w:rsidR="004332AC" w:rsidRDefault="004332AC"/>
        </w:tc>
        <w:tc>
          <w:tcPr>
            <w:tcW w:w="794" w:type="dxa"/>
            <w:vMerge/>
            <w:tcBorders>
              <w:top w:val="single" w:sz="4" w:space="0" w:color="auto"/>
              <w:bottom w:val="single" w:sz="4" w:space="0" w:color="auto"/>
            </w:tcBorders>
          </w:tcPr>
          <w:p w:rsidR="004332AC" w:rsidRDefault="004332AC"/>
        </w:tc>
        <w:tc>
          <w:tcPr>
            <w:tcW w:w="1474" w:type="dxa"/>
            <w:vMerge/>
            <w:tcBorders>
              <w:top w:val="single" w:sz="4" w:space="0" w:color="auto"/>
              <w:bottom w:val="single" w:sz="4" w:space="0" w:color="auto"/>
            </w:tcBorders>
          </w:tcPr>
          <w:p w:rsidR="004332AC" w:rsidRDefault="004332AC"/>
        </w:tc>
        <w:tc>
          <w:tcPr>
            <w:tcW w:w="1361" w:type="dxa"/>
            <w:tcBorders>
              <w:top w:val="single" w:sz="4" w:space="0" w:color="auto"/>
              <w:bottom w:val="single" w:sz="4" w:space="0" w:color="auto"/>
            </w:tcBorders>
          </w:tcPr>
          <w:p w:rsidR="004332AC" w:rsidRDefault="004332AC">
            <w:pPr>
              <w:pStyle w:val="ConsPlusNormal"/>
              <w:jc w:val="center"/>
            </w:pPr>
            <w:r>
              <w:t>федеральный бюджет</w:t>
            </w:r>
          </w:p>
        </w:tc>
        <w:tc>
          <w:tcPr>
            <w:tcW w:w="1417" w:type="dxa"/>
            <w:tcBorders>
              <w:top w:val="single" w:sz="4" w:space="0" w:color="auto"/>
              <w:bottom w:val="single" w:sz="4" w:space="0" w:color="auto"/>
            </w:tcBorders>
          </w:tcPr>
          <w:p w:rsidR="004332AC" w:rsidRDefault="004332AC">
            <w:pPr>
              <w:pStyle w:val="ConsPlusNormal"/>
              <w:jc w:val="center"/>
            </w:pPr>
            <w:r>
              <w:t>областной бюджет</w:t>
            </w:r>
          </w:p>
        </w:tc>
        <w:tc>
          <w:tcPr>
            <w:tcW w:w="1191" w:type="dxa"/>
            <w:tcBorders>
              <w:top w:val="single" w:sz="4" w:space="0" w:color="auto"/>
              <w:bottom w:val="single" w:sz="4" w:space="0" w:color="auto"/>
            </w:tcBorders>
          </w:tcPr>
          <w:p w:rsidR="004332AC" w:rsidRDefault="004332AC">
            <w:pPr>
              <w:pStyle w:val="ConsPlusNormal"/>
              <w:jc w:val="center"/>
            </w:pPr>
            <w:r>
              <w:t>местный бюджет</w:t>
            </w:r>
          </w:p>
        </w:tc>
        <w:tc>
          <w:tcPr>
            <w:tcW w:w="1417" w:type="dxa"/>
            <w:tcBorders>
              <w:top w:val="single" w:sz="4" w:space="0" w:color="auto"/>
              <w:bottom w:val="single" w:sz="4" w:space="0" w:color="auto"/>
            </w:tcBorders>
          </w:tcPr>
          <w:p w:rsidR="004332AC" w:rsidRDefault="004332AC">
            <w:pPr>
              <w:pStyle w:val="ConsPlusNormal"/>
              <w:jc w:val="center"/>
            </w:pPr>
            <w:r>
              <w:t>внебюджетные источники</w:t>
            </w:r>
          </w:p>
        </w:tc>
        <w:tc>
          <w:tcPr>
            <w:tcW w:w="3175" w:type="dxa"/>
            <w:vMerge/>
            <w:tcBorders>
              <w:top w:val="single" w:sz="4" w:space="0" w:color="auto"/>
              <w:bottom w:val="single" w:sz="4" w:space="0" w:color="auto"/>
              <w:right w:val="nil"/>
            </w:tcBorders>
          </w:tcPr>
          <w:p w:rsidR="004332AC" w:rsidRDefault="004332AC"/>
        </w:tc>
      </w:tr>
      <w:tr w:rsidR="004332AC">
        <w:tc>
          <w:tcPr>
            <w:tcW w:w="907" w:type="dxa"/>
            <w:tcBorders>
              <w:top w:val="single" w:sz="4" w:space="0" w:color="auto"/>
              <w:left w:val="nil"/>
              <w:bottom w:val="single" w:sz="4" w:space="0" w:color="auto"/>
            </w:tcBorders>
          </w:tcPr>
          <w:p w:rsidR="004332AC" w:rsidRDefault="004332AC">
            <w:pPr>
              <w:pStyle w:val="ConsPlusNormal"/>
              <w:jc w:val="center"/>
            </w:pPr>
            <w:r>
              <w:t>1</w:t>
            </w:r>
          </w:p>
        </w:tc>
        <w:tc>
          <w:tcPr>
            <w:tcW w:w="3231" w:type="dxa"/>
            <w:tcBorders>
              <w:top w:val="single" w:sz="4" w:space="0" w:color="auto"/>
              <w:bottom w:val="single" w:sz="4" w:space="0" w:color="auto"/>
            </w:tcBorders>
          </w:tcPr>
          <w:p w:rsidR="004332AC" w:rsidRDefault="004332AC">
            <w:pPr>
              <w:pStyle w:val="ConsPlusNormal"/>
              <w:jc w:val="center"/>
            </w:pPr>
            <w:r>
              <w:t>2</w:t>
            </w:r>
          </w:p>
        </w:tc>
        <w:tc>
          <w:tcPr>
            <w:tcW w:w="2098" w:type="dxa"/>
            <w:tcBorders>
              <w:top w:val="single" w:sz="4" w:space="0" w:color="auto"/>
              <w:bottom w:val="single" w:sz="4" w:space="0" w:color="auto"/>
            </w:tcBorders>
          </w:tcPr>
          <w:p w:rsidR="004332AC" w:rsidRDefault="004332AC">
            <w:pPr>
              <w:pStyle w:val="ConsPlusNormal"/>
              <w:jc w:val="center"/>
            </w:pPr>
            <w:r>
              <w:t>3</w:t>
            </w:r>
          </w:p>
        </w:tc>
        <w:tc>
          <w:tcPr>
            <w:tcW w:w="794" w:type="dxa"/>
            <w:tcBorders>
              <w:top w:val="single" w:sz="4" w:space="0" w:color="auto"/>
              <w:bottom w:val="single" w:sz="4" w:space="0" w:color="auto"/>
            </w:tcBorders>
          </w:tcPr>
          <w:p w:rsidR="004332AC" w:rsidRDefault="004332AC">
            <w:pPr>
              <w:pStyle w:val="ConsPlusNormal"/>
              <w:jc w:val="center"/>
            </w:pPr>
            <w:r>
              <w:t>4</w:t>
            </w:r>
          </w:p>
        </w:tc>
        <w:tc>
          <w:tcPr>
            <w:tcW w:w="1474" w:type="dxa"/>
            <w:tcBorders>
              <w:top w:val="single" w:sz="4" w:space="0" w:color="auto"/>
              <w:bottom w:val="single" w:sz="4" w:space="0" w:color="auto"/>
            </w:tcBorders>
          </w:tcPr>
          <w:p w:rsidR="004332AC" w:rsidRDefault="004332AC">
            <w:pPr>
              <w:pStyle w:val="ConsPlusNormal"/>
              <w:jc w:val="center"/>
            </w:pPr>
            <w:r>
              <w:t>5</w:t>
            </w:r>
          </w:p>
        </w:tc>
        <w:tc>
          <w:tcPr>
            <w:tcW w:w="1361" w:type="dxa"/>
            <w:tcBorders>
              <w:top w:val="single" w:sz="4" w:space="0" w:color="auto"/>
              <w:bottom w:val="single" w:sz="4" w:space="0" w:color="auto"/>
            </w:tcBorders>
          </w:tcPr>
          <w:p w:rsidR="004332AC" w:rsidRDefault="004332AC">
            <w:pPr>
              <w:pStyle w:val="ConsPlusNormal"/>
              <w:jc w:val="center"/>
            </w:pPr>
            <w:r>
              <w:t>6</w:t>
            </w:r>
          </w:p>
        </w:tc>
        <w:tc>
          <w:tcPr>
            <w:tcW w:w="1417" w:type="dxa"/>
            <w:tcBorders>
              <w:top w:val="single" w:sz="4" w:space="0" w:color="auto"/>
              <w:bottom w:val="single" w:sz="4" w:space="0" w:color="auto"/>
            </w:tcBorders>
          </w:tcPr>
          <w:p w:rsidR="004332AC" w:rsidRDefault="004332AC">
            <w:pPr>
              <w:pStyle w:val="ConsPlusNormal"/>
              <w:jc w:val="center"/>
            </w:pPr>
            <w:r>
              <w:t>7</w:t>
            </w:r>
          </w:p>
        </w:tc>
        <w:tc>
          <w:tcPr>
            <w:tcW w:w="1191" w:type="dxa"/>
            <w:tcBorders>
              <w:top w:val="single" w:sz="4" w:space="0" w:color="auto"/>
              <w:bottom w:val="single" w:sz="4" w:space="0" w:color="auto"/>
            </w:tcBorders>
          </w:tcPr>
          <w:p w:rsidR="004332AC" w:rsidRDefault="004332AC">
            <w:pPr>
              <w:pStyle w:val="ConsPlusNormal"/>
              <w:jc w:val="center"/>
            </w:pPr>
            <w:r>
              <w:t>8</w:t>
            </w:r>
          </w:p>
        </w:tc>
        <w:tc>
          <w:tcPr>
            <w:tcW w:w="1417" w:type="dxa"/>
            <w:tcBorders>
              <w:top w:val="single" w:sz="4" w:space="0" w:color="auto"/>
              <w:bottom w:val="single" w:sz="4" w:space="0" w:color="auto"/>
            </w:tcBorders>
          </w:tcPr>
          <w:p w:rsidR="004332AC" w:rsidRDefault="004332AC">
            <w:pPr>
              <w:pStyle w:val="ConsPlusNormal"/>
              <w:jc w:val="center"/>
            </w:pPr>
            <w:r>
              <w:t>9</w:t>
            </w:r>
          </w:p>
        </w:tc>
        <w:tc>
          <w:tcPr>
            <w:tcW w:w="3175" w:type="dxa"/>
            <w:tcBorders>
              <w:top w:val="single" w:sz="4" w:space="0" w:color="auto"/>
              <w:bottom w:val="single" w:sz="4" w:space="0" w:color="auto"/>
              <w:right w:val="nil"/>
            </w:tcBorders>
          </w:tcPr>
          <w:p w:rsidR="004332AC" w:rsidRDefault="004332AC">
            <w:pPr>
              <w:pStyle w:val="ConsPlusNormal"/>
              <w:jc w:val="center"/>
            </w:pPr>
            <w:r>
              <w:t>10</w:t>
            </w:r>
          </w:p>
        </w:tc>
      </w:tr>
      <w:tr w:rsidR="004332AC">
        <w:tblPrEx>
          <w:tblBorders>
            <w:insideH w:val="none" w:sz="0" w:space="0" w:color="auto"/>
            <w:insideV w:val="none" w:sz="0" w:space="0" w:color="auto"/>
          </w:tblBorders>
        </w:tblPrEx>
        <w:tc>
          <w:tcPr>
            <w:tcW w:w="907" w:type="dxa"/>
            <w:tcBorders>
              <w:top w:val="single" w:sz="4" w:space="0" w:color="auto"/>
              <w:left w:val="nil"/>
              <w:bottom w:val="nil"/>
              <w:right w:val="nil"/>
            </w:tcBorders>
          </w:tcPr>
          <w:p w:rsidR="004332AC" w:rsidRDefault="004332AC">
            <w:pPr>
              <w:pStyle w:val="ConsPlusNormal"/>
            </w:pPr>
          </w:p>
        </w:tc>
        <w:tc>
          <w:tcPr>
            <w:tcW w:w="16158" w:type="dxa"/>
            <w:gridSpan w:val="9"/>
            <w:tcBorders>
              <w:top w:val="single" w:sz="4" w:space="0" w:color="auto"/>
              <w:left w:val="nil"/>
              <w:bottom w:val="nil"/>
              <w:right w:val="nil"/>
            </w:tcBorders>
          </w:tcPr>
          <w:p w:rsidR="004332AC" w:rsidRDefault="004332AC">
            <w:pPr>
              <w:pStyle w:val="ConsPlusNormal"/>
              <w:jc w:val="center"/>
              <w:outlineLvl w:val="2"/>
            </w:pPr>
            <w:r>
              <w:t>Государственная программа Волгоградской области "Охрана окружающей среды на территории Волгоградской области"</w:t>
            </w:r>
          </w:p>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587108,40</w:t>
            </w:r>
          </w:p>
        </w:tc>
        <w:tc>
          <w:tcPr>
            <w:tcW w:w="1361" w:type="dxa"/>
            <w:tcBorders>
              <w:top w:val="nil"/>
              <w:left w:val="nil"/>
              <w:bottom w:val="nil"/>
              <w:right w:val="nil"/>
            </w:tcBorders>
          </w:tcPr>
          <w:p w:rsidR="004332AC" w:rsidRDefault="004332AC">
            <w:pPr>
              <w:pStyle w:val="ConsPlusNormal"/>
              <w:jc w:val="center"/>
            </w:pPr>
            <w:r>
              <w:t>166,10</w:t>
            </w:r>
          </w:p>
        </w:tc>
        <w:tc>
          <w:tcPr>
            <w:tcW w:w="1417" w:type="dxa"/>
            <w:tcBorders>
              <w:top w:val="nil"/>
              <w:left w:val="nil"/>
              <w:bottom w:val="nil"/>
              <w:right w:val="nil"/>
            </w:tcBorders>
          </w:tcPr>
          <w:p w:rsidR="004332AC" w:rsidRDefault="004332AC">
            <w:pPr>
              <w:pStyle w:val="ConsPlusNormal"/>
              <w:jc w:val="center"/>
            </w:pPr>
            <w:r>
              <w:t>68974,30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517968,00</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218032,64</w:t>
            </w:r>
          </w:p>
        </w:tc>
        <w:tc>
          <w:tcPr>
            <w:tcW w:w="1361" w:type="dxa"/>
            <w:tcBorders>
              <w:top w:val="nil"/>
              <w:left w:val="nil"/>
              <w:bottom w:val="nil"/>
              <w:right w:val="nil"/>
            </w:tcBorders>
          </w:tcPr>
          <w:p w:rsidR="004332AC" w:rsidRDefault="004332AC">
            <w:pPr>
              <w:pStyle w:val="ConsPlusNormal"/>
              <w:jc w:val="center"/>
            </w:pPr>
            <w:r>
              <w:t>137,10</w:t>
            </w:r>
          </w:p>
        </w:tc>
        <w:tc>
          <w:tcPr>
            <w:tcW w:w="1417" w:type="dxa"/>
            <w:tcBorders>
              <w:top w:val="nil"/>
              <w:left w:val="nil"/>
              <w:bottom w:val="nil"/>
              <w:right w:val="nil"/>
            </w:tcBorders>
          </w:tcPr>
          <w:p w:rsidR="004332AC" w:rsidRDefault="004332AC">
            <w:pPr>
              <w:pStyle w:val="ConsPlusNormal"/>
              <w:jc w:val="center"/>
            </w:pPr>
            <w:r>
              <w:t>58002,00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159893,54</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1749664,6</w:t>
            </w:r>
          </w:p>
        </w:tc>
        <w:tc>
          <w:tcPr>
            <w:tcW w:w="1361" w:type="dxa"/>
            <w:tcBorders>
              <w:top w:val="nil"/>
              <w:left w:val="nil"/>
              <w:bottom w:val="nil"/>
              <w:right w:val="nil"/>
            </w:tcBorders>
          </w:tcPr>
          <w:p w:rsidR="004332AC" w:rsidRDefault="004332AC">
            <w:pPr>
              <w:pStyle w:val="ConsPlusNormal"/>
              <w:jc w:val="center"/>
            </w:pPr>
            <w:r>
              <w:t>126,5</w:t>
            </w:r>
          </w:p>
        </w:tc>
        <w:tc>
          <w:tcPr>
            <w:tcW w:w="1417" w:type="dxa"/>
            <w:tcBorders>
              <w:top w:val="nil"/>
              <w:left w:val="nil"/>
              <w:bottom w:val="nil"/>
              <w:right w:val="nil"/>
            </w:tcBorders>
          </w:tcPr>
          <w:p w:rsidR="004332AC" w:rsidRDefault="004332AC">
            <w:pPr>
              <w:pStyle w:val="ConsPlusNormal"/>
              <w:jc w:val="center"/>
            </w:pPr>
            <w:r>
              <w:t>71181,4</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1678356,7</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1098514,2</w:t>
            </w:r>
          </w:p>
        </w:tc>
        <w:tc>
          <w:tcPr>
            <w:tcW w:w="1361" w:type="dxa"/>
            <w:tcBorders>
              <w:top w:val="nil"/>
              <w:left w:val="nil"/>
              <w:bottom w:val="nil"/>
              <w:right w:val="nil"/>
            </w:tcBorders>
          </w:tcPr>
          <w:p w:rsidR="004332AC" w:rsidRDefault="004332AC">
            <w:pPr>
              <w:pStyle w:val="ConsPlusNormal"/>
              <w:jc w:val="center"/>
            </w:pPr>
            <w:r>
              <w:t>499259,4</w:t>
            </w:r>
          </w:p>
        </w:tc>
        <w:tc>
          <w:tcPr>
            <w:tcW w:w="1417" w:type="dxa"/>
            <w:tcBorders>
              <w:top w:val="nil"/>
              <w:left w:val="nil"/>
              <w:bottom w:val="nil"/>
              <w:right w:val="nil"/>
            </w:tcBorders>
          </w:tcPr>
          <w:p w:rsidR="004332AC" w:rsidRDefault="004332AC">
            <w:pPr>
              <w:pStyle w:val="ConsPlusNormal"/>
              <w:jc w:val="center"/>
            </w:pPr>
            <w:r>
              <w:t>197690,1</w:t>
            </w:r>
          </w:p>
        </w:tc>
        <w:tc>
          <w:tcPr>
            <w:tcW w:w="1191" w:type="dxa"/>
            <w:tcBorders>
              <w:top w:val="nil"/>
              <w:left w:val="nil"/>
              <w:bottom w:val="nil"/>
              <w:right w:val="nil"/>
            </w:tcBorders>
          </w:tcPr>
          <w:p w:rsidR="004332AC" w:rsidRDefault="004332AC">
            <w:pPr>
              <w:pStyle w:val="ConsPlusNormal"/>
              <w:jc w:val="center"/>
            </w:pPr>
            <w:r>
              <w:t>1181,7</w:t>
            </w:r>
          </w:p>
        </w:tc>
        <w:tc>
          <w:tcPr>
            <w:tcW w:w="1417" w:type="dxa"/>
            <w:tcBorders>
              <w:top w:val="nil"/>
              <w:left w:val="nil"/>
              <w:bottom w:val="nil"/>
              <w:right w:val="nil"/>
            </w:tcBorders>
          </w:tcPr>
          <w:p w:rsidR="004332AC" w:rsidRDefault="004332AC">
            <w:pPr>
              <w:pStyle w:val="ConsPlusNormal"/>
              <w:jc w:val="center"/>
            </w:pPr>
            <w:r>
              <w:t>400383,0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3867038,1</w:t>
            </w:r>
          </w:p>
        </w:tc>
        <w:tc>
          <w:tcPr>
            <w:tcW w:w="1361" w:type="dxa"/>
            <w:tcBorders>
              <w:top w:val="nil"/>
              <w:left w:val="nil"/>
              <w:bottom w:val="nil"/>
              <w:right w:val="nil"/>
            </w:tcBorders>
          </w:tcPr>
          <w:p w:rsidR="004332AC" w:rsidRDefault="004332AC">
            <w:pPr>
              <w:pStyle w:val="ConsPlusNormal"/>
              <w:jc w:val="center"/>
            </w:pPr>
            <w:r>
              <w:t>673912,0</w:t>
            </w:r>
          </w:p>
        </w:tc>
        <w:tc>
          <w:tcPr>
            <w:tcW w:w="1417" w:type="dxa"/>
            <w:tcBorders>
              <w:top w:val="nil"/>
              <w:left w:val="nil"/>
              <w:bottom w:val="nil"/>
              <w:right w:val="nil"/>
            </w:tcBorders>
          </w:tcPr>
          <w:p w:rsidR="004332AC" w:rsidRDefault="004332AC">
            <w:pPr>
              <w:pStyle w:val="ConsPlusNormal"/>
              <w:jc w:val="center"/>
            </w:pPr>
            <w:r>
              <w:t>265890,1</w:t>
            </w:r>
          </w:p>
        </w:tc>
        <w:tc>
          <w:tcPr>
            <w:tcW w:w="1191" w:type="dxa"/>
            <w:tcBorders>
              <w:top w:val="nil"/>
              <w:left w:val="nil"/>
              <w:bottom w:val="nil"/>
              <w:right w:val="nil"/>
            </w:tcBorders>
          </w:tcPr>
          <w:p w:rsidR="004332AC" w:rsidRDefault="004332AC">
            <w:pPr>
              <w:pStyle w:val="ConsPlusNormal"/>
              <w:jc w:val="center"/>
            </w:pPr>
            <w:r>
              <w:t>20000,0</w:t>
            </w:r>
          </w:p>
        </w:tc>
        <w:tc>
          <w:tcPr>
            <w:tcW w:w="1417" w:type="dxa"/>
            <w:tcBorders>
              <w:top w:val="nil"/>
              <w:left w:val="nil"/>
              <w:bottom w:val="nil"/>
              <w:right w:val="nil"/>
            </w:tcBorders>
          </w:tcPr>
          <w:p w:rsidR="004332AC" w:rsidRDefault="004332AC">
            <w:pPr>
              <w:pStyle w:val="ConsPlusNormal"/>
              <w:jc w:val="center"/>
            </w:pPr>
            <w:r>
              <w:t>2907236,0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2351088,9</w:t>
            </w:r>
          </w:p>
        </w:tc>
        <w:tc>
          <w:tcPr>
            <w:tcW w:w="1361" w:type="dxa"/>
            <w:tcBorders>
              <w:top w:val="nil"/>
              <w:left w:val="nil"/>
              <w:bottom w:val="nil"/>
              <w:right w:val="nil"/>
            </w:tcBorders>
          </w:tcPr>
          <w:p w:rsidR="004332AC" w:rsidRDefault="004332AC">
            <w:pPr>
              <w:pStyle w:val="ConsPlusNormal"/>
              <w:jc w:val="center"/>
            </w:pPr>
            <w:r>
              <w:t>574814,1</w:t>
            </w:r>
          </w:p>
        </w:tc>
        <w:tc>
          <w:tcPr>
            <w:tcW w:w="1417" w:type="dxa"/>
            <w:tcBorders>
              <w:top w:val="nil"/>
              <w:left w:val="nil"/>
              <w:bottom w:val="nil"/>
              <w:right w:val="nil"/>
            </w:tcBorders>
          </w:tcPr>
          <w:p w:rsidR="004332AC" w:rsidRDefault="004332AC">
            <w:pPr>
              <w:pStyle w:val="ConsPlusNormal"/>
              <w:jc w:val="center"/>
            </w:pPr>
            <w:r>
              <w:t>193662,8</w:t>
            </w:r>
          </w:p>
        </w:tc>
        <w:tc>
          <w:tcPr>
            <w:tcW w:w="1191" w:type="dxa"/>
            <w:tcBorders>
              <w:top w:val="nil"/>
              <w:left w:val="nil"/>
              <w:bottom w:val="nil"/>
              <w:right w:val="nil"/>
            </w:tcBorders>
          </w:tcPr>
          <w:p w:rsidR="004332AC" w:rsidRDefault="004332AC">
            <w:pPr>
              <w:pStyle w:val="ConsPlusNormal"/>
              <w:jc w:val="center"/>
            </w:pPr>
            <w:r>
              <w:t>25000,0</w:t>
            </w:r>
          </w:p>
        </w:tc>
        <w:tc>
          <w:tcPr>
            <w:tcW w:w="1417" w:type="dxa"/>
            <w:tcBorders>
              <w:top w:val="nil"/>
              <w:left w:val="nil"/>
              <w:bottom w:val="nil"/>
              <w:right w:val="nil"/>
            </w:tcBorders>
          </w:tcPr>
          <w:p w:rsidR="004332AC" w:rsidRDefault="004332AC">
            <w:pPr>
              <w:pStyle w:val="ConsPlusNormal"/>
              <w:jc w:val="center"/>
            </w:pPr>
            <w:r>
              <w:t>1557612,0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1971029,9</w:t>
            </w:r>
          </w:p>
        </w:tc>
        <w:tc>
          <w:tcPr>
            <w:tcW w:w="1361" w:type="dxa"/>
            <w:tcBorders>
              <w:top w:val="nil"/>
              <w:left w:val="nil"/>
              <w:bottom w:val="nil"/>
              <w:right w:val="nil"/>
            </w:tcBorders>
          </w:tcPr>
          <w:p w:rsidR="004332AC" w:rsidRDefault="004332AC">
            <w:pPr>
              <w:pStyle w:val="ConsPlusNormal"/>
              <w:jc w:val="center"/>
            </w:pPr>
            <w:r>
              <w:t>478337,2</w:t>
            </w:r>
          </w:p>
        </w:tc>
        <w:tc>
          <w:tcPr>
            <w:tcW w:w="1417" w:type="dxa"/>
            <w:tcBorders>
              <w:top w:val="nil"/>
              <w:left w:val="nil"/>
              <w:bottom w:val="nil"/>
              <w:right w:val="nil"/>
            </w:tcBorders>
          </w:tcPr>
          <w:p w:rsidR="004332AC" w:rsidRDefault="004332AC">
            <w:pPr>
              <w:pStyle w:val="ConsPlusNormal"/>
              <w:jc w:val="center"/>
            </w:pPr>
            <w:r>
              <w:t>198710,7</w:t>
            </w:r>
          </w:p>
        </w:tc>
        <w:tc>
          <w:tcPr>
            <w:tcW w:w="1191" w:type="dxa"/>
            <w:tcBorders>
              <w:top w:val="nil"/>
              <w:left w:val="nil"/>
              <w:bottom w:val="nil"/>
              <w:right w:val="nil"/>
            </w:tcBorders>
          </w:tcPr>
          <w:p w:rsidR="004332AC" w:rsidRDefault="004332AC">
            <w:pPr>
              <w:pStyle w:val="ConsPlusNormal"/>
              <w:jc w:val="center"/>
            </w:pPr>
            <w:r>
              <w:t>25000,0</w:t>
            </w:r>
          </w:p>
        </w:tc>
        <w:tc>
          <w:tcPr>
            <w:tcW w:w="1417" w:type="dxa"/>
            <w:tcBorders>
              <w:top w:val="nil"/>
              <w:left w:val="nil"/>
              <w:bottom w:val="nil"/>
              <w:right w:val="nil"/>
            </w:tcBorders>
          </w:tcPr>
          <w:p w:rsidR="004332AC" w:rsidRDefault="004332AC">
            <w:pPr>
              <w:pStyle w:val="ConsPlusNormal"/>
              <w:jc w:val="center"/>
            </w:pPr>
            <w:r>
              <w:t>1268982,0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11842476,7</w:t>
            </w:r>
          </w:p>
        </w:tc>
        <w:tc>
          <w:tcPr>
            <w:tcW w:w="1361" w:type="dxa"/>
            <w:tcBorders>
              <w:top w:val="nil"/>
              <w:left w:val="nil"/>
              <w:bottom w:val="nil"/>
              <w:right w:val="nil"/>
            </w:tcBorders>
          </w:tcPr>
          <w:p w:rsidR="004332AC" w:rsidRDefault="004332AC">
            <w:pPr>
              <w:pStyle w:val="ConsPlusNormal"/>
              <w:jc w:val="center"/>
            </w:pPr>
            <w:r>
              <w:t>2226752,4</w:t>
            </w:r>
          </w:p>
        </w:tc>
        <w:tc>
          <w:tcPr>
            <w:tcW w:w="1417" w:type="dxa"/>
            <w:tcBorders>
              <w:top w:val="nil"/>
              <w:left w:val="nil"/>
              <w:bottom w:val="nil"/>
              <w:right w:val="nil"/>
            </w:tcBorders>
          </w:tcPr>
          <w:p w:rsidR="004332AC" w:rsidRDefault="004332AC">
            <w:pPr>
              <w:pStyle w:val="ConsPlusNormal"/>
              <w:jc w:val="center"/>
            </w:pPr>
            <w:r>
              <w:t>1054111,4</w:t>
            </w:r>
          </w:p>
        </w:tc>
        <w:tc>
          <w:tcPr>
            <w:tcW w:w="1191" w:type="dxa"/>
            <w:tcBorders>
              <w:top w:val="nil"/>
              <w:left w:val="nil"/>
              <w:bottom w:val="nil"/>
              <w:right w:val="nil"/>
            </w:tcBorders>
          </w:tcPr>
          <w:p w:rsidR="004332AC" w:rsidRDefault="004332AC">
            <w:pPr>
              <w:pStyle w:val="ConsPlusNormal"/>
              <w:jc w:val="center"/>
            </w:pPr>
            <w:r>
              <w:t>71181,7</w:t>
            </w:r>
          </w:p>
        </w:tc>
        <w:tc>
          <w:tcPr>
            <w:tcW w:w="1417" w:type="dxa"/>
            <w:tcBorders>
              <w:top w:val="nil"/>
              <w:left w:val="nil"/>
              <w:bottom w:val="nil"/>
              <w:right w:val="nil"/>
            </w:tcBorders>
          </w:tcPr>
          <w:p w:rsidR="004332AC" w:rsidRDefault="004332AC">
            <w:pPr>
              <w:pStyle w:val="ConsPlusNormal"/>
              <w:jc w:val="center"/>
            </w:pPr>
            <w:r>
              <w:t>8490431,2</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17065" w:type="dxa"/>
            <w:gridSpan w:val="10"/>
            <w:tcBorders>
              <w:top w:val="nil"/>
              <w:left w:val="nil"/>
              <w:bottom w:val="nil"/>
              <w:right w:val="nil"/>
            </w:tcBorders>
          </w:tcPr>
          <w:p w:rsidR="004332AC" w:rsidRDefault="004332AC">
            <w:pPr>
              <w:pStyle w:val="ConsPlusNormal"/>
              <w:jc w:val="center"/>
              <w:outlineLvl w:val="3"/>
            </w:pPr>
            <w:hyperlink w:anchor="P458" w:history="1">
              <w:r>
                <w:rPr>
                  <w:color w:val="0000FF"/>
                </w:rPr>
                <w:t>Подпрограмма</w:t>
              </w:r>
            </w:hyperlink>
            <w:r>
              <w:t xml:space="preserve"> "Сохранение биологического разнообразия и развитие системы особо охраняемых природных территорий"</w:t>
            </w:r>
          </w:p>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1.</w:t>
            </w:r>
          </w:p>
        </w:tc>
        <w:tc>
          <w:tcPr>
            <w:tcW w:w="3231" w:type="dxa"/>
            <w:vMerge w:val="restart"/>
            <w:tcBorders>
              <w:top w:val="nil"/>
              <w:left w:val="nil"/>
              <w:bottom w:val="nil"/>
              <w:right w:val="nil"/>
            </w:tcBorders>
          </w:tcPr>
          <w:p w:rsidR="004332AC" w:rsidRDefault="004332AC">
            <w:pPr>
              <w:pStyle w:val="ConsPlusNormal"/>
            </w:pPr>
            <w:r>
              <w:t>Сохранение биологического разнообразия</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1286,10</w:t>
            </w:r>
          </w:p>
        </w:tc>
        <w:tc>
          <w:tcPr>
            <w:tcW w:w="1361" w:type="dxa"/>
            <w:tcBorders>
              <w:top w:val="nil"/>
              <w:left w:val="nil"/>
              <w:bottom w:val="nil"/>
              <w:right w:val="nil"/>
            </w:tcBorders>
          </w:tcPr>
          <w:p w:rsidR="004332AC" w:rsidRDefault="004332AC">
            <w:pPr>
              <w:pStyle w:val="ConsPlusNormal"/>
              <w:jc w:val="center"/>
            </w:pPr>
            <w:r>
              <w:t>166,10</w:t>
            </w:r>
          </w:p>
        </w:tc>
        <w:tc>
          <w:tcPr>
            <w:tcW w:w="1417" w:type="dxa"/>
            <w:tcBorders>
              <w:top w:val="nil"/>
              <w:left w:val="nil"/>
              <w:bottom w:val="nil"/>
              <w:right w:val="nil"/>
            </w:tcBorders>
          </w:tcPr>
          <w:p w:rsidR="004332AC" w:rsidRDefault="004332AC">
            <w:pPr>
              <w:pStyle w:val="ConsPlusNormal"/>
              <w:jc w:val="center"/>
            </w:pPr>
            <w:r>
              <w:t>1120,00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137,10</w:t>
            </w:r>
          </w:p>
        </w:tc>
        <w:tc>
          <w:tcPr>
            <w:tcW w:w="1361" w:type="dxa"/>
            <w:tcBorders>
              <w:top w:val="nil"/>
              <w:left w:val="nil"/>
              <w:bottom w:val="nil"/>
              <w:right w:val="nil"/>
            </w:tcBorders>
          </w:tcPr>
          <w:p w:rsidR="004332AC" w:rsidRDefault="004332AC">
            <w:pPr>
              <w:pStyle w:val="ConsPlusNormal"/>
              <w:jc w:val="center"/>
            </w:pPr>
            <w:r>
              <w:t>137,10</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126,5</w:t>
            </w:r>
          </w:p>
        </w:tc>
        <w:tc>
          <w:tcPr>
            <w:tcW w:w="1361" w:type="dxa"/>
            <w:tcBorders>
              <w:top w:val="nil"/>
              <w:left w:val="nil"/>
              <w:bottom w:val="nil"/>
              <w:right w:val="nil"/>
            </w:tcBorders>
          </w:tcPr>
          <w:p w:rsidR="004332AC" w:rsidRDefault="004332AC">
            <w:pPr>
              <w:pStyle w:val="ConsPlusNormal"/>
              <w:jc w:val="center"/>
            </w:pPr>
            <w:r>
              <w:t>126,5</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934,5</w:t>
            </w:r>
          </w:p>
        </w:tc>
        <w:tc>
          <w:tcPr>
            <w:tcW w:w="1361" w:type="dxa"/>
            <w:tcBorders>
              <w:top w:val="nil"/>
              <w:left w:val="nil"/>
              <w:bottom w:val="nil"/>
              <w:right w:val="nil"/>
            </w:tcBorders>
          </w:tcPr>
          <w:p w:rsidR="004332AC" w:rsidRDefault="004332AC">
            <w:pPr>
              <w:pStyle w:val="ConsPlusNormal"/>
              <w:jc w:val="center"/>
            </w:pPr>
            <w:r>
              <w:t>134,5</w:t>
            </w:r>
          </w:p>
        </w:tc>
        <w:tc>
          <w:tcPr>
            <w:tcW w:w="1417" w:type="dxa"/>
            <w:tcBorders>
              <w:top w:val="nil"/>
              <w:left w:val="nil"/>
              <w:bottom w:val="nil"/>
              <w:right w:val="nil"/>
            </w:tcBorders>
          </w:tcPr>
          <w:p w:rsidR="004332AC" w:rsidRDefault="004332AC">
            <w:pPr>
              <w:pStyle w:val="ConsPlusNormal"/>
              <w:jc w:val="center"/>
            </w:pPr>
            <w:r>
              <w:t>800,0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156,4</w:t>
            </w:r>
          </w:p>
        </w:tc>
        <w:tc>
          <w:tcPr>
            <w:tcW w:w="1361" w:type="dxa"/>
            <w:tcBorders>
              <w:top w:val="nil"/>
              <w:left w:val="nil"/>
              <w:bottom w:val="nil"/>
              <w:right w:val="nil"/>
            </w:tcBorders>
          </w:tcPr>
          <w:p w:rsidR="004332AC" w:rsidRDefault="004332AC">
            <w:pPr>
              <w:pStyle w:val="ConsPlusNormal"/>
              <w:jc w:val="center"/>
            </w:pPr>
            <w:r>
              <w:t>156,4</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359,6</w:t>
            </w:r>
          </w:p>
        </w:tc>
        <w:tc>
          <w:tcPr>
            <w:tcW w:w="1361" w:type="dxa"/>
            <w:tcBorders>
              <w:top w:val="nil"/>
              <w:left w:val="nil"/>
              <w:bottom w:val="nil"/>
              <w:right w:val="nil"/>
            </w:tcBorders>
          </w:tcPr>
          <w:p w:rsidR="004332AC" w:rsidRDefault="004332AC">
            <w:pPr>
              <w:pStyle w:val="ConsPlusNormal"/>
              <w:jc w:val="center"/>
            </w:pPr>
            <w:r>
              <w:t>159,6</w:t>
            </w:r>
          </w:p>
        </w:tc>
        <w:tc>
          <w:tcPr>
            <w:tcW w:w="1417" w:type="dxa"/>
            <w:tcBorders>
              <w:top w:val="nil"/>
              <w:left w:val="nil"/>
              <w:bottom w:val="nil"/>
              <w:right w:val="nil"/>
            </w:tcBorders>
          </w:tcPr>
          <w:p w:rsidR="004332AC" w:rsidRDefault="004332AC">
            <w:pPr>
              <w:pStyle w:val="ConsPlusNormal"/>
              <w:jc w:val="center"/>
            </w:pPr>
            <w:r>
              <w:t>200,0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359,6</w:t>
            </w:r>
          </w:p>
        </w:tc>
        <w:tc>
          <w:tcPr>
            <w:tcW w:w="1361" w:type="dxa"/>
            <w:tcBorders>
              <w:top w:val="nil"/>
              <w:left w:val="nil"/>
              <w:bottom w:val="nil"/>
              <w:right w:val="nil"/>
            </w:tcBorders>
          </w:tcPr>
          <w:p w:rsidR="004332AC" w:rsidRDefault="004332AC">
            <w:pPr>
              <w:pStyle w:val="ConsPlusNormal"/>
              <w:jc w:val="center"/>
            </w:pPr>
            <w:r>
              <w:t>159,6</w:t>
            </w:r>
          </w:p>
        </w:tc>
        <w:tc>
          <w:tcPr>
            <w:tcW w:w="1417" w:type="dxa"/>
            <w:tcBorders>
              <w:top w:val="nil"/>
              <w:left w:val="nil"/>
              <w:bottom w:val="nil"/>
              <w:right w:val="nil"/>
            </w:tcBorders>
          </w:tcPr>
          <w:p w:rsidR="004332AC" w:rsidRDefault="004332AC">
            <w:pPr>
              <w:pStyle w:val="ConsPlusNormal"/>
              <w:jc w:val="center"/>
            </w:pPr>
            <w:r>
              <w:t>200,0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3359,8</w:t>
            </w:r>
          </w:p>
        </w:tc>
        <w:tc>
          <w:tcPr>
            <w:tcW w:w="1361" w:type="dxa"/>
            <w:tcBorders>
              <w:top w:val="nil"/>
              <w:left w:val="nil"/>
              <w:bottom w:val="nil"/>
              <w:right w:val="nil"/>
            </w:tcBorders>
          </w:tcPr>
          <w:p w:rsidR="004332AC" w:rsidRDefault="004332AC">
            <w:pPr>
              <w:pStyle w:val="ConsPlusNormal"/>
              <w:jc w:val="center"/>
            </w:pPr>
            <w:r>
              <w:t>1039,8</w:t>
            </w:r>
          </w:p>
        </w:tc>
        <w:tc>
          <w:tcPr>
            <w:tcW w:w="1417" w:type="dxa"/>
            <w:tcBorders>
              <w:top w:val="nil"/>
              <w:left w:val="nil"/>
              <w:bottom w:val="nil"/>
              <w:right w:val="nil"/>
            </w:tcBorders>
          </w:tcPr>
          <w:p w:rsidR="004332AC" w:rsidRDefault="004332AC">
            <w:pPr>
              <w:pStyle w:val="ConsPlusNormal"/>
              <w:jc w:val="center"/>
            </w:pPr>
            <w:r>
              <w:t>2320,0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1.1.</w:t>
            </w:r>
          </w:p>
        </w:tc>
        <w:tc>
          <w:tcPr>
            <w:tcW w:w="3231" w:type="dxa"/>
            <w:vMerge w:val="restart"/>
            <w:tcBorders>
              <w:top w:val="nil"/>
              <w:left w:val="nil"/>
              <w:bottom w:val="nil"/>
              <w:right w:val="nil"/>
            </w:tcBorders>
          </w:tcPr>
          <w:p w:rsidR="004332AC" w:rsidRDefault="004332AC">
            <w:pPr>
              <w:pStyle w:val="ConsPlusNormal"/>
            </w:pPr>
            <w:r>
              <w:t>Нормативно-правовое и организационно-методическое обеспечение деятельности по охране биологического разнообразия</w:t>
            </w:r>
          </w:p>
        </w:tc>
        <w:tc>
          <w:tcPr>
            <w:tcW w:w="2098" w:type="dxa"/>
            <w:vMerge w:val="restart"/>
            <w:tcBorders>
              <w:top w:val="nil"/>
              <w:left w:val="nil"/>
              <w:bottom w:val="nil"/>
              <w:right w:val="nil"/>
            </w:tcBorders>
          </w:tcPr>
          <w:p w:rsidR="004332AC" w:rsidRDefault="004332AC">
            <w:pPr>
              <w:pStyle w:val="ConsPlusNormal"/>
            </w:pPr>
            <w:r>
              <w:t xml:space="preserve">комитет природных ресурсов и экологии Волгоградской области (далее именуется - </w:t>
            </w:r>
            <w:proofErr w:type="spellStart"/>
            <w:r>
              <w:t>Облкомприроды</w:t>
            </w:r>
            <w:proofErr w:type="spellEnd"/>
            <w:r>
              <w:t>)</w:t>
            </w:r>
          </w:p>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 xml:space="preserve">подготовка, тиражирование и распространение аннотированного перечня региональных нормативных правовых актов в сфере охраны и использования биологического разнообразия Волгоградской области и специальных выпусков </w:t>
            </w:r>
            <w:r>
              <w:lastRenderedPageBreak/>
              <w:t>информационного бюллетеня, посвященного практике применения природоохранного законодательства в Волгоградской области в сфере охраны и использования биологического разнообразия</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2017 - 2020</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lastRenderedPageBreak/>
              <w:t>1.2.</w:t>
            </w:r>
          </w:p>
        </w:tc>
        <w:tc>
          <w:tcPr>
            <w:tcW w:w="3231" w:type="dxa"/>
            <w:vMerge w:val="restart"/>
            <w:tcBorders>
              <w:top w:val="nil"/>
              <w:left w:val="nil"/>
              <w:bottom w:val="nil"/>
              <w:right w:val="nil"/>
            </w:tcBorders>
          </w:tcPr>
          <w:p w:rsidR="004332AC" w:rsidRDefault="004332AC">
            <w:pPr>
              <w:pStyle w:val="ConsPlusNormal"/>
            </w:pPr>
            <w:r>
              <w:t>Научно-методическое и информационное обеспечение охраны биологического разнообразия</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120,00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120,00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разработка методических и аналитических материалов о методах и способах сохранения биологического разнообразия, создание единого банка данных, включающего различные базы данных по биологическому разнообразию Волгоградской области</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120,0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120,0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1.3.</w:t>
            </w:r>
          </w:p>
        </w:tc>
        <w:tc>
          <w:tcPr>
            <w:tcW w:w="3231" w:type="dxa"/>
            <w:vMerge w:val="restart"/>
            <w:tcBorders>
              <w:top w:val="nil"/>
              <w:left w:val="nil"/>
              <w:bottom w:val="nil"/>
              <w:right w:val="nil"/>
            </w:tcBorders>
          </w:tcPr>
          <w:p w:rsidR="004332AC" w:rsidRDefault="004332AC">
            <w:pPr>
              <w:pStyle w:val="ConsPlusNormal"/>
            </w:pPr>
            <w:r>
              <w:t>Ведение Красной книги Волгоградской области</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700,00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700,00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roofErr w:type="gramStart"/>
            <w:r>
              <w:t>подготовка к изданию, издание и распространение Красной книги Волгоградской области (том 1.</w:t>
            </w:r>
            <w:proofErr w:type="gramEnd"/>
            <w:r>
              <w:t xml:space="preserve"> Животные, том 2. </w:t>
            </w:r>
            <w:proofErr w:type="gramStart"/>
            <w:r>
              <w:t xml:space="preserve">Растения и другие организмы), разработка и обоснование картографического проекта реперной сети для организации мониторинга биологического </w:t>
            </w:r>
            <w:r>
              <w:lastRenderedPageBreak/>
              <w:t>разнообразия, включая редкие виды животных и растений</w:t>
            </w:r>
            <w:proofErr w:type="gramEnd"/>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800,0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800,0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200,0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200,0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1900,0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1900,0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1.4.</w:t>
            </w:r>
          </w:p>
        </w:tc>
        <w:tc>
          <w:tcPr>
            <w:tcW w:w="3231" w:type="dxa"/>
            <w:vMerge w:val="restart"/>
            <w:tcBorders>
              <w:top w:val="nil"/>
              <w:left w:val="nil"/>
              <w:bottom w:val="nil"/>
              <w:right w:val="nil"/>
            </w:tcBorders>
          </w:tcPr>
          <w:p w:rsidR="004332AC" w:rsidRDefault="004332AC">
            <w:pPr>
              <w:pStyle w:val="ConsPlusNormal"/>
            </w:pPr>
            <w:r>
              <w:t>Охрана и воспроизводство объектов животного мира</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466,10</w:t>
            </w:r>
          </w:p>
        </w:tc>
        <w:tc>
          <w:tcPr>
            <w:tcW w:w="1361" w:type="dxa"/>
            <w:tcBorders>
              <w:top w:val="nil"/>
              <w:left w:val="nil"/>
              <w:bottom w:val="nil"/>
              <w:right w:val="nil"/>
            </w:tcBorders>
          </w:tcPr>
          <w:p w:rsidR="004332AC" w:rsidRDefault="004332AC">
            <w:pPr>
              <w:pStyle w:val="ConsPlusNormal"/>
              <w:jc w:val="center"/>
            </w:pPr>
            <w:r>
              <w:t>166,10</w:t>
            </w:r>
          </w:p>
        </w:tc>
        <w:tc>
          <w:tcPr>
            <w:tcW w:w="1417" w:type="dxa"/>
            <w:tcBorders>
              <w:top w:val="nil"/>
              <w:left w:val="nil"/>
              <w:bottom w:val="nil"/>
              <w:right w:val="nil"/>
            </w:tcBorders>
          </w:tcPr>
          <w:p w:rsidR="004332AC" w:rsidRDefault="004332AC">
            <w:pPr>
              <w:pStyle w:val="ConsPlusNormal"/>
              <w:jc w:val="center"/>
            </w:pPr>
            <w:r>
              <w:t>300,00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создание гнездовых и подкормочных площадок на территории Волгоградской области для птиц, занесенных в Красную книгу Российской Федерации и Красную книгу Волгоградской области</w:t>
            </w:r>
          </w:p>
          <w:p w:rsidR="004332AC" w:rsidRDefault="004332AC">
            <w:pPr>
              <w:pStyle w:val="ConsPlusNormal"/>
            </w:pPr>
          </w:p>
          <w:p w:rsidR="004332AC" w:rsidRDefault="004332AC">
            <w:pPr>
              <w:pStyle w:val="ConsPlusNormal"/>
            </w:pPr>
            <w:r>
              <w:t>искусственное воспроизводство и выпуск молоди рыб в реку Дон и реку Медведицу, включая научное сопровождение работ</w:t>
            </w:r>
          </w:p>
          <w:p w:rsidR="004332AC" w:rsidRDefault="004332AC">
            <w:pPr>
              <w:pStyle w:val="ConsPlusNormal"/>
            </w:pPr>
          </w:p>
          <w:p w:rsidR="004332AC" w:rsidRDefault="004332AC">
            <w:pPr>
              <w:pStyle w:val="ConsPlusNormal"/>
            </w:pPr>
            <w:r>
              <w:t>восстановление деградированных экологических систем на территории Волгоградской области</w:t>
            </w:r>
          </w:p>
          <w:p w:rsidR="004332AC" w:rsidRDefault="004332AC">
            <w:pPr>
              <w:pStyle w:val="ConsPlusNormal"/>
            </w:pPr>
          </w:p>
          <w:p w:rsidR="004332AC" w:rsidRDefault="004332AC">
            <w:pPr>
              <w:pStyle w:val="ConsPlusNormal"/>
            </w:pPr>
            <w:r>
              <w:t>создание и поддержание деятельности центра реабилитации для раненых животных, занесенных в Красную книгу Волгоградской области</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137,10</w:t>
            </w:r>
          </w:p>
        </w:tc>
        <w:tc>
          <w:tcPr>
            <w:tcW w:w="1361" w:type="dxa"/>
            <w:tcBorders>
              <w:top w:val="nil"/>
              <w:left w:val="nil"/>
              <w:bottom w:val="nil"/>
              <w:right w:val="nil"/>
            </w:tcBorders>
          </w:tcPr>
          <w:p w:rsidR="004332AC" w:rsidRDefault="004332AC">
            <w:pPr>
              <w:pStyle w:val="ConsPlusNormal"/>
              <w:jc w:val="center"/>
            </w:pPr>
            <w:r>
              <w:t>137,10</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126,5</w:t>
            </w:r>
          </w:p>
        </w:tc>
        <w:tc>
          <w:tcPr>
            <w:tcW w:w="1361" w:type="dxa"/>
            <w:tcBorders>
              <w:top w:val="nil"/>
              <w:left w:val="nil"/>
              <w:bottom w:val="nil"/>
              <w:right w:val="nil"/>
            </w:tcBorders>
          </w:tcPr>
          <w:p w:rsidR="004332AC" w:rsidRDefault="004332AC">
            <w:pPr>
              <w:pStyle w:val="ConsPlusNormal"/>
              <w:jc w:val="center"/>
            </w:pPr>
            <w:r>
              <w:t>126,5</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134,5</w:t>
            </w:r>
          </w:p>
        </w:tc>
        <w:tc>
          <w:tcPr>
            <w:tcW w:w="1361" w:type="dxa"/>
            <w:tcBorders>
              <w:top w:val="nil"/>
              <w:left w:val="nil"/>
              <w:bottom w:val="nil"/>
              <w:right w:val="nil"/>
            </w:tcBorders>
          </w:tcPr>
          <w:p w:rsidR="004332AC" w:rsidRDefault="004332AC">
            <w:pPr>
              <w:pStyle w:val="ConsPlusNormal"/>
              <w:jc w:val="center"/>
            </w:pPr>
            <w:r>
              <w:t>134,5</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156,4</w:t>
            </w:r>
          </w:p>
        </w:tc>
        <w:tc>
          <w:tcPr>
            <w:tcW w:w="1361" w:type="dxa"/>
            <w:tcBorders>
              <w:top w:val="nil"/>
              <w:left w:val="nil"/>
              <w:bottom w:val="nil"/>
              <w:right w:val="nil"/>
            </w:tcBorders>
          </w:tcPr>
          <w:p w:rsidR="004332AC" w:rsidRDefault="004332AC">
            <w:pPr>
              <w:pStyle w:val="ConsPlusNormal"/>
              <w:jc w:val="center"/>
            </w:pPr>
            <w:r>
              <w:t>156,4</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159,6</w:t>
            </w:r>
          </w:p>
        </w:tc>
        <w:tc>
          <w:tcPr>
            <w:tcW w:w="1361" w:type="dxa"/>
            <w:tcBorders>
              <w:top w:val="nil"/>
              <w:left w:val="nil"/>
              <w:bottom w:val="nil"/>
              <w:right w:val="nil"/>
            </w:tcBorders>
          </w:tcPr>
          <w:p w:rsidR="004332AC" w:rsidRDefault="004332AC">
            <w:pPr>
              <w:pStyle w:val="ConsPlusNormal"/>
              <w:jc w:val="center"/>
            </w:pPr>
            <w:r>
              <w:t>159,6</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159,6</w:t>
            </w:r>
          </w:p>
        </w:tc>
        <w:tc>
          <w:tcPr>
            <w:tcW w:w="1361" w:type="dxa"/>
            <w:tcBorders>
              <w:top w:val="nil"/>
              <w:left w:val="nil"/>
              <w:bottom w:val="nil"/>
              <w:right w:val="nil"/>
            </w:tcBorders>
          </w:tcPr>
          <w:p w:rsidR="004332AC" w:rsidRDefault="004332AC">
            <w:pPr>
              <w:pStyle w:val="ConsPlusNormal"/>
              <w:jc w:val="center"/>
            </w:pPr>
            <w:r>
              <w:t>159,6</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1339,8</w:t>
            </w:r>
          </w:p>
        </w:tc>
        <w:tc>
          <w:tcPr>
            <w:tcW w:w="1361" w:type="dxa"/>
            <w:tcBorders>
              <w:top w:val="nil"/>
              <w:left w:val="nil"/>
              <w:bottom w:val="nil"/>
              <w:right w:val="nil"/>
            </w:tcBorders>
          </w:tcPr>
          <w:p w:rsidR="004332AC" w:rsidRDefault="004332AC">
            <w:pPr>
              <w:pStyle w:val="ConsPlusNormal"/>
              <w:jc w:val="center"/>
            </w:pPr>
            <w:r>
              <w:t>1039,8</w:t>
            </w:r>
          </w:p>
        </w:tc>
        <w:tc>
          <w:tcPr>
            <w:tcW w:w="1417" w:type="dxa"/>
            <w:tcBorders>
              <w:top w:val="nil"/>
              <w:left w:val="nil"/>
              <w:bottom w:val="nil"/>
              <w:right w:val="nil"/>
            </w:tcBorders>
          </w:tcPr>
          <w:p w:rsidR="004332AC" w:rsidRDefault="004332AC">
            <w:pPr>
              <w:pStyle w:val="ConsPlusNormal"/>
              <w:jc w:val="center"/>
            </w:pPr>
            <w:r>
              <w:t>300,0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2.</w:t>
            </w:r>
          </w:p>
        </w:tc>
        <w:tc>
          <w:tcPr>
            <w:tcW w:w="3231" w:type="dxa"/>
            <w:vMerge w:val="restart"/>
            <w:tcBorders>
              <w:top w:val="nil"/>
              <w:left w:val="nil"/>
              <w:bottom w:val="nil"/>
              <w:right w:val="nil"/>
            </w:tcBorders>
          </w:tcPr>
          <w:p w:rsidR="004332AC" w:rsidRDefault="004332AC">
            <w:pPr>
              <w:pStyle w:val="ConsPlusNormal"/>
            </w:pPr>
            <w:r>
              <w:t xml:space="preserve">Развитие системы особо охраняемых природных </w:t>
            </w:r>
            <w:r>
              <w:lastRenderedPageBreak/>
              <w:t>территорий</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62854,30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62854,30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54297,80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54297,80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54362,5</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54362,5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44336,7</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44336,7</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56104,3</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56104,3</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31268,7</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31268,7</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31268,7</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31268,7</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334493,0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334493,0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2.1.</w:t>
            </w:r>
          </w:p>
        </w:tc>
        <w:tc>
          <w:tcPr>
            <w:tcW w:w="3231" w:type="dxa"/>
            <w:vMerge w:val="restart"/>
            <w:tcBorders>
              <w:top w:val="nil"/>
              <w:left w:val="nil"/>
              <w:bottom w:val="nil"/>
              <w:right w:val="nil"/>
            </w:tcBorders>
          </w:tcPr>
          <w:p w:rsidR="004332AC" w:rsidRDefault="004332AC">
            <w:pPr>
              <w:pStyle w:val="ConsPlusNormal"/>
            </w:pPr>
            <w:r>
              <w:t>Формирование нормативно-правовой базы особо охраняемых природных территорий регионального значения</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497,70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497,70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проведение комплексного экологического обследования потенциальных особо охраняемых природных территорий, оформление и утверждение необходимой документации для придания статуса действующей особо охраняемой природной территории</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199,01</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199,01</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280,6</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280,6</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2014 - 2018</w:t>
            </w:r>
          </w:p>
        </w:tc>
        <w:tc>
          <w:tcPr>
            <w:tcW w:w="1474" w:type="dxa"/>
            <w:tcBorders>
              <w:top w:val="nil"/>
              <w:left w:val="nil"/>
              <w:bottom w:val="nil"/>
              <w:right w:val="nil"/>
            </w:tcBorders>
          </w:tcPr>
          <w:p w:rsidR="004332AC" w:rsidRDefault="004332AC">
            <w:pPr>
              <w:pStyle w:val="ConsPlusNormal"/>
              <w:jc w:val="center"/>
            </w:pPr>
            <w:r>
              <w:t>977,3</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977,3</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2.2.</w:t>
            </w:r>
          </w:p>
        </w:tc>
        <w:tc>
          <w:tcPr>
            <w:tcW w:w="3231" w:type="dxa"/>
            <w:vMerge w:val="restart"/>
            <w:tcBorders>
              <w:top w:val="nil"/>
              <w:left w:val="nil"/>
              <w:bottom w:val="nil"/>
              <w:right w:val="nil"/>
            </w:tcBorders>
          </w:tcPr>
          <w:p w:rsidR="004332AC" w:rsidRDefault="004332AC">
            <w:pPr>
              <w:pStyle w:val="ConsPlusNormal"/>
            </w:pPr>
            <w:r>
              <w:t>Информационно-методическое обеспечение деятельности особо охраняемых природных территорий регионального значения</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150,00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150,00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создание государственной информационной системы "Особо охраняемые природные территории Волгоградской области"</w:t>
            </w:r>
          </w:p>
          <w:p w:rsidR="004332AC" w:rsidRDefault="004332AC">
            <w:pPr>
              <w:pStyle w:val="ConsPlusNormal"/>
            </w:pPr>
          </w:p>
          <w:p w:rsidR="004332AC" w:rsidRDefault="004332AC">
            <w:pPr>
              <w:pStyle w:val="ConsPlusNormal"/>
            </w:pPr>
            <w:r>
              <w:t xml:space="preserve">создание и демонстрация видеороликов об особо охраняемых природных </w:t>
            </w:r>
            <w:r>
              <w:lastRenderedPageBreak/>
              <w:t>территориях регионального значения</w:t>
            </w:r>
          </w:p>
          <w:p w:rsidR="004332AC" w:rsidRDefault="004332AC">
            <w:pPr>
              <w:pStyle w:val="ConsPlusNormal"/>
            </w:pPr>
          </w:p>
          <w:p w:rsidR="004332AC" w:rsidRDefault="004332AC">
            <w:pPr>
              <w:pStyle w:val="ConsPlusNormal"/>
            </w:pPr>
            <w:r>
              <w:t>изготовление, установка и ремонт информационных знаков, маркирующих границы особо охраняемых природных территорий регионального значения</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47,12</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47,12</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44,4</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44,4</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241,5</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241,5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2.3.</w:t>
            </w:r>
          </w:p>
        </w:tc>
        <w:tc>
          <w:tcPr>
            <w:tcW w:w="3231" w:type="dxa"/>
            <w:vMerge w:val="restart"/>
            <w:tcBorders>
              <w:top w:val="nil"/>
              <w:left w:val="nil"/>
              <w:bottom w:val="nil"/>
              <w:right w:val="nil"/>
            </w:tcBorders>
          </w:tcPr>
          <w:p w:rsidR="004332AC" w:rsidRDefault="004332AC">
            <w:pPr>
              <w:pStyle w:val="ConsPlusNormal"/>
            </w:pPr>
            <w:r>
              <w:t>Противопожарное обустройство особо охраняемых природных территорий регионального значения</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350,00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350,00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 xml:space="preserve">обустройство и уход за минерализованными </w:t>
            </w:r>
            <w:proofErr w:type="gramStart"/>
            <w:r>
              <w:t>полосами</w:t>
            </w:r>
            <w:proofErr w:type="gramEnd"/>
            <w:r>
              <w:t xml:space="preserve"> и изготовление информационной продукции о мерах пожарной безопасности в границах особо охраняемых природных территорий регионального значения</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68,57</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68,57</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100,0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518,6</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518,6</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2.4.</w:t>
            </w:r>
          </w:p>
        </w:tc>
        <w:tc>
          <w:tcPr>
            <w:tcW w:w="3231" w:type="dxa"/>
            <w:vMerge w:val="restart"/>
            <w:tcBorders>
              <w:top w:val="nil"/>
              <w:left w:val="nil"/>
              <w:bottom w:val="nil"/>
              <w:right w:val="nil"/>
            </w:tcBorders>
          </w:tcPr>
          <w:p w:rsidR="004332AC" w:rsidRDefault="004332AC">
            <w:pPr>
              <w:pStyle w:val="ConsPlusNormal"/>
            </w:pPr>
            <w:r>
              <w:t>Обустройство особо охраняемых природных территорий регионального значения</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 xml:space="preserve">обустройство особо охраняемых природных территорий регионального значения (создание и обустройство мест массового отдыха, специально отведенных мест для туристских стоянок, разведения </w:t>
            </w:r>
            <w:r>
              <w:lastRenderedPageBreak/>
              <w:t>костров, стоянок транспорта)</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2015 - 2020</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2.5.</w:t>
            </w:r>
          </w:p>
        </w:tc>
        <w:tc>
          <w:tcPr>
            <w:tcW w:w="3231" w:type="dxa"/>
            <w:vMerge w:val="restart"/>
            <w:tcBorders>
              <w:top w:val="nil"/>
              <w:left w:val="nil"/>
              <w:bottom w:val="nil"/>
              <w:right w:val="nil"/>
            </w:tcBorders>
          </w:tcPr>
          <w:p w:rsidR="004332AC" w:rsidRDefault="004332AC">
            <w:pPr>
              <w:pStyle w:val="ConsPlusNormal"/>
            </w:pPr>
            <w:r>
              <w:t>Проведение природоохранных мероприятий, направленных на развитие природных парков и регионального ботанического сада</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61856,60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61856,60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проведение природоохранных мероприятий, направленных на развитие природных парков и регионального ботанического сада</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53983,10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53983,10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54037,5</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54037,5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44236,7</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44236,7</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56104,3</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56104,3</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31268,7</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31268,7</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31268,7</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31268,7</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332755,6</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332755,6</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r>
              <w:t xml:space="preserve">Итого по </w:t>
            </w:r>
            <w:hyperlink w:anchor="P458" w:history="1">
              <w:r>
                <w:rPr>
                  <w:color w:val="0000FF"/>
                </w:rPr>
                <w:t>подпрограмме</w:t>
              </w:r>
            </w:hyperlink>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64140,40</w:t>
            </w:r>
          </w:p>
        </w:tc>
        <w:tc>
          <w:tcPr>
            <w:tcW w:w="1361" w:type="dxa"/>
            <w:tcBorders>
              <w:top w:val="nil"/>
              <w:left w:val="nil"/>
              <w:bottom w:val="nil"/>
              <w:right w:val="nil"/>
            </w:tcBorders>
          </w:tcPr>
          <w:p w:rsidR="004332AC" w:rsidRDefault="004332AC">
            <w:pPr>
              <w:pStyle w:val="ConsPlusNormal"/>
              <w:jc w:val="center"/>
            </w:pPr>
            <w:r>
              <w:t>166,10</w:t>
            </w:r>
          </w:p>
        </w:tc>
        <w:tc>
          <w:tcPr>
            <w:tcW w:w="1417" w:type="dxa"/>
            <w:tcBorders>
              <w:top w:val="nil"/>
              <w:left w:val="nil"/>
              <w:bottom w:val="nil"/>
              <w:right w:val="nil"/>
            </w:tcBorders>
          </w:tcPr>
          <w:p w:rsidR="004332AC" w:rsidRDefault="004332AC">
            <w:pPr>
              <w:pStyle w:val="ConsPlusNormal"/>
              <w:jc w:val="center"/>
            </w:pPr>
            <w:r>
              <w:t>63974,30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54434,90</w:t>
            </w:r>
          </w:p>
        </w:tc>
        <w:tc>
          <w:tcPr>
            <w:tcW w:w="1361" w:type="dxa"/>
            <w:tcBorders>
              <w:top w:val="nil"/>
              <w:left w:val="nil"/>
              <w:bottom w:val="nil"/>
              <w:right w:val="nil"/>
            </w:tcBorders>
          </w:tcPr>
          <w:p w:rsidR="004332AC" w:rsidRDefault="004332AC">
            <w:pPr>
              <w:pStyle w:val="ConsPlusNormal"/>
              <w:jc w:val="center"/>
            </w:pPr>
            <w:r>
              <w:t>137,10</w:t>
            </w:r>
          </w:p>
        </w:tc>
        <w:tc>
          <w:tcPr>
            <w:tcW w:w="1417" w:type="dxa"/>
            <w:tcBorders>
              <w:top w:val="nil"/>
              <w:left w:val="nil"/>
              <w:bottom w:val="nil"/>
              <w:right w:val="nil"/>
            </w:tcBorders>
          </w:tcPr>
          <w:p w:rsidR="004332AC" w:rsidRDefault="004332AC">
            <w:pPr>
              <w:pStyle w:val="ConsPlusNormal"/>
              <w:jc w:val="center"/>
            </w:pPr>
            <w:r>
              <w:t>54297,80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54489,0</w:t>
            </w:r>
          </w:p>
        </w:tc>
        <w:tc>
          <w:tcPr>
            <w:tcW w:w="1361" w:type="dxa"/>
            <w:tcBorders>
              <w:top w:val="nil"/>
              <w:left w:val="nil"/>
              <w:bottom w:val="nil"/>
              <w:right w:val="nil"/>
            </w:tcBorders>
          </w:tcPr>
          <w:p w:rsidR="004332AC" w:rsidRDefault="004332AC">
            <w:pPr>
              <w:pStyle w:val="ConsPlusNormal"/>
              <w:jc w:val="center"/>
            </w:pPr>
            <w:r>
              <w:t>126,5</w:t>
            </w:r>
          </w:p>
        </w:tc>
        <w:tc>
          <w:tcPr>
            <w:tcW w:w="1417" w:type="dxa"/>
            <w:tcBorders>
              <w:top w:val="nil"/>
              <w:left w:val="nil"/>
              <w:bottom w:val="nil"/>
              <w:right w:val="nil"/>
            </w:tcBorders>
          </w:tcPr>
          <w:p w:rsidR="004332AC" w:rsidRDefault="004332AC">
            <w:pPr>
              <w:pStyle w:val="ConsPlusNormal"/>
              <w:jc w:val="center"/>
            </w:pPr>
            <w:r>
              <w:t>54362,5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45271,2</w:t>
            </w:r>
          </w:p>
        </w:tc>
        <w:tc>
          <w:tcPr>
            <w:tcW w:w="1361" w:type="dxa"/>
            <w:tcBorders>
              <w:top w:val="nil"/>
              <w:left w:val="nil"/>
              <w:bottom w:val="nil"/>
              <w:right w:val="nil"/>
            </w:tcBorders>
          </w:tcPr>
          <w:p w:rsidR="004332AC" w:rsidRDefault="004332AC">
            <w:pPr>
              <w:pStyle w:val="ConsPlusNormal"/>
              <w:jc w:val="center"/>
            </w:pPr>
            <w:r>
              <w:t>134,5</w:t>
            </w:r>
          </w:p>
        </w:tc>
        <w:tc>
          <w:tcPr>
            <w:tcW w:w="1417" w:type="dxa"/>
            <w:tcBorders>
              <w:top w:val="nil"/>
              <w:left w:val="nil"/>
              <w:bottom w:val="nil"/>
              <w:right w:val="nil"/>
            </w:tcBorders>
          </w:tcPr>
          <w:p w:rsidR="004332AC" w:rsidRDefault="004332AC">
            <w:pPr>
              <w:pStyle w:val="ConsPlusNormal"/>
              <w:jc w:val="center"/>
            </w:pPr>
            <w:r>
              <w:t>45136,7</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56260,7</w:t>
            </w:r>
          </w:p>
        </w:tc>
        <w:tc>
          <w:tcPr>
            <w:tcW w:w="1361" w:type="dxa"/>
            <w:tcBorders>
              <w:top w:val="nil"/>
              <w:left w:val="nil"/>
              <w:bottom w:val="nil"/>
              <w:right w:val="nil"/>
            </w:tcBorders>
          </w:tcPr>
          <w:p w:rsidR="004332AC" w:rsidRDefault="004332AC">
            <w:pPr>
              <w:pStyle w:val="ConsPlusNormal"/>
              <w:jc w:val="center"/>
            </w:pPr>
            <w:r>
              <w:t>156,4</w:t>
            </w:r>
          </w:p>
        </w:tc>
        <w:tc>
          <w:tcPr>
            <w:tcW w:w="1417" w:type="dxa"/>
            <w:tcBorders>
              <w:top w:val="nil"/>
              <w:left w:val="nil"/>
              <w:bottom w:val="nil"/>
              <w:right w:val="nil"/>
            </w:tcBorders>
          </w:tcPr>
          <w:p w:rsidR="004332AC" w:rsidRDefault="004332AC">
            <w:pPr>
              <w:pStyle w:val="ConsPlusNormal"/>
              <w:jc w:val="center"/>
            </w:pPr>
            <w:r>
              <w:t>56104,3</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31628,3</w:t>
            </w:r>
          </w:p>
        </w:tc>
        <w:tc>
          <w:tcPr>
            <w:tcW w:w="1361" w:type="dxa"/>
            <w:tcBorders>
              <w:top w:val="nil"/>
              <w:left w:val="nil"/>
              <w:bottom w:val="nil"/>
              <w:right w:val="nil"/>
            </w:tcBorders>
          </w:tcPr>
          <w:p w:rsidR="004332AC" w:rsidRDefault="004332AC">
            <w:pPr>
              <w:pStyle w:val="ConsPlusNormal"/>
              <w:jc w:val="center"/>
            </w:pPr>
            <w:r>
              <w:t>159,6</w:t>
            </w:r>
          </w:p>
        </w:tc>
        <w:tc>
          <w:tcPr>
            <w:tcW w:w="1417" w:type="dxa"/>
            <w:tcBorders>
              <w:top w:val="nil"/>
              <w:left w:val="nil"/>
              <w:bottom w:val="nil"/>
              <w:right w:val="nil"/>
            </w:tcBorders>
          </w:tcPr>
          <w:p w:rsidR="004332AC" w:rsidRDefault="004332AC">
            <w:pPr>
              <w:pStyle w:val="ConsPlusNormal"/>
              <w:jc w:val="center"/>
            </w:pPr>
            <w:r>
              <w:t>31468,7</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31628,3</w:t>
            </w:r>
          </w:p>
        </w:tc>
        <w:tc>
          <w:tcPr>
            <w:tcW w:w="1361" w:type="dxa"/>
            <w:tcBorders>
              <w:top w:val="nil"/>
              <w:left w:val="nil"/>
              <w:bottom w:val="nil"/>
              <w:right w:val="nil"/>
            </w:tcBorders>
          </w:tcPr>
          <w:p w:rsidR="004332AC" w:rsidRDefault="004332AC">
            <w:pPr>
              <w:pStyle w:val="ConsPlusNormal"/>
              <w:jc w:val="center"/>
            </w:pPr>
            <w:r>
              <w:t>159,6</w:t>
            </w:r>
          </w:p>
        </w:tc>
        <w:tc>
          <w:tcPr>
            <w:tcW w:w="1417" w:type="dxa"/>
            <w:tcBorders>
              <w:top w:val="nil"/>
              <w:left w:val="nil"/>
              <w:bottom w:val="nil"/>
              <w:right w:val="nil"/>
            </w:tcBorders>
          </w:tcPr>
          <w:p w:rsidR="004332AC" w:rsidRDefault="004332AC">
            <w:pPr>
              <w:pStyle w:val="ConsPlusNormal"/>
              <w:jc w:val="center"/>
            </w:pPr>
            <w:r>
              <w:t>31468,7</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337852,8</w:t>
            </w:r>
          </w:p>
        </w:tc>
        <w:tc>
          <w:tcPr>
            <w:tcW w:w="1361" w:type="dxa"/>
            <w:tcBorders>
              <w:top w:val="nil"/>
              <w:left w:val="nil"/>
              <w:bottom w:val="nil"/>
              <w:right w:val="nil"/>
            </w:tcBorders>
          </w:tcPr>
          <w:p w:rsidR="004332AC" w:rsidRDefault="004332AC">
            <w:pPr>
              <w:pStyle w:val="ConsPlusNormal"/>
              <w:jc w:val="center"/>
            </w:pPr>
            <w:r>
              <w:t>1039,8</w:t>
            </w:r>
          </w:p>
        </w:tc>
        <w:tc>
          <w:tcPr>
            <w:tcW w:w="1417" w:type="dxa"/>
            <w:tcBorders>
              <w:top w:val="nil"/>
              <w:left w:val="nil"/>
              <w:bottom w:val="nil"/>
              <w:right w:val="nil"/>
            </w:tcBorders>
          </w:tcPr>
          <w:p w:rsidR="004332AC" w:rsidRDefault="004332AC">
            <w:pPr>
              <w:pStyle w:val="ConsPlusNormal"/>
              <w:jc w:val="center"/>
            </w:pPr>
            <w:r>
              <w:t>336813,0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17065" w:type="dxa"/>
            <w:gridSpan w:val="10"/>
            <w:tcBorders>
              <w:top w:val="nil"/>
              <w:left w:val="nil"/>
              <w:bottom w:val="nil"/>
              <w:right w:val="nil"/>
            </w:tcBorders>
          </w:tcPr>
          <w:p w:rsidR="004332AC" w:rsidRDefault="004332AC">
            <w:pPr>
              <w:pStyle w:val="ConsPlusNormal"/>
              <w:jc w:val="center"/>
              <w:outlineLvl w:val="3"/>
            </w:pPr>
            <w:hyperlink w:anchor="P676" w:history="1">
              <w:r>
                <w:rPr>
                  <w:color w:val="0000FF"/>
                </w:rPr>
                <w:t>Подпрограмма</w:t>
              </w:r>
            </w:hyperlink>
            <w:r>
              <w:t xml:space="preserve"> "Экологическое просвещение"</w:t>
            </w:r>
          </w:p>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3.</w:t>
            </w:r>
          </w:p>
        </w:tc>
        <w:tc>
          <w:tcPr>
            <w:tcW w:w="3231" w:type="dxa"/>
            <w:vMerge w:val="restart"/>
            <w:tcBorders>
              <w:top w:val="nil"/>
              <w:left w:val="nil"/>
              <w:bottom w:val="nil"/>
              <w:right w:val="nil"/>
            </w:tcBorders>
          </w:tcPr>
          <w:p w:rsidR="004332AC" w:rsidRDefault="004332AC">
            <w:pPr>
              <w:pStyle w:val="ConsPlusNormal"/>
            </w:pPr>
            <w:r>
              <w:t>Повышение уровня экологической культуры населения Волгоградской области</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1200,00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1200,00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92,50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92,50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45,0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45,0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100,0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100,0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100,0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6866,0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6866,0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8503,5</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8503,5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3.1.</w:t>
            </w:r>
          </w:p>
        </w:tc>
        <w:tc>
          <w:tcPr>
            <w:tcW w:w="3231" w:type="dxa"/>
            <w:vMerge w:val="restart"/>
            <w:tcBorders>
              <w:top w:val="nil"/>
              <w:left w:val="nil"/>
              <w:bottom w:val="nil"/>
              <w:right w:val="nil"/>
            </w:tcBorders>
          </w:tcPr>
          <w:p w:rsidR="004332AC" w:rsidRDefault="004332AC">
            <w:pPr>
              <w:pStyle w:val="ConsPlusNormal"/>
            </w:pPr>
            <w:r>
              <w:t>Нормативно-правовое, организационно-методическое и информационно-аналитическое обеспечение системы экологического просвещения и воспитания</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500,00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500,00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анализ правовых, нормативно-методических документов, справочно-информационных, тематических и дидактических материалов, разработка концепции по экологическому просвещению и воспитанию</w:t>
            </w:r>
          </w:p>
          <w:p w:rsidR="004332AC" w:rsidRDefault="004332AC">
            <w:pPr>
              <w:pStyle w:val="ConsPlusNormal"/>
            </w:pPr>
          </w:p>
          <w:p w:rsidR="004332AC" w:rsidRDefault="004332AC">
            <w:pPr>
              <w:pStyle w:val="ConsPlusNormal"/>
            </w:pPr>
            <w:r>
              <w:t>нормативно-методическое обеспечение внедрения модели управления</w:t>
            </w:r>
          </w:p>
          <w:p w:rsidR="004332AC" w:rsidRDefault="004332AC">
            <w:pPr>
              <w:pStyle w:val="ConsPlusNormal"/>
            </w:pPr>
          </w:p>
          <w:p w:rsidR="004332AC" w:rsidRDefault="004332AC">
            <w:pPr>
              <w:pStyle w:val="ConsPlusNormal"/>
            </w:pPr>
            <w:r>
              <w:t xml:space="preserve">экспертно-аналитическое рассмотрение документов и методических материалов, научно-методическое сопровождение программных </w:t>
            </w:r>
            <w:r>
              <w:lastRenderedPageBreak/>
              <w:t>мероприятий путем создания и обеспечения деятельности координационного совета по экологическому просвещению и воспитанию</w:t>
            </w:r>
          </w:p>
          <w:p w:rsidR="004332AC" w:rsidRDefault="004332AC">
            <w:pPr>
              <w:pStyle w:val="ConsPlusNormal"/>
            </w:pPr>
          </w:p>
          <w:p w:rsidR="004332AC" w:rsidRDefault="004332AC">
            <w:pPr>
              <w:pStyle w:val="ConsPlusNormal"/>
            </w:pPr>
            <w:r>
              <w:t>издание ежегодного доклада о состоянии окружающей среды Волгоградской области</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92,50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92,50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45,0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45,0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100,0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100,0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100,0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428,0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428,0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1365,5</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1365,5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lastRenderedPageBreak/>
              <w:t>3.2.</w:t>
            </w:r>
          </w:p>
        </w:tc>
        <w:tc>
          <w:tcPr>
            <w:tcW w:w="3231" w:type="dxa"/>
            <w:vMerge w:val="restart"/>
            <w:tcBorders>
              <w:top w:val="nil"/>
              <w:left w:val="nil"/>
              <w:bottom w:val="nil"/>
              <w:right w:val="nil"/>
            </w:tcBorders>
          </w:tcPr>
          <w:p w:rsidR="004332AC" w:rsidRDefault="004332AC">
            <w:pPr>
              <w:pStyle w:val="ConsPlusNormal"/>
            </w:pPr>
            <w:r>
              <w:t>Экологическое просвещение и воспитание в дошкольных образовательных организациях, общеобразовательных организациях и организациях дополнительного образования</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400,00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400,00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подготовка правовых, нормативно-методических документов по экологическому просвещению и воспитанию, справочно-информационных, тематических и дидактических материалов</w:t>
            </w:r>
          </w:p>
          <w:p w:rsidR="004332AC" w:rsidRDefault="004332AC">
            <w:pPr>
              <w:pStyle w:val="ConsPlusNormal"/>
            </w:pPr>
          </w:p>
          <w:p w:rsidR="004332AC" w:rsidRDefault="004332AC">
            <w:pPr>
              <w:pStyle w:val="ConsPlusNormal"/>
            </w:pPr>
            <w:r>
              <w:t>методическое обеспечение, организация тематических мероприятий и занятий</w:t>
            </w:r>
          </w:p>
          <w:p w:rsidR="004332AC" w:rsidRDefault="004332AC">
            <w:pPr>
              <w:pStyle w:val="ConsPlusNormal"/>
            </w:pPr>
          </w:p>
          <w:p w:rsidR="004332AC" w:rsidRDefault="004332AC">
            <w:pPr>
              <w:pStyle w:val="ConsPlusNormal"/>
            </w:pPr>
            <w:r>
              <w:t>организация и проведение конкурсов, форумов, акций, экспедиций</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4365,0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4365,0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4765,0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4765,0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3.3.</w:t>
            </w:r>
          </w:p>
        </w:tc>
        <w:tc>
          <w:tcPr>
            <w:tcW w:w="3231" w:type="dxa"/>
            <w:vMerge w:val="restart"/>
            <w:tcBorders>
              <w:top w:val="nil"/>
              <w:left w:val="nil"/>
              <w:bottom w:val="nil"/>
              <w:right w:val="nil"/>
            </w:tcBorders>
          </w:tcPr>
          <w:p w:rsidR="004332AC" w:rsidRDefault="004332AC">
            <w:pPr>
              <w:pStyle w:val="ConsPlusNormal"/>
            </w:pPr>
            <w:r>
              <w:t xml:space="preserve">Экологическое просвещение и воспитание в образовательных организациях высшего образования, профессиональных образовательных организациях, организациях дополнительного профессионального </w:t>
            </w:r>
            <w:r>
              <w:lastRenderedPageBreak/>
              <w:t>образования</w:t>
            </w:r>
          </w:p>
        </w:tc>
        <w:tc>
          <w:tcPr>
            <w:tcW w:w="2098" w:type="dxa"/>
            <w:vMerge w:val="restart"/>
            <w:tcBorders>
              <w:top w:val="nil"/>
              <w:left w:val="nil"/>
              <w:bottom w:val="nil"/>
              <w:right w:val="nil"/>
            </w:tcBorders>
          </w:tcPr>
          <w:p w:rsidR="004332AC" w:rsidRDefault="004332AC">
            <w:pPr>
              <w:pStyle w:val="ConsPlusNormal"/>
            </w:pPr>
            <w:proofErr w:type="spellStart"/>
            <w:r>
              <w:lastRenderedPageBreak/>
              <w:t>Облкомприроды</w:t>
            </w:r>
            <w:proofErr w:type="spellEnd"/>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 xml:space="preserve">подготовка правовых, нормативно-методических и дидактических материалов по экологическому просвещению и воспитанию в профессиональных образовательных организациях, организациях дополнительного </w:t>
            </w:r>
            <w:r>
              <w:lastRenderedPageBreak/>
              <w:t>профессионального образования</w:t>
            </w:r>
          </w:p>
          <w:p w:rsidR="004332AC" w:rsidRDefault="004332AC">
            <w:pPr>
              <w:pStyle w:val="ConsPlusNormal"/>
            </w:pPr>
          </w:p>
          <w:p w:rsidR="004332AC" w:rsidRDefault="004332AC">
            <w:pPr>
              <w:pStyle w:val="ConsPlusNormal"/>
            </w:pPr>
            <w:r>
              <w:t>организация и проведение тематических мероприятий и занятий по экологической оценке почв и земельных ресурсов, недр, поверхностных и подземных вод, атмосферного воздуха, растительного и животного мира</w:t>
            </w:r>
          </w:p>
          <w:p w:rsidR="004332AC" w:rsidRDefault="004332AC">
            <w:pPr>
              <w:pStyle w:val="ConsPlusNormal"/>
            </w:pPr>
          </w:p>
          <w:p w:rsidR="004332AC" w:rsidRDefault="004332AC">
            <w:pPr>
              <w:pStyle w:val="ConsPlusNormal"/>
            </w:pPr>
            <w:r>
              <w:t>организация и проведение конкурсов, семинаров, акций</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1793,0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1793,0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1793,0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1793,0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3.4.</w:t>
            </w:r>
          </w:p>
        </w:tc>
        <w:tc>
          <w:tcPr>
            <w:tcW w:w="3231" w:type="dxa"/>
            <w:vMerge w:val="restart"/>
            <w:tcBorders>
              <w:top w:val="nil"/>
              <w:left w:val="nil"/>
              <w:bottom w:val="nil"/>
              <w:right w:val="nil"/>
            </w:tcBorders>
          </w:tcPr>
          <w:p w:rsidR="004332AC" w:rsidRDefault="004332AC">
            <w:pPr>
              <w:pStyle w:val="ConsPlusNormal"/>
            </w:pPr>
            <w:r>
              <w:t>Средства массовой информации и общественное движение в системе экологического просвещения и воспитания</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300,00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300,00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проведение круглых столов, дискуссий, брифингов по актуальным вопросам экологического просвещения и воспитания населения, издание информационных материалов</w:t>
            </w:r>
          </w:p>
          <w:p w:rsidR="004332AC" w:rsidRDefault="004332AC">
            <w:pPr>
              <w:pStyle w:val="ConsPlusNormal"/>
            </w:pPr>
          </w:p>
          <w:p w:rsidR="004332AC" w:rsidRDefault="004332AC">
            <w:pPr>
              <w:pStyle w:val="ConsPlusNormal"/>
            </w:pPr>
            <w:r>
              <w:t>проведение совместно с общественными организациями природоохранных и информационно-просветительских акций, поддержка волонтерского движения</w:t>
            </w:r>
          </w:p>
          <w:p w:rsidR="004332AC" w:rsidRDefault="004332AC">
            <w:pPr>
              <w:pStyle w:val="ConsPlusNormal"/>
            </w:pPr>
          </w:p>
          <w:p w:rsidR="004332AC" w:rsidRDefault="004332AC">
            <w:pPr>
              <w:pStyle w:val="ConsPlusNormal"/>
            </w:pPr>
            <w:r>
              <w:t xml:space="preserve">изготовление плакатов по экологическому просвещению </w:t>
            </w:r>
            <w:r>
              <w:lastRenderedPageBreak/>
              <w:t xml:space="preserve">и воспитанию и их размещение на рекламно-информационных </w:t>
            </w:r>
            <w:proofErr w:type="gramStart"/>
            <w:r>
              <w:t>щитах</w:t>
            </w:r>
            <w:proofErr w:type="gramEnd"/>
            <w:r>
              <w:t xml:space="preserve"> Волгограда и г. Волжского</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280,0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280,0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580,0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580,0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r>
              <w:t xml:space="preserve">Итого по </w:t>
            </w:r>
            <w:hyperlink w:anchor="P676" w:history="1">
              <w:r>
                <w:rPr>
                  <w:color w:val="0000FF"/>
                </w:rPr>
                <w:t>подпрограмме</w:t>
              </w:r>
            </w:hyperlink>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1200,00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1200,00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92,50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92,50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45,0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45,0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100,0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100,0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100,0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6866,0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6866,0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8503,5</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8503,5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17065" w:type="dxa"/>
            <w:gridSpan w:val="10"/>
            <w:tcBorders>
              <w:top w:val="nil"/>
              <w:left w:val="nil"/>
              <w:bottom w:val="nil"/>
              <w:right w:val="nil"/>
            </w:tcBorders>
          </w:tcPr>
          <w:p w:rsidR="004332AC" w:rsidRDefault="004332AC">
            <w:pPr>
              <w:pStyle w:val="ConsPlusNormal"/>
              <w:jc w:val="center"/>
              <w:outlineLvl w:val="3"/>
            </w:pPr>
            <w:hyperlink w:anchor="P824" w:history="1">
              <w:r>
                <w:rPr>
                  <w:color w:val="0000FF"/>
                </w:rPr>
                <w:t>Подпрограмма</w:t>
              </w:r>
            </w:hyperlink>
            <w:r>
              <w:t xml:space="preserve"> "Охрана атмосферного воздуха"</w:t>
            </w:r>
          </w:p>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4.</w:t>
            </w:r>
          </w:p>
        </w:tc>
        <w:tc>
          <w:tcPr>
            <w:tcW w:w="3231" w:type="dxa"/>
            <w:vMerge w:val="restart"/>
            <w:tcBorders>
              <w:top w:val="nil"/>
              <w:left w:val="nil"/>
              <w:bottom w:val="nil"/>
              <w:right w:val="nil"/>
            </w:tcBorders>
          </w:tcPr>
          <w:p w:rsidR="004332AC" w:rsidRDefault="004332AC">
            <w:pPr>
              <w:pStyle w:val="ConsPlusNormal"/>
            </w:pPr>
            <w:r>
              <w:t>Снижение негативного воздействия на атмосферный воздух</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518468,00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500,00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517968,00</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92304,40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54,00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92250,40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1509302,3</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37,5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1509264,8</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70000,0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70000,0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2129401,0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2129401,0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1020829,0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1020829,0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716982,0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2360,0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714622,0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6057286,7</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2951,5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6054335,2</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4.1.</w:t>
            </w:r>
          </w:p>
        </w:tc>
        <w:tc>
          <w:tcPr>
            <w:tcW w:w="3231" w:type="dxa"/>
            <w:vMerge w:val="restart"/>
            <w:tcBorders>
              <w:top w:val="nil"/>
              <w:left w:val="nil"/>
              <w:bottom w:val="nil"/>
              <w:right w:val="nil"/>
            </w:tcBorders>
          </w:tcPr>
          <w:p w:rsidR="004332AC" w:rsidRDefault="004332AC">
            <w:pPr>
              <w:pStyle w:val="ConsPlusNormal"/>
            </w:pPr>
            <w:r>
              <w:t>Разработка сводных томов предельно допустимых выбросов в атмосферный воздух для городов Волгоградской области</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оценка состояния загрязнения воздушного бассейна городского округа город-герой Волгоград и прогноз его состояния</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2000,0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2000,0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2016 - 2020</w:t>
            </w:r>
          </w:p>
        </w:tc>
        <w:tc>
          <w:tcPr>
            <w:tcW w:w="1474" w:type="dxa"/>
            <w:tcBorders>
              <w:top w:val="nil"/>
              <w:left w:val="nil"/>
              <w:bottom w:val="nil"/>
              <w:right w:val="nil"/>
            </w:tcBorders>
          </w:tcPr>
          <w:p w:rsidR="004332AC" w:rsidRDefault="004332AC">
            <w:pPr>
              <w:pStyle w:val="ConsPlusNormal"/>
              <w:jc w:val="center"/>
            </w:pPr>
            <w:r>
              <w:t>2000,0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2000,0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4.2.</w:t>
            </w:r>
          </w:p>
        </w:tc>
        <w:tc>
          <w:tcPr>
            <w:tcW w:w="3231" w:type="dxa"/>
            <w:vMerge w:val="restart"/>
            <w:tcBorders>
              <w:top w:val="nil"/>
              <w:left w:val="nil"/>
              <w:bottom w:val="nil"/>
              <w:right w:val="nil"/>
            </w:tcBorders>
          </w:tcPr>
          <w:p w:rsidR="004332AC" w:rsidRDefault="004332AC">
            <w:pPr>
              <w:pStyle w:val="ConsPlusNormal"/>
            </w:pPr>
            <w:r>
              <w:t>Оценка качества атмосферного воздуха</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350,00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350,00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 xml:space="preserve">проведение аналитического контроля загрязняющих веществ в промышленных выбросах, оценка влияния прудов-накопителей сточных вод на загрязнение атмосферного воздуха и разработка мероприятий по снижению возможного негативного воздействия, оценка современной экологической ситуации в г. Урюпинске, создание программного </w:t>
            </w:r>
            <w:proofErr w:type="gramStart"/>
            <w:r>
              <w:t>комплекса оценки качества атмосферного воздуха Волгограда</w:t>
            </w:r>
            <w:proofErr w:type="gramEnd"/>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54,00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54,00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37,5</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37,5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360,0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360,0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801,5</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801,5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4.3.</w:t>
            </w:r>
          </w:p>
        </w:tc>
        <w:tc>
          <w:tcPr>
            <w:tcW w:w="3231" w:type="dxa"/>
            <w:vMerge w:val="restart"/>
            <w:tcBorders>
              <w:top w:val="nil"/>
              <w:left w:val="nil"/>
              <w:bottom w:val="nil"/>
              <w:right w:val="nil"/>
            </w:tcBorders>
          </w:tcPr>
          <w:p w:rsidR="004332AC" w:rsidRDefault="004332AC">
            <w:pPr>
              <w:pStyle w:val="ConsPlusNormal"/>
            </w:pPr>
            <w:proofErr w:type="spellStart"/>
            <w:r>
              <w:t>Воздухоохранные</w:t>
            </w:r>
            <w:proofErr w:type="spellEnd"/>
            <w:r>
              <w:t xml:space="preserve"> мероприятия, проводимые предприятиями </w:t>
            </w:r>
            <w:r>
              <w:lastRenderedPageBreak/>
              <w:t>Волгоградской области</w:t>
            </w:r>
          </w:p>
        </w:tc>
        <w:tc>
          <w:tcPr>
            <w:tcW w:w="2098" w:type="dxa"/>
            <w:vMerge w:val="restart"/>
            <w:tcBorders>
              <w:top w:val="nil"/>
              <w:left w:val="nil"/>
              <w:bottom w:val="nil"/>
              <w:right w:val="nil"/>
            </w:tcBorders>
          </w:tcPr>
          <w:p w:rsidR="004332AC" w:rsidRDefault="004332AC">
            <w:pPr>
              <w:pStyle w:val="ConsPlusNormal"/>
            </w:pPr>
            <w:proofErr w:type="spellStart"/>
            <w:r>
              <w:lastRenderedPageBreak/>
              <w:t>Облкомприроды</w:t>
            </w:r>
            <w:proofErr w:type="spellEnd"/>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517968,00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517968,00</w:t>
            </w:r>
          </w:p>
        </w:tc>
        <w:tc>
          <w:tcPr>
            <w:tcW w:w="3175" w:type="dxa"/>
            <w:vMerge w:val="restart"/>
            <w:tcBorders>
              <w:top w:val="nil"/>
              <w:left w:val="nil"/>
              <w:bottom w:val="nil"/>
              <w:right w:val="nil"/>
            </w:tcBorders>
          </w:tcPr>
          <w:p w:rsidR="004332AC" w:rsidRDefault="004332AC">
            <w:pPr>
              <w:pStyle w:val="ConsPlusNormal"/>
            </w:pPr>
            <w:r>
              <w:t xml:space="preserve">снижение выбросов загрязняющих веществ в </w:t>
            </w:r>
            <w:r>
              <w:lastRenderedPageBreak/>
              <w:t>атмосферу и обеспечение требуемого качества атмосферного воздуха</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92250,40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92250,40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1509264,8</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1509264,8</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70000,0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70000,0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2129401,0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2129401,0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1020829,0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1020829,0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714622,0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714622,0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6054335,2</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6054335,2</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4.4.</w:t>
            </w:r>
          </w:p>
        </w:tc>
        <w:tc>
          <w:tcPr>
            <w:tcW w:w="3231" w:type="dxa"/>
            <w:vMerge w:val="restart"/>
            <w:tcBorders>
              <w:top w:val="nil"/>
              <w:left w:val="nil"/>
              <w:bottom w:val="nil"/>
              <w:right w:val="nil"/>
            </w:tcBorders>
          </w:tcPr>
          <w:p w:rsidR="004332AC" w:rsidRDefault="004332AC">
            <w:pPr>
              <w:pStyle w:val="ConsPlusNormal"/>
            </w:pPr>
            <w:r>
              <w:t>Информационная деятельность</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150,00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150,00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создание и транслирование рекламного ролика о необходимости перевода автомобильного транспорта на экологически чистые виды топлива</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2014 - 2015</w:t>
            </w:r>
          </w:p>
        </w:tc>
        <w:tc>
          <w:tcPr>
            <w:tcW w:w="1474" w:type="dxa"/>
            <w:tcBorders>
              <w:top w:val="nil"/>
              <w:left w:val="nil"/>
              <w:bottom w:val="nil"/>
              <w:right w:val="nil"/>
            </w:tcBorders>
          </w:tcPr>
          <w:p w:rsidR="004332AC" w:rsidRDefault="004332AC">
            <w:pPr>
              <w:pStyle w:val="ConsPlusNormal"/>
              <w:jc w:val="center"/>
            </w:pPr>
            <w:r>
              <w:t>150,00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150,00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r>
              <w:t xml:space="preserve">Итого по </w:t>
            </w:r>
            <w:hyperlink w:anchor="P824" w:history="1">
              <w:r>
                <w:rPr>
                  <w:color w:val="0000FF"/>
                </w:rPr>
                <w:t>подпрограмме</w:t>
              </w:r>
            </w:hyperlink>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518468,00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500,00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517968,00</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92304,40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54,00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92250,40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1509302,3</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37,5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1509264,8</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70000,0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70000,0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2129401,0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2129401,0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1020829,0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1020829,0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716982,0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2360,0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714622,0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6057286,7</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2951,5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6054335,2</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17065" w:type="dxa"/>
            <w:gridSpan w:val="10"/>
            <w:tcBorders>
              <w:top w:val="nil"/>
              <w:left w:val="nil"/>
              <w:bottom w:val="nil"/>
              <w:right w:val="nil"/>
            </w:tcBorders>
          </w:tcPr>
          <w:p w:rsidR="004332AC" w:rsidRDefault="004332AC">
            <w:pPr>
              <w:pStyle w:val="ConsPlusNormal"/>
              <w:jc w:val="center"/>
              <w:outlineLvl w:val="3"/>
            </w:pPr>
            <w:hyperlink w:anchor="P985" w:history="1">
              <w:r>
                <w:rPr>
                  <w:color w:val="0000FF"/>
                </w:rPr>
                <w:t>Подпрограмма</w:t>
              </w:r>
            </w:hyperlink>
            <w:r>
              <w:t xml:space="preserve"> "Государственный экологический мониторинг (государственный мониторинг окружающей среды)"</w:t>
            </w:r>
          </w:p>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5.</w:t>
            </w:r>
          </w:p>
        </w:tc>
        <w:tc>
          <w:tcPr>
            <w:tcW w:w="3231" w:type="dxa"/>
            <w:vMerge w:val="restart"/>
            <w:tcBorders>
              <w:top w:val="nil"/>
              <w:left w:val="nil"/>
              <w:bottom w:val="nil"/>
              <w:right w:val="nil"/>
            </w:tcBorders>
          </w:tcPr>
          <w:p w:rsidR="004332AC" w:rsidRDefault="004332AC">
            <w:pPr>
              <w:pStyle w:val="ConsPlusNormal"/>
            </w:pPr>
            <w:r>
              <w:t>Осуществление государственного экологического мониторинга</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3300,00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3300,00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3557,70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3557,70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16016,4</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16016,4</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4069,7</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4069,7</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4000,0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4000,0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5993,5</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5993,5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5993,5</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5993,5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42930,8</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42930,8</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5.1.</w:t>
            </w:r>
          </w:p>
        </w:tc>
        <w:tc>
          <w:tcPr>
            <w:tcW w:w="3231" w:type="dxa"/>
            <w:vMerge w:val="restart"/>
            <w:tcBorders>
              <w:top w:val="nil"/>
              <w:left w:val="nil"/>
              <w:bottom w:val="nil"/>
              <w:right w:val="nil"/>
            </w:tcBorders>
          </w:tcPr>
          <w:p w:rsidR="004332AC" w:rsidRDefault="004332AC">
            <w:pPr>
              <w:pStyle w:val="ConsPlusNormal"/>
            </w:pPr>
            <w:r>
              <w:t>Мониторинг атмосферного воздуха</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1613,00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1613,00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создание автоматизированных постов, приобретение лаборатории, модернизация и дооснащение стационарных постов</w:t>
            </w:r>
          </w:p>
          <w:p w:rsidR="004332AC" w:rsidRDefault="004332AC">
            <w:pPr>
              <w:pStyle w:val="ConsPlusNormal"/>
            </w:pPr>
          </w:p>
          <w:p w:rsidR="004332AC" w:rsidRDefault="004332AC">
            <w:pPr>
              <w:pStyle w:val="ConsPlusNormal"/>
            </w:pPr>
            <w:r>
              <w:t>обеспечение функционирования территориальной системы наблюдения за состоянием атмосферного воздуха, получение и анализ информации о состоянии атмосферного воздуха</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1934,78</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1934,78</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14979,2</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14979,2</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2897,7</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2897,7</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2968,0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2968,0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3761,5</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3761,5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3761,5</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3761,5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31915,7</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31915,7</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5.2.</w:t>
            </w:r>
          </w:p>
        </w:tc>
        <w:tc>
          <w:tcPr>
            <w:tcW w:w="3231" w:type="dxa"/>
            <w:vMerge w:val="restart"/>
            <w:tcBorders>
              <w:top w:val="nil"/>
              <w:left w:val="nil"/>
              <w:bottom w:val="nil"/>
              <w:right w:val="nil"/>
            </w:tcBorders>
          </w:tcPr>
          <w:p w:rsidR="004332AC" w:rsidRDefault="004332AC">
            <w:pPr>
              <w:pStyle w:val="ConsPlusNormal"/>
            </w:pPr>
            <w:r>
              <w:t xml:space="preserve">Мониторинг </w:t>
            </w:r>
            <w:proofErr w:type="gramStart"/>
            <w:r>
              <w:t>водных</w:t>
            </w:r>
            <w:proofErr w:type="gramEnd"/>
            <w:r>
              <w:t xml:space="preserve"> объектов</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87,00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87,00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 xml:space="preserve">получение и анализ </w:t>
            </w:r>
            <w:r>
              <w:lastRenderedPageBreak/>
              <w:t>специализированной гидрометеорологической информации о водных объектах в период весеннего паводка, получение информации о переработке берегов водных объектов, получение информации о состоянии дна и изменениях морфометрических особенностей водных объектов, ведение наблюдений за гидротехническими сооружениями</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87,0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87,0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5.3.</w:t>
            </w:r>
          </w:p>
        </w:tc>
        <w:tc>
          <w:tcPr>
            <w:tcW w:w="3231" w:type="dxa"/>
            <w:vMerge w:val="restart"/>
            <w:tcBorders>
              <w:top w:val="nil"/>
              <w:left w:val="nil"/>
              <w:bottom w:val="nil"/>
              <w:right w:val="nil"/>
            </w:tcBorders>
          </w:tcPr>
          <w:p w:rsidR="004332AC" w:rsidRDefault="004332AC">
            <w:pPr>
              <w:pStyle w:val="ConsPlusNormal"/>
            </w:pPr>
            <w:r>
              <w:t>Мониторинг почв</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50,1</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50,1</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выявление мест расположения загрязненных почв, охрана редких видов почв, издание Красной книги почв Волгоградской области</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2016 - 2020</w:t>
            </w:r>
          </w:p>
        </w:tc>
        <w:tc>
          <w:tcPr>
            <w:tcW w:w="1474" w:type="dxa"/>
            <w:tcBorders>
              <w:top w:val="nil"/>
              <w:left w:val="nil"/>
              <w:bottom w:val="nil"/>
              <w:right w:val="nil"/>
            </w:tcBorders>
          </w:tcPr>
          <w:p w:rsidR="004332AC" w:rsidRDefault="004332AC">
            <w:pPr>
              <w:pStyle w:val="ConsPlusNormal"/>
              <w:jc w:val="center"/>
            </w:pPr>
            <w:r>
              <w:t>50,1</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50,1</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5.4.</w:t>
            </w:r>
          </w:p>
        </w:tc>
        <w:tc>
          <w:tcPr>
            <w:tcW w:w="3231" w:type="dxa"/>
            <w:vMerge w:val="restart"/>
            <w:tcBorders>
              <w:top w:val="nil"/>
              <w:left w:val="nil"/>
              <w:bottom w:val="nil"/>
              <w:right w:val="nil"/>
            </w:tcBorders>
          </w:tcPr>
          <w:p w:rsidR="004332AC" w:rsidRDefault="004332AC">
            <w:pPr>
              <w:pStyle w:val="ConsPlusNormal"/>
            </w:pPr>
            <w:r>
              <w:t>Мониторинг радиационной обстановки</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1600,00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1600,00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 xml:space="preserve">модернизация действующих постов наблюдения за радиационной обстановкой, обеспечение функционирования действующего аппаратно-программного комплекса системы наблюдения за </w:t>
            </w:r>
            <w:r>
              <w:lastRenderedPageBreak/>
              <w:t>радиационной обстановкой</w:t>
            </w:r>
          </w:p>
          <w:p w:rsidR="004332AC" w:rsidRDefault="004332AC">
            <w:pPr>
              <w:pStyle w:val="ConsPlusNormal"/>
            </w:pPr>
          </w:p>
          <w:p w:rsidR="004332AC" w:rsidRDefault="004332AC">
            <w:pPr>
              <w:pStyle w:val="ConsPlusNormal"/>
            </w:pPr>
            <w:r>
              <w:t xml:space="preserve">обеспечение </w:t>
            </w:r>
            <w:proofErr w:type="gramStart"/>
            <w:r>
              <w:t>работоспособности установок автоматизированного радиационного контроля воды рек</w:t>
            </w:r>
            <w:proofErr w:type="gramEnd"/>
            <w:r>
              <w:t xml:space="preserve"> Волга и Дон радиационное обследование муниципальных районов Волгоградской области, разработка и создание электронной карты радиационной обстановки на территории Волгоградской области по результатам проведенной гамма-съемки местности</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1622,92</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1622,92</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987,1</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987,1</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1172,0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1172,0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1032,0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1032,0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2232,0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2232,0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2232,0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2232,0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10878,0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10878,0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r>
              <w:t xml:space="preserve">Итого по </w:t>
            </w:r>
            <w:hyperlink w:anchor="P985" w:history="1">
              <w:r>
                <w:rPr>
                  <w:color w:val="0000FF"/>
                </w:rPr>
                <w:t>подпрограмме</w:t>
              </w:r>
            </w:hyperlink>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3300,00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3300,00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3557,70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3557,70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16016,4</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16016,4</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4069,7</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4069,7</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4000,0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4000,0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5993,5</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5993,5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5993,5</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5993,5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42930,8</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42930,8</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17065" w:type="dxa"/>
            <w:gridSpan w:val="10"/>
            <w:tcBorders>
              <w:top w:val="nil"/>
              <w:left w:val="nil"/>
              <w:bottom w:val="nil"/>
              <w:right w:val="nil"/>
            </w:tcBorders>
          </w:tcPr>
          <w:p w:rsidR="004332AC" w:rsidRDefault="004332AC">
            <w:pPr>
              <w:pStyle w:val="ConsPlusNormal"/>
              <w:jc w:val="center"/>
              <w:outlineLvl w:val="3"/>
            </w:pPr>
            <w:hyperlink w:anchor="P1150" w:history="1">
              <w:r>
                <w:rPr>
                  <w:color w:val="0000FF"/>
                </w:rPr>
                <w:t>Подпрограмма</w:t>
              </w:r>
            </w:hyperlink>
            <w:r>
              <w:t xml:space="preserve"> "Обращение с твердыми коммунальными отходами на территории Волгоградской области"</w:t>
            </w:r>
          </w:p>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lastRenderedPageBreak/>
              <w:t>6.</w:t>
            </w:r>
          </w:p>
        </w:tc>
        <w:tc>
          <w:tcPr>
            <w:tcW w:w="3231" w:type="dxa"/>
            <w:vMerge w:val="restart"/>
            <w:tcBorders>
              <w:top w:val="nil"/>
              <w:left w:val="nil"/>
              <w:bottom w:val="nil"/>
              <w:right w:val="nil"/>
            </w:tcBorders>
          </w:tcPr>
          <w:p w:rsidR="004332AC" w:rsidRDefault="004332AC">
            <w:pPr>
              <w:pStyle w:val="ConsPlusNormal"/>
            </w:pPr>
            <w:r>
              <w:t>Развитие комплексной системы обращения с отходами</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r>
              <w:t xml:space="preserve"> (с участием инвесторов)</w:t>
            </w: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67643,14</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67643,14</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169811,9</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720,0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169091,9</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313000,0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313000,0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860587,5</w:t>
            </w:r>
          </w:p>
        </w:tc>
        <w:tc>
          <w:tcPr>
            <w:tcW w:w="1361" w:type="dxa"/>
            <w:tcBorders>
              <w:top w:val="nil"/>
              <w:left w:val="nil"/>
              <w:bottom w:val="nil"/>
              <w:right w:val="nil"/>
            </w:tcBorders>
          </w:tcPr>
          <w:p w:rsidR="004332AC" w:rsidRDefault="004332AC">
            <w:pPr>
              <w:pStyle w:val="ConsPlusNormal"/>
              <w:jc w:val="center"/>
            </w:pPr>
            <w:r>
              <w:t>87164,0</w:t>
            </w:r>
          </w:p>
        </w:tc>
        <w:tc>
          <w:tcPr>
            <w:tcW w:w="1417" w:type="dxa"/>
            <w:tcBorders>
              <w:top w:val="nil"/>
              <w:left w:val="nil"/>
              <w:bottom w:val="nil"/>
              <w:right w:val="nil"/>
            </w:tcBorders>
          </w:tcPr>
          <w:p w:rsidR="004332AC" w:rsidRDefault="004332AC">
            <w:pPr>
              <w:pStyle w:val="ConsPlusNormal"/>
              <w:jc w:val="center"/>
            </w:pPr>
            <w:r>
              <w:t>14189,5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759234,0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616296,5</w:t>
            </w:r>
          </w:p>
        </w:tc>
        <w:tc>
          <w:tcPr>
            <w:tcW w:w="1361" w:type="dxa"/>
            <w:tcBorders>
              <w:top w:val="nil"/>
              <w:left w:val="nil"/>
              <w:bottom w:val="nil"/>
              <w:right w:val="nil"/>
            </w:tcBorders>
          </w:tcPr>
          <w:p w:rsidR="004332AC" w:rsidRDefault="004332AC">
            <w:pPr>
              <w:pStyle w:val="ConsPlusNormal"/>
              <w:jc w:val="center"/>
            </w:pPr>
            <w:r>
              <w:t>87164,0</w:t>
            </w:r>
          </w:p>
        </w:tc>
        <w:tc>
          <w:tcPr>
            <w:tcW w:w="1417" w:type="dxa"/>
            <w:tcBorders>
              <w:top w:val="nil"/>
              <w:left w:val="nil"/>
              <w:bottom w:val="nil"/>
              <w:right w:val="nil"/>
            </w:tcBorders>
          </w:tcPr>
          <w:p w:rsidR="004332AC" w:rsidRDefault="004332AC">
            <w:pPr>
              <w:pStyle w:val="ConsPlusNormal"/>
              <w:jc w:val="center"/>
            </w:pPr>
            <w:r>
              <w:t>14189,5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514943,0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633352,5</w:t>
            </w:r>
          </w:p>
        </w:tc>
        <w:tc>
          <w:tcPr>
            <w:tcW w:w="1361" w:type="dxa"/>
            <w:tcBorders>
              <w:top w:val="nil"/>
              <w:left w:val="nil"/>
              <w:bottom w:val="nil"/>
              <w:right w:val="nil"/>
            </w:tcBorders>
          </w:tcPr>
          <w:p w:rsidR="004332AC" w:rsidRDefault="004332AC">
            <w:pPr>
              <w:pStyle w:val="ConsPlusNormal"/>
              <w:jc w:val="center"/>
            </w:pPr>
            <w:r>
              <w:t>87164,0</w:t>
            </w:r>
          </w:p>
        </w:tc>
        <w:tc>
          <w:tcPr>
            <w:tcW w:w="1417" w:type="dxa"/>
            <w:tcBorders>
              <w:top w:val="nil"/>
              <w:left w:val="nil"/>
              <w:bottom w:val="nil"/>
              <w:right w:val="nil"/>
            </w:tcBorders>
          </w:tcPr>
          <w:p w:rsidR="004332AC" w:rsidRDefault="004332AC">
            <w:pPr>
              <w:pStyle w:val="ConsPlusNormal"/>
              <w:jc w:val="center"/>
            </w:pPr>
            <w:r>
              <w:t>14189,5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531999,0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2660691,5</w:t>
            </w:r>
          </w:p>
        </w:tc>
        <w:tc>
          <w:tcPr>
            <w:tcW w:w="1361" w:type="dxa"/>
            <w:tcBorders>
              <w:top w:val="nil"/>
              <w:left w:val="nil"/>
              <w:bottom w:val="nil"/>
              <w:right w:val="nil"/>
            </w:tcBorders>
          </w:tcPr>
          <w:p w:rsidR="004332AC" w:rsidRDefault="004332AC">
            <w:pPr>
              <w:pStyle w:val="ConsPlusNormal"/>
              <w:jc w:val="center"/>
            </w:pPr>
            <w:r>
              <w:t>261492,0</w:t>
            </w:r>
          </w:p>
        </w:tc>
        <w:tc>
          <w:tcPr>
            <w:tcW w:w="1417" w:type="dxa"/>
            <w:tcBorders>
              <w:top w:val="nil"/>
              <w:left w:val="nil"/>
              <w:bottom w:val="nil"/>
              <w:right w:val="nil"/>
            </w:tcBorders>
          </w:tcPr>
          <w:p w:rsidR="004332AC" w:rsidRDefault="004332AC">
            <w:pPr>
              <w:pStyle w:val="ConsPlusNormal"/>
              <w:jc w:val="center"/>
            </w:pPr>
            <w:r>
              <w:t>43288,5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2355911,0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6.1.</w:t>
            </w:r>
          </w:p>
        </w:tc>
        <w:tc>
          <w:tcPr>
            <w:tcW w:w="3231" w:type="dxa"/>
            <w:vMerge w:val="restart"/>
            <w:tcBorders>
              <w:top w:val="nil"/>
              <w:left w:val="nil"/>
              <w:bottom w:val="nil"/>
              <w:right w:val="nil"/>
            </w:tcBorders>
          </w:tcPr>
          <w:p w:rsidR="004332AC" w:rsidRDefault="004332AC">
            <w:pPr>
              <w:pStyle w:val="ConsPlusNormal"/>
            </w:pPr>
            <w:r>
              <w:t xml:space="preserve">Строительство (модернизация), дооснащение </w:t>
            </w:r>
            <w:proofErr w:type="gramStart"/>
            <w:r>
              <w:t>межмуниципальных</w:t>
            </w:r>
            <w:proofErr w:type="gramEnd"/>
            <w:r>
              <w:t xml:space="preserve"> объектов инфраструктуры обращения с твердыми коммунальными отходами (далее именуются - ТКО) на территории Волгоградской области</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r>
              <w:t xml:space="preserve"> (с участием инвесторов)</w:t>
            </w: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 xml:space="preserve">создание </w:t>
            </w:r>
            <w:proofErr w:type="gramStart"/>
            <w:r>
              <w:t>межмуниципальных</w:t>
            </w:r>
            <w:proofErr w:type="gramEnd"/>
            <w:r>
              <w:t xml:space="preserve"> объектов инфраструктуры обращения с ТКО на территории Волгоградской области</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67643,14</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67643,14</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169091,9</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169091,9</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313000,0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313000,0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860587,5</w:t>
            </w:r>
          </w:p>
        </w:tc>
        <w:tc>
          <w:tcPr>
            <w:tcW w:w="1361" w:type="dxa"/>
            <w:tcBorders>
              <w:top w:val="nil"/>
              <w:left w:val="nil"/>
              <w:bottom w:val="nil"/>
              <w:right w:val="nil"/>
            </w:tcBorders>
          </w:tcPr>
          <w:p w:rsidR="004332AC" w:rsidRDefault="004332AC">
            <w:pPr>
              <w:pStyle w:val="ConsPlusNormal"/>
              <w:jc w:val="center"/>
            </w:pPr>
            <w:r>
              <w:t>87164,0</w:t>
            </w:r>
          </w:p>
        </w:tc>
        <w:tc>
          <w:tcPr>
            <w:tcW w:w="1417" w:type="dxa"/>
            <w:tcBorders>
              <w:top w:val="nil"/>
              <w:left w:val="nil"/>
              <w:bottom w:val="nil"/>
              <w:right w:val="nil"/>
            </w:tcBorders>
          </w:tcPr>
          <w:p w:rsidR="004332AC" w:rsidRDefault="004332AC">
            <w:pPr>
              <w:pStyle w:val="ConsPlusNormal"/>
              <w:jc w:val="center"/>
            </w:pPr>
            <w:r>
              <w:t>14189,5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759234,0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616296,5</w:t>
            </w:r>
          </w:p>
        </w:tc>
        <w:tc>
          <w:tcPr>
            <w:tcW w:w="1361" w:type="dxa"/>
            <w:tcBorders>
              <w:top w:val="nil"/>
              <w:left w:val="nil"/>
              <w:bottom w:val="nil"/>
              <w:right w:val="nil"/>
            </w:tcBorders>
          </w:tcPr>
          <w:p w:rsidR="004332AC" w:rsidRDefault="004332AC">
            <w:pPr>
              <w:pStyle w:val="ConsPlusNormal"/>
              <w:jc w:val="center"/>
            </w:pPr>
            <w:r>
              <w:t>87164,0</w:t>
            </w:r>
          </w:p>
        </w:tc>
        <w:tc>
          <w:tcPr>
            <w:tcW w:w="1417" w:type="dxa"/>
            <w:tcBorders>
              <w:top w:val="nil"/>
              <w:left w:val="nil"/>
              <w:bottom w:val="nil"/>
              <w:right w:val="nil"/>
            </w:tcBorders>
          </w:tcPr>
          <w:p w:rsidR="004332AC" w:rsidRDefault="004332AC">
            <w:pPr>
              <w:pStyle w:val="ConsPlusNormal"/>
              <w:jc w:val="center"/>
            </w:pPr>
            <w:r>
              <w:t>14189,5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514943,0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633352,5</w:t>
            </w:r>
          </w:p>
        </w:tc>
        <w:tc>
          <w:tcPr>
            <w:tcW w:w="1361" w:type="dxa"/>
            <w:tcBorders>
              <w:top w:val="nil"/>
              <w:left w:val="nil"/>
              <w:bottom w:val="nil"/>
              <w:right w:val="nil"/>
            </w:tcBorders>
          </w:tcPr>
          <w:p w:rsidR="004332AC" w:rsidRDefault="004332AC">
            <w:pPr>
              <w:pStyle w:val="ConsPlusNormal"/>
              <w:jc w:val="center"/>
            </w:pPr>
            <w:r>
              <w:t>87164,0</w:t>
            </w:r>
          </w:p>
        </w:tc>
        <w:tc>
          <w:tcPr>
            <w:tcW w:w="1417" w:type="dxa"/>
            <w:tcBorders>
              <w:top w:val="nil"/>
              <w:left w:val="nil"/>
              <w:bottom w:val="nil"/>
              <w:right w:val="nil"/>
            </w:tcBorders>
          </w:tcPr>
          <w:p w:rsidR="004332AC" w:rsidRDefault="004332AC">
            <w:pPr>
              <w:pStyle w:val="ConsPlusNormal"/>
              <w:jc w:val="center"/>
            </w:pPr>
            <w:r>
              <w:t>14189,5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531999,0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2659971,5</w:t>
            </w:r>
          </w:p>
        </w:tc>
        <w:tc>
          <w:tcPr>
            <w:tcW w:w="1361" w:type="dxa"/>
            <w:tcBorders>
              <w:top w:val="nil"/>
              <w:left w:val="nil"/>
              <w:bottom w:val="nil"/>
              <w:right w:val="nil"/>
            </w:tcBorders>
          </w:tcPr>
          <w:p w:rsidR="004332AC" w:rsidRDefault="004332AC">
            <w:pPr>
              <w:pStyle w:val="ConsPlusNormal"/>
              <w:jc w:val="center"/>
            </w:pPr>
            <w:r>
              <w:t>261492,0</w:t>
            </w:r>
          </w:p>
        </w:tc>
        <w:tc>
          <w:tcPr>
            <w:tcW w:w="1417" w:type="dxa"/>
            <w:tcBorders>
              <w:top w:val="nil"/>
              <w:left w:val="nil"/>
              <w:bottom w:val="nil"/>
              <w:right w:val="nil"/>
            </w:tcBorders>
          </w:tcPr>
          <w:p w:rsidR="004332AC" w:rsidRDefault="004332AC">
            <w:pPr>
              <w:pStyle w:val="ConsPlusNormal"/>
              <w:jc w:val="center"/>
            </w:pPr>
            <w:r>
              <w:t>42568,5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2355911,0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6.1.1.</w:t>
            </w:r>
          </w:p>
        </w:tc>
        <w:tc>
          <w:tcPr>
            <w:tcW w:w="3231" w:type="dxa"/>
            <w:vMerge w:val="restart"/>
            <w:tcBorders>
              <w:top w:val="nil"/>
              <w:left w:val="nil"/>
              <w:bottom w:val="nil"/>
              <w:right w:val="nil"/>
            </w:tcBorders>
          </w:tcPr>
          <w:p w:rsidR="004332AC" w:rsidRDefault="004332AC">
            <w:pPr>
              <w:pStyle w:val="ConsPlusNormal"/>
            </w:pPr>
            <w:r>
              <w:t xml:space="preserve">Строительство (модернизация), дооснащение </w:t>
            </w:r>
            <w:r>
              <w:lastRenderedPageBreak/>
              <w:t>межмуниципальных полигонов ТКО на территории Волгоградской области, в том числе:</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 xml:space="preserve">создание межмуниципальных полигонов ТКО на территории </w:t>
            </w:r>
            <w:r>
              <w:lastRenderedPageBreak/>
              <w:t>Волгоградской области</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59843,14</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59843,14</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87433,9</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87433,9</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58000,0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58000,0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127000,0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127000,0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171250,0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171250,0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192129,0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192129,0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695656,0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695656,0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r>
              <w:t>строительство полигона ТКО на территории городского округа город Урюпинск</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51508,14</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51508,14</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55991,9</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55991,9</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51250,0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51250,0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51250,0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51250,0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210000,0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210000,0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r>
              <w:t>строительство полигона ТКО на территории городского округа город Михайловка</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656,00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656,00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656,0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656,0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r>
              <w:t>модернизация полигона на территории городского округа город Камышин</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7679,00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7679,00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1442,0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1442,0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10000,0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10000,0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45000,0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45000,0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45000,0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45000,0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35879,0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35879,0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145000,0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145000,0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r>
              <w:t xml:space="preserve">строительство межмуниципального полигона ТКО на территории </w:t>
            </w:r>
            <w:proofErr w:type="spellStart"/>
            <w:r>
              <w:t>Светлоярского</w:t>
            </w:r>
            <w:proofErr w:type="spellEnd"/>
            <w:r>
              <w:t xml:space="preserve"> муниципального района</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30000,0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30000,0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48000,0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48000,0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57000,0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57000,0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50000,0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50000,0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75000,0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75000,0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260000,0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260000,0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r>
              <w:t>модернизация полигона ТКО на территории городского округа город Волжский</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25000,0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25000,0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25000,0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25000,0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30000,0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30000,0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80000,0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80000,0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6.1.2.</w:t>
            </w:r>
          </w:p>
        </w:tc>
        <w:tc>
          <w:tcPr>
            <w:tcW w:w="3231" w:type="dxa"/>
            <w:vMerge w:val="restart"/>
            <w:tcBorders>
              <w:top w:val="nil"/>
              <w:left w:val="nil"/>
              <w:bottom w:val="nil"/>
              <w:right w:val="nil"/>
            </w:tcBorders>
          </w:tcPr>
          <w:p w:rsidR="004332AC" w:rsidRDefault="004332AC">
            <w:pPr>
              <w:pStyle w:val="ConsPlusNormal"/>
            </w:pPr>
            <w:r>
              <w:t>Строительство (модернизация), дооснащение межмуниципальных мусоросортировочных комплексов на территории Волгоградской области, в том числе:</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создание межмуниципальных мусоросортировочных комплексов на территории Волгоградской области</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7800,00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7800,00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68,0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68,0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90000,0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90000,0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97868,0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97868,0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r>
              <w:t>строительство мусоросортировочного комплекса на территории городского округа город Урюпинск</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45000,0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45000,0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2014 - 2018</w:t>
            </w:r>
          </w:p>
        </w:tc>
        <w:tc>
          <w:tcPr>
            <w:tcW w:w="1474" w:type="dxa"/>
            <w:tcBorders>
              <w:top w:val="nil"/>
              <w:left w:val="nil"/>
              <w:bottom w:val="nil"/>
              <w:right w:val="nil"/>
            </w:tcBorders>
          </w:tcPr>
          <w:p w:rsidR="004332AC" w:rsidRDefault="004332AC">
            <w:pPr>
              <w:pStyle w:val="ConsPlusNormal"/>
              <w:jc w:val="center"/>
            </w:pPr>
            <w:r>
              <w:t>45000,0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45000,0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r>
              <w:t>строительство мусоросортировочного комплекса на территории городского округа город Камышин</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45000,0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45000,0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2014 - 2018</w:t>
            </w:r>
          </w:p>
        </w:tc>
        <w:tc>
          <w:tcPr>
            <w:tcW w:w="1474" w:type="dxa"/>
            <w:tcBorders>
              <w:top w:val="nil"/>
              <w:left w:val="nil"/>
              <w:bottom w:val="nil"/>
              <w:right w:val="nil"/>
            </w:tcBorders>
          </w:tcPr>
          <w:p w:rsidR="004332AC" w:rsidRDefault="004332AC">
            <w:pPr>
              <w:pStyle w:val="ConsPlusNormal"/>
              <w:jc w:val="center"/>
            </w:pPr>
            <w:r>
              <w:t>45000,0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45000,0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r>
              <w:t>дооснащение полигона на территории городского округа город Волжский мусоросортировочным комплексом</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7800,00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7800,00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2014 - 2016</w:t>
            </w:r>
          </w:p>
        </w:tc>
        <w:tc>
          <w:tcPr>
            <w:tcW w:w="1474" w:type="dxa"/>
            <w:tcBorders>
              <w:top w:val="nil"/>
              <w:left w:val="nil"/>
              <w:bottom w:val="nil"/>
              <w:right w:val="nil"/>
            </w:tcBorders>
          </w:tcPr>
          <w:p w:rsidR="004332AC" w:rsidRDefault="004332AC">
            <w:pPr>
              <w:pStyle w:val="ConsPlusNormal"/>
              <w:jc w:val="center"/>
            </w:pPr>
            <w:r>
              <w:t>7800,0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7800,0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r>
              <w:t xml:space="preserve">техническое перевооружение мусороперерабатывающего </w:t>
            </w:r>
            <w:r>
              <w:lastRenderedPageBreak/>
              <w:t xml:space="preserve">комплекса в </w:t>
            </w:r>
            <w:proofErr w:type="spellStart"/>
            <w:r>
              <w:t>р.п</w:t>
            </w:r>
            <w:proofErr w:type="spellEnd"/>
            <w:r>
              <w:t xml:space="preserve">. </w:t>
            </w:r>
            <w:proofErr w:type="spellStart"/>
            <w:r>
              <w:t>Гумрак</w:t>
            </w:r>
            <w:proofErr w:type="spellEnd"/>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1191" w:type="dxa"/>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68,0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68,0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2014 - 2018</w:t>
            </w:r>
          </w:p>
        </w:tc>
        <w:tc>
          <w:tcPr>
            <w:tcW w:w="1474" w:type="dxa"/>
            <w:tcBorders>
              <w:top w:val="nil"/>
              <w:left w:val="nil"/>
              <w:bottom w:val="nil"/>
              <w:right w:val="nil"/>
            </w:tcBorders>
          </w:tcPr>
          <w:p w:rsidR="004332AC" w:rsidRDefault="004332AC">
            <w:pPr>
              <w:pStyle w:val="ConsPlusNormal"/>
              <w:jc w:val="center"/>
            </w:pPr>
            <w:r>
              <w:t>68,0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68,0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6.1.3.</w:t>
            </w:r>
          </w:p>
        </w:tc>
        <w:tc>
          <w:tcPr>
            <w:tcW w:w="3231" w:type="dxa"/>
            <w:vMerge w:val="restart"/>
            <w:tcBorders>
              <w:top w:val="nil"/>
              <w:left w:val="nil"/>
              <w:bottom w:val="nil"/>
              <w:right w:val="nil"/>
            </w:tcBorders>
          </w:tcPr>
          <w:p w:rsidR="004332AC" w:rsidRDefault="004332AC">
            <w:pPr>
              <w:pStyle w:val="ConsPlusNormal"/>
            </w:pPr>
            <w:r>
              <w:t>Строительство (модернизация) дооснащение межмуниципальных полигонов ТКО с мусоросортировочными комплексами на территории Волгоградской области, в том числе:</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создание межмуниципальных полигонов ТКО с мусоросортировочными комплексами на территории Волгоградской области</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1590,0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1590,0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98540,0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98540,0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45000,0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45000,0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289870,0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289870,0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435000,0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435000,0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r>
              <w:t>строительство межмуниципального полигона ТКО с обрабатывающими мощностями на территории городского округа город Михайловка</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1460,0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1460,0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98540,0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98540,0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45000,0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45000,0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145000,0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145000,0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r>
              <w:t>строительство межмуниципального полигона ТКО с обрабатывающими мощностями на территории Калачевского муниципального района</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22,0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22,0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144978,0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144978,0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145000,0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145000,0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r>
              <w:t xml:space="preserve">строительство межмуниципального полигона ТКО с обрабатывающими мощностями на территории </w:t>
            </w:r>
            <w:proofErr w:type="spellStart"/>
            <w:r>
              <w:t>Палласовского</w:t>
            </w:r>
            <w:proofErr w:type="spellEnd"/>
            <w:r>
              <w:t xml:space="preserve"> муниципального района</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108,0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108,0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144892,0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144892,0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145000,0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145000,0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17065" w:type="dxa"/>
            <w:gridSpan w:val="10"/>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881"/>
            </w:tblGrid>
            <w:tr w:rsidR="004332AC">
              <w:trPr>
                <w:jc w:val="center"/>
              </w:trPr>
              <w:tc>
                <w:tcPr>
                  <w:tcW w:w="9294" w:type="dxa"/>
                  <w:tcBorders>
                    <w:top w:val="nil"/>
                    <w:left w:val="single" w:sz="24" w:space="0" w:color="CED3F1"/>
                    <w:bottom w:val="nil"/>
                    <w:right w:val="single" w:sz="24" w:space="0" w:color="F4F3F8"/>
                  </w:tcBorders>
                  <w:shd w:val="clear" w:color="auto" w:fill="F4F3F8"/>
                </w:tcPr>
                <w:p w:rsidR="004332AC" w:rsidRDefault="004332AC">
                  <w:pPr>
                    <w:pStyle w:val="ConsPlusNormal"/>
                    <w:jc w:val="both"/>
                  </w:pPr>
                  <w:proofErr w:type="spellStart"/>
                  <w:r>
                    <w:rPr>
                      <w:color w:val="392C69"/>
                    </w:rPr>
                    <w:lastRenderedPageBreak/>
                    <w:t>КонсультантПлюс</w:t>
                  </w:r>
                  <w:proofErr w:type="spellEnd"/>
                  <w:r>
                    <w:rPr>
                      <w:color w:val="392C69"/>
                    </w:rPr>
                    <w:t>: примечание.</w:t>
                  </w:r>
                </w:p>
                <w:p w:rsidR="004332AC" w:rsidRDefault="004332AC">
                  <w:pPr>
                    <w:pStyle w:val="ConsPlusNormal"/>
                    <w:jc w:val="both"/>
                  </w:pPr>
                  <w:r>
                    <w:rPr>
                      <w:color w:val="392C69"/>
                    </w:rPr>
                    <w:t>Нумерация пунктов дана в соответствии с официальным текстом документа.</w:t>
                  </w:r>
                </w:p>
              </w:tc>
            </w:tr>
          </w:tbl>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6.1.3.</w:t>
            </w:r>
          </w:p>
        </w:tc>
        <w:tc>
          <w:tcPr>
            <w:tcW w:w="3231" w:type="dxa"/>
            <w:vMerge w:val="restart"/>
            <w:tcBorders>
              <w:top w:val="nil"/>
              <w:left w:val="nil"/>
              <w:bottom w:val="nil"/>
              <w:right w:val="nil"/>
            </w:tcBorders>
          </w:tcPr>
          <w:p w:rsidR="004332AC" w:rsidRDefault="004332AC">
            <w:pPr>
              <w:pStyle w:val="ConsPlusNormal"/>
            </w:pPr>
            <w:r>
              <w:t>Строительство (модернизация) техническое перевооружение, дооснащение мусороперерабатывающих мощностей на территории Волгоградской области, в том числе:</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создание мусороперерабатывающих мощностей на территории Волгоградской области</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80000,0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80000,0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255000,0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255000,0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545047,5</w:t>
            </w:r>
          </w:p>
        </w:tc>
        <w:tc>
          <w:tcPr>
            <w:tcW w:w="1361" w:type="dxa"/>
            <w:tcBorders>
              <w:top w:val="nil"/>
              <w:left w:val="nil"/>
              <w:bottom w:val="nil"/>
              <w:right w:val="nil"/>
            </w:tcBorders>
          </w:tcPr>
          <w:p w:rsidR="004332AC" w:rsidRDefault="004332AC">
            <w:pPr>
              <w:pStyle w:val="ConsPlusNormal"/>
              <w:jc w:val="center"/>
            </w:pPr>
            <w:r>
              <w:t>87164,0</w:t>
            </w:r>
          </w:p>
        </w:tc>
        <w:tc>
          <w:tcPr>
            <w:tcW w:w="1417" w:type="dxa"/>
            <w:tcBorders>
              <w:top w:val="nil"/>
              <w:left w:val="nil"/>
              <w:bottom w:val="nil"/>
              <w:right w:val="nil"/>
            </w:tcBorders>
          </w:tcPr>
          <w:p w:rsidR="004332AC" w:rsidRDefault="004332AC">
            <w:pPr>
              <w:pStyle w:val="ConsPlusNormal"/>
              <w:jc w:val="center"/>
            </w:pPr>
            <w:r>
              <w:t>14189,5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443694,0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400046,5</w:t>
            </w:r>
          </w:p>
        </w:tc>
        <w:tc>
          <w:tcPr>
            <w:tcW w:w="1361" w:type="dxa"/>
            <w:tcBorders>
              <w:top w:val="nil"/>
              <w:left w:val="nil"/>
              <w:bottom w:val="nil"/>
              <w:right w:val="nil"/>
            </w:tcBorders>
          </w:tcPr>
          <w:p w:rsidR="004332AC" w:rsidRDefault="004332AC">
            <w:pPr>
              <w:pStyle w:val="ConsPlusNormal"/>
              <w:jc w:val="center"/>
            </w:pPr>
            <w:r>
              <w:t>87164,0</w:t>
            </w:r>
          </w:p>
        </w:tc>
        <w:tc>
          <w:tcPr>
            <w:tcW w:w="1417" w:type="dxa"/>
            <w:tcBorders>
              <w:top w:val="nil"/>
              <w:left w:val="nil"/>
              <w:bottom w:val="nil"/>
              <w:right w:val="nil"/>
            </w:tcBorders>
          </w:tcPr>
          <w:p w:rsidR="004332AC" w:rsidRDefault="004332AC">
            <w:pPr>
              <w:pStyle w:val="ConsPlusNormal"/>
              <w:jc w:val="center"/>
            </w:pPr>
            <w:r>
              <w:t>14189,5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298693,0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151343,5</w:t>
            </w:r>
          </w:p>
        </w:tc>
        <w:tc>
          <w:tcPr>
            <w:tcW w:w="1361" w:type="dxa"/>
            <w:tcBorders>
              <w:top w:val="nil"/>
              <w:left w:val="nil"/>
              <w:bottom w:val="nil"/>
              <w:right w:val="nil"/>
            </w:tcBorders>
          </w:tcPr>
          <w:p w:rsidR="004332AC" w:rsidRDefault="004332AC">
            <w:pPr>
              <w:pStyle w:val="ConsPlusNormal"/>
              <w:jc w:val="center"/>
            </w:pPr>
            <w:r>
              <w:t>87164,0</w:t>
            </w:r>
          </w:p>
        </w:tc>
        <w:tc>
          <w:tcPr>
            <w:tcW w:w="1417" w:type="dxa"/>
            <w:tcBorders>
              <w:top w:val="nil"/>
              <w:left w:val="nil"/>
              <w:bottom w:val="nil"/>
              <w:right w:val="nil"/>
            </w:tcBorders>
          </w:tcPr>
          <w:p w:rsidR="004332AC" w:rsidRDefault="004332AC">
            <w:pPr>
              <w:pStyle w:val="ConsPlusNormal"/>
              <w:jc w:val="center"/>
            </w:pPr>
            <w:r>
              <w:t>14189,5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50000,0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1431447,5</w:t>
            </w:r>
          </w:p>
        </w:tc>
        <w:tc>
          <w:tcPr>
            <w:tcW w:w="1361" w:type="dxa"/>
            <w:tcBorders>
              <w:top w:val="nil"/>
              <w:left w:val="nil"/>
              <w:bottom w:val="nil"/>
              <w:right w:val="nil"/>
            </w:tcBorders>
          </w:tcPr>
          <w:p w:rsidR="004332AC" w:rsidRDefault="004332AC">
            <w:pPr>
              <w:pStyle w:val="ConsPlusNormal"/>
              <w:jc w:val="center"/>
            </w:pPr>
            <w:r>
              <w:t>261492,0</w:t>
            </w:r>
          </w:p>
        </w:tc>
        <w:tc>
          <w:tcPr>
            <w:tcW w:w="1417" w:type="dxa"/>
            <w:tcBorders>
              <w:top w:val="nil"/>
              <w:left w:val="nil"/>
              <w:bottom w:val="nil"/>
              <w:right w:val="nil"/>
            </w:tcBorders>
          </w:tcPr>
          <w:p w:rsidR="004332AC" w:rsidRDefault="004332AC">
            <w:pPr>
              <w:pStyle w:val="ConsPlusNormal"/>
              <w:jc w:val="center"/>
            </w:pPr>
            <w:r>
              <w:t>42568,5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1127387,0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r>
              <w:t>строительство фабрики по переработке макулатуры (фабрика по производству бумаги санитарно-гигиенического назначения)</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150000,0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150000,0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273694,0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273694,0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273693,0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273693,0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50000,0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50000,0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747387,0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747387,0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r>
              <w:t>строительство мусороперерабатывающего комплекса на территории городского округа город Волжский</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40000,0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40000,0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70000,0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70000,0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40000,0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40000,0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25000,0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25000,0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175000,0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175000,0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r>
              <w:t xml:space="preserve">строительство мусороперерабатывающего комплекса на территории </w:t>
            </w:r>
            <w:proofErr w:type="spellStart"/>
            <w:r>
              <w:t>Светлоярского</w:t>
            </w:r>
            <w:proofErr w:type="spellEnd"/>
            <w:r>
              <w:t xml:space="preserve"> муниципального района</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40000,0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40000,0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35000,0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35000,0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130000,0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130000,0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205000,0</w:t>
            </w:r>
          </w:p>
        </w:tc>
        <w:tc>
          <w:tcPr>
            <w:tcW w:w="1361" w:type="dxa"/>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1191" w:type="dxa"/>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jc w:val="center"/>
            </w:pPr>
            <w:r>
              <w:t>205000,0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r>
              <w:t xml:space="preserve">создание мусороперерабатывающего </w:t>
            </w:r>
            <w:r>
              <w:lastRenderedPageBreak/>
              <w:t>комплекса на территории Волгоградской области</w:t>
            </w:r>
          </w:p>
        </w:tc>
        <w:tc>
          <w:tcPr>
            <w:tcW w:w="2098" w:type="dxa"/>
            <w:vMerge w:val="restart"/>
            <w:tcBorders>
              <w:top w:val="nil"/>
              <w:left w:val="nil"/>
              <w:bottom w:val="nil"/>
              <w:right w:val="nil"/>
            </w:tcBorders>
          </w:tcPr>
          <w:p w:rsidR="004332AC" w:rsidRDefault="004332AC">
            <w:pPr>
              <w:pStyle w:val="ConsPlusNormal"/>
            </w:pPr>
            <w:proofErr w:type="spellStart"/>
            <w:r>
              <w:lastRenderedPageBreak/>
              <w:t>Облкомприроды</w:t>
            </w:r>
            <w:proofErr w:type="spellEnd"/>
          </w:p>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101353,5</w:t>
            </w:r>
          </w:p>
        </w:tc>
        <w:tc>
          <w:tcPr>
            <w:tcW w:w="1361" w:type="dxa"/>
            <w:tcBorders>
              <w:top w:val="nil"/>
              <w:left w:val="nil"/>
              <w:bottom w:val="nil"/>
              <w:right w:val="nil"/>
            </w:tcBorders>
          </w:tcPr>
          <w:p w:rsidR="004332AC" w:rsidRDefault="004332AC">
            <w:pPr>
              <w:pStyle w:val="ConsPlusNormal"/>
              <w:jc w:val="center"/>
            </w:pPr>
            <w:r>
              <w:t>87164,0</w:t>
            </w:r>
          </w:p>
        </w:tc>
        <w:tc>
          <w:tcPr>
            <w:tcW w:w="1417" w:type="dxa"/>
            <w:tcBorders>
              <w:top w:val="nil"/>
              <w:left w:val="nil"/>
              <w:bottom w:val="nil"/>
              <w:right w:val="nil"/>
            </w:tcBorders>
          </w:tcPr>
          <w:p w:rsidR="004332AC" w:rsidRDefault="004332AC">
            <w:pPr>
              <w:pStyle w:val="ConsPlusNormal"/>
              <w:jc w:val="center"/>
            </w:pPr>
            <w:r>
              <w:t>14189,5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101353,5</w:t>
            </w:r>
          </w:p>
        </w:tc>
        <w:tc>
          <w:tcPr>
            <w:tcW w:w="1361" w:type="dxa"/>
            <w:tcBorders>
              <w:top w:val="nil"/>
              <w:left w:val="nil"/>
              <w:bottom w:val="nil"/>
              <w:right w:val="nil"/>
            </w:tcBorders>
          </w:tcPr>
          <w:p w:rsidR="004332AC" w:rsidRDefault="004332AC">
            <w:pPr>
              <w:pStyle w:val="ConsPlusNormal"/>
              <w:jc w:val="center"/>
            </w:pPr>
            <w:r>
              <w:t>87164,0</w:t>
            </w:r>
          </w:p>
        </w:tc>
        <w:tc>
          <w:tcPr>
            <w:tcW w:w="1417" w:type="dxa"/>
            <w:tcBorders>
              <w:top w:val="nil"/>
              <w:left w:val="nil"/>
              <w:bottom w:val="nil"/>
              <w:right w:val="nil"/>
            </w:tcBorders>
          </w:tcPr>
          <w:p w:rsidR="004332AC" w:rsidRDefault="004332AC">
            <w:pPr>
              <w:pStyle w:val="ConsPlusNormal"/>
              <w:jc w:val="center"/>
            </w:pPr>
            <w:r>
              <w:t>14189,5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101353,5</w:t>
            </w:r>
          </w:p>
        </w:tc>
        <w:tc>
          <w:tcPr>
            <w:tcW w:w="1361" w:type="dxa"/>
            <w:tcBorders>
              <w:top w:val="nil"/>
              <w:left w:val="nil"/>
              <w:bottom w:val="nil"/>
              <w:right w:val="nil"/>
            </w:tcBorders>
          </w:tcPr>
          <w:p w:rsidR="004332AC" w:rsidRDefault="004332AC">
            <w:pPr>
              <w:pStyle w:val="ConsPlusNormal"/>
              <w:jc w:val="center"/>
            </w:pPr>
            <w:r>
              <w:t>87164,0</w:t>
            </w:r>
          </w:p>
        </w:tc>
        <w:tc>
          <w:tcPr>
            <w:tcW w:w="1417" w:type="dxa"/>
            <w:tcBorders>
              <w:top w:val="nil"/>
              <w:left w:val="nil"/>
              <w:bottom w:val="nil"/>
              <w:right w:val="nil"/>
            </w:tcBorders>
          </w:tcPr>
          <w:p w:rsidR="004332AC" w:rsidRDefault="004332AC">
            <w:pPr>
              <w:pStyle w:val="ConsPlusNormal"/>
              <w:jc w:val="center"/>
            </w:pPr>
            <w:r>
              <w:t>14189,5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2018 - 2020</w:t>
            </w:r>
          </w:p>
        </w:tc>
        <w:tc>
          <w:tcPr>
            <w:tcW w:w="1474" w:type="dxa"/>
            <w:tcBorders>
              <w:top w:val="nil"/>
              <w:left w:val="nil"/>
              <w:bottom w:val="nil"/>
              <w:right w:val="nil"/>
            </w:tcBorders>
          </w:tcPr>
          <w:p w:rsidR="004332AC" w:rsidRDefault="004332AC">
            <w:pPr>
              <w:pStyle w:val="ConsPlusNormal"/>
              <w:jc w:val="center"/>
            </w:pPr>
            <w:r>
              <w:t>304060,5</w:t>
            </w:r>
          </w:p>
        </w:tc>
        <w:tc>
          <w:tcPr>
            <w:tcW w:w="1361" w:type="dxa"/>
            <w:tcBorders>
              <w:top w:val="nil"/>
              <w:left w:val="nil"/>
              <w:bottom w:val="nil"/>
              <w:right w:val="nil"/>
            </w:tcBorders>
          </w:tcPr>
          <w:p w:rsidR="004332AC" w:rsidRDefault="004332AC">
            <w:pPr>
              <w:pStyle w:val="ConsPlusNormal"/>
              <w:jc w:val="center"/>
            </w:pPr>
            <w:r>
              <w:t>261492,0</w:t>
            </w:r>
          </w:p>
        </w:tc>
        <w:tc>
          <w:tcPr>
            <w:tcW w:w="1417" w:type="dxa"/>
            <w:tcBorders>
              <w:top w:val="nil"/>
              <w:left w:val="nil"/>
              <w:bottom w:val="nil"/>
              <w:right w:val="nil"/>
            </w:tcBorders>
          </w:tcPr>
          <w:p w:rsidR="004332AC" w:rsidRDefault="004332AC">
            <w:pPr>
              <w:pStyle w:val="ConsPlusNormal"/>
              <w:jc w:val="center"/>
            </w:pPr>
            <w:r>
              <w:t>42568,5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6.2.</w:t>
            </w:r>
          </w:p>
        </w:tc>
        <w:tc>
          <w:tcPr>
            <w:tcW w:w="3231" w:type="dxa"/>
            <w:vMerge w:val="restart"/>
            <w:tcBorders>
              <w:top w:val="nil"/>
              <w:left w:val="nil"/>
              <w:bottom w:val="nil"/>
              <w:right w:val="nil"/>
            </w:tcBorders>
          </w:tcPr>
          <w:p w:rsidR="004332AC" w:rsidRDefault="004332AC">
            <w:pPr>
              <w:pStyle w:val="ConsPlusNormal"/>
            </w:pPr>
            <w:r>
              <w:t>Разработка территориальной схемы обращения с отходами, в том числе с ТКО, Волгоградской области</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720,0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720,0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разработка территориальной схемы обращения с отходами, в том числе с ТКО, Волгоградской области</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2016 - 2017</w:t>
            </w:r>
          </w:p>
        </w:tc>
        <w:tc>
          <w:tcPr>
            <w:tcW w:w="1474" w:type="dxa"/>
            <w:tcBorders>
              <w:top w:val="nil"/>
              <w:left w:val="nil"/>
              <w:bottom w:val="nil"/>
              <w:right w:val="nil"/>
            </w:tcBorders>
          </w:tcPr>
          <w:p w:rsidR="004332AC" w:rsidRDefault="004332AC">
            <w:pPr>
              <w:pStyle w:val="ConsPlusNormal"/>
              <w:jc w:val="center"/>
            </w:pPr>
            <w:r>
              <w:t>720,0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720,0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6.3.</w:t>
            </w:r>
          </w:p>
        </w:tc>
        <w:tc>
          <w:tcPr>
            <w:tcW w:w="3231" w:type="dxa"/>
            <w:vMerge w:val="restart"/>
            <w:tcBorders>
              <w:top w:val="nil"/>
              <w:left w:val="nil"/>
              <w:bottom w:val="nil"/>
              <w:right w:val="nil"/>
            </w:tcBorders>
          </w:tcPr>
          <w:p w:rsidR="004332AC" w:rsidRDefault="004332AC">
            <w:pPr>
              <w:pStyle w:val="ConsPlusNormal"/>
            </w:pPr>
            <w:r>
              <w:t>Размещение информации в сфере обращения с отходами в печатных и электронных средствах массовой информации</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обеспечение доступа к информации в сфере обращения с отходами</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7.</w:t>
            </w:r>
          </w:p>
        </w:tc>
        <w:tc>
          <w:tcPr>
            <w:tcW w:w="3231" w:type="dxa"/>
            <w:vMerge w:val="restart"/>
            <w:tcBorders>
              <w:top w:val="nil"/>
              <w:left w:val="nil"/>
              <w:bottom w:val="nil"/>
              <w:right w:val="nil"/>
            </w:tcBorders>
          </w:tcPr>
          <w:p w:rsidR="004332AC" w:rsidRDefault="004332AC">
            <w:pPr>
              <w:pStyle w:val="ConsPlusNormal"/>
            </w:pPr>
            <w:r>
              <w:t>Ликвидация накопленного экологического ущерба</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628293,4</w:t>
            </w:r>
          </w:p>
        </w:tc>
        <w:tc>
          <w:tcPr>
            <w:tcW w:w="1361" w:type="dxa"/>
            <w:tcBorders>
              <w:top w:val="nil"/>
              <w:left w:val="nil"/>
              <w:bottom w:val="nil"/>
              <w:right w:val="nil"/>
            </w:tcBorders>
          </w:tcPr>
          <w:p w:rsidR="004332AC" w:rsidRDefault="004332AC">
            <w:pPr>
              <w:pStyle w:val="ConsPlusNormal"/>
              <w:jc w:val="center"/>
            </w:pPr>
            <w:r>
              <w:t>483728,0</w:t>
            </w:r>
          </w:p>
        </w:tc>
        <w:tc>
          <w:tcPr>
            <w:tcW w:w="1417" w:type="dxa"/>
            <w:tcBorders>
              <w:top w:val="nil"/>
              <w:left w:val="nil"/>
              <w:bottom w:val="nil"/>
              <w:right w:val="nil"/>
            </w:tcBorders>
          </w:tcPr>
          <w:p w:rsidR="004332AC" w:rsidRDefault="004332AC">
            <w:pPr>
              <w:pStyle w:val="ConsPlusNormal"/>
              <w:jc w:val="center"/>
            </w:pPr>
            <w:r>
              <w:t>143383,7</w:t>
            </w:r>
          </w:p>
        </w:tc>
        <w:tc>
          <w:tcPr>
            <w:tcW w:w="1191" w:type="dxa"/>
            <w:tcBorders>
              <w:top w:val="nil"/>
              <w:left w:val="nil"/>
              <w:bottom w:val="nil"/>
              <w:right w:val="nil"/>
            </w:tcBorders>
          </w:tcPr>
          <w:p w:rsidR="004332AC" w:rsidRDefault="004332AC">
            <w:pPr>
              <w:pStyle w:val="ConsPlusNormal"/>
              <w:jc w:val="center"/>
            </w:pPr>
            <w:r>
              <w:t>1181,7</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358278,5</w:t>
            </w:r>
          </w:p>
        </w:tc>
        <w:tc>
          <w:tcPr>
            <w:tcW w:w="1361" w:type="dxa"/>
            <w:tcBorders>
              <w:top w:val="nil"/>
              <w:left w:val="nil"/>
              <w:bottom w:val="nil"/>
              <w:right w:val="nil"/>
            </w:tcBorders>
          </w:tcPr>
          <w:p w:rsidR="004332AC" w:rsidRDefault="004332AC">
            <w:pPr>
              <w:pStyle w:val="ConsPlusNormal"/>
              <w:jc w:val="center"/>
            </w:pPr>
            <w:r>
              <w:t>308119,6</w:t>
            </w:r>
          </w:p>
        </w:tc>
        <w:tc>
          <w:tcPr>
            <w:tcW w:w="1417" w:type="dxa"/>
            <w:tcBorders>
              <w:top w:val="nil"/>
              <w:left w:val="nil"/>
              <w:bottom w:val="nil"/>
              <w:right w:val="nil"/>
            </w:tcBorders>
          </w:tcPr>
          <w:p w:rsidR="004332AC" w:rsidRDefault="004332AC">
            <w:pPr>
              <w:pStyle w:val="ConsPlusNormal"/>
              <w:jc w:val="center"/>
            </w:pPr>
            <w:r>
              <w:t>50158,9</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231025,1</w:t>
            </w:r>
          </w:p>
        </w:tc>
        <w:tc>
          <w:tcPr>
            <w:tcW w:w="1361" w:type="dxa"/>
            <w:tcBorders>
              <w:top w:val="nil"/>
              <w:left w:val="nil"/>
              <w:bottom w:val="nil"/>
              <w:right w:val="nil"/>
            </w:tcBorders>
          </w:tcPr>
          <w:p w:rsidR="004332AC" w:rsidRDefault="004332AC">
            <w:pPr>
              <w:pStyle w:val="ConsPlusNormal"/>
              <w:jc w:val="center"/>
            </w:pPr>
            <w:r>
              <w:t>198681,6</w:t>
            </w:r>
          </w:p>
        </w:tc>
        <w:tc>
          <w:tcPr>
            <w:tcW w:w="1417" w:type="dxa"/>
            <w:tcBorders>
              <w:top w:val="nil"/>
              <w:left w:val="nil"/>
              <w:bottom w:val="nil"/>
              <w:right w:val="nil"/>
            </w:tcBorders>
          </w:tcPr>
          <w:p w:rsidR="004332AC" w:rsidRDefault="004332AC">
            <w:pPr>
              <w:pStyle w:val="ConsPlusNormal"/>
              <w:jc w:val="center"/>
            </w:pPr>
            <w:r>
              <w:t>32343,5</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131139,1</w:t>
            </w:r>
          </w:p>
        </w:tc>
        <w:tc>
          <w:tcPr>
            <w:tcW w:w="1361" w:type="dxa"/>
            <w:tcBorders>
              <w:top w:val="nil"/>
              <w:left w:val="nil"/>
              <w:bottom w:val="nil"/>
              <w:right w:val="nil"/>
            </w:tcBorders>
          </w:tcPr>
          <w:p w:rsidR="004332AC" w:rsidRDefault="004332AC">
            <w:pPr>
              <w:pStyle w:val="ConsPlusNormal"/>
              <w:jc w:val="center"/>
            </w:pPr>
            <w:r>
              <w:t>104911,3</w:t>
            </w:r>
          </w:p>
        </w:tc>
        <w:tc>
          <w:tcPr>
            <w:tcW w:w="1417" w:type="dxa"/>
            <w:tcBorders>
              <w:top w:val="nil"/>
              <w:left w:val="nil"/>
              <w:bottom w:val="nil"/>
              <w:right w:val="nil"/>
            </w:tcBorders>
          </w:tcPr>
          <w:p w:rsidR="004332AC" w:rsidRDefault="004332AC">
            <w:pPr>
              <w:pStyle w:val="ConsPlusNormal"/>
              <w:jc w:val="center"/>
            </w:pPr>
            <w:r>
              <w:t>26227,8</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2017 - 2020</w:t>
            </w:r>
          </w:p>
        </w:tc>
        <w:tc>
          <w:tcPr>
            <w:tcW w:w="1474" w:type="dxa"/>
            <w:tcBorders>
              <w:top w:val="nil"/>
              <w:left w:val="nil"/>
              <w:bottom w:val="nil"/>
              <w:right w:val="nil"/>
            </w:tcBorders>
          </w:tcPr>
          <w:p w:rsidR="004332AC" w:rsidRDefault="004332AC">
            <w:pPr>
              <w:pStyle w:val="ConsPlusNormal"/>
              <w:jc w:val="center"/>
            </w:pPr>
            <w:r>
              <w:t>1348736,1</w:t>
            </w:r>
          </w:p>
        </w:tc>
        <w:tc>
          <w:tcPr>
            <w:tcW w:w="1361" w:type="dxa"/>
            <w:tcBorders>
              <w:top w:val="nil"/>
              <w:left w:val="nil"/>
              <w:bottom w:val="nil"/>
              <w:right w:val="nil"/>
            </w:tcBorders>
          </w:tcPr>
          <w:p w:rsidR="004332AC" w:rsidRDefault="004332AC">
            <w:pPr>
              <w:pStyle w:val="ConsPlusNormal"/>
              <w:jc w:val="center"/>
            </w:pPr>
            <w:r>
              <w:t>1095440,4</w:t>
            </w:r>
          </w:p>
        </w:tc>
        <w:tc>
          <w:tcPr>
            <w:tcW w:w="1417" w:type="dxa"/>
            <w:tcBorders>
              <w:top w:val="nil"/>
              <w:left w:val="nil"/>
              <w:bottom w:val="nil"/>
              <w:right w:val="nil"/>
            </w:tcBorders>
          </w:tcPr>
          <w:p w:rsidR="004332AC" w:rsidRDefault="004332AC">
            <w:pPr>
              <w:pStyle w:val="ConsPlusNormal"/>
              <w:jc w:val="center"/>
            </w:pPr>
            <w:r>
              <w:t>252114,0</w:t>
            </w:r>
          </w:p>
        </w:tc>
        <w:tc>
          <w:tcPr>
            <w:tcW w:w="1191" w:type="dxa"/>
            <w:tcBorders>
              <w:top w:val="nil"/>
              <w:left w:val="nil"/>
              <w:bottom w:val="nil"/>
              <w:right w:val="nil"/>
            </w:tcBorders>
          </w:tcPr>
          <w:p w:rsidR="004332AC" w:rsidRDefault="004332AC">
            <w:pPr>
              <w:pStyle w:val="ConsPlusNormal"/>
              <w:jc w:val="center"/>
            </w:pPr>
            <w:r>
              <w:t>1181,7</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7.1.</w:t>
            </w:r>
          </w:p>
        </w:tc>
        <w:tc>
          <w:tcPr>
            <w:tcW w:w="3231" w:type="dxa"/>
            <w:vMerge w:val="restart"/>
            <w:tcBorders>
              <w:top w:val="nil"/>
              <w:left w:val="nil"/>
              <w:bottom w:val="nil"/>
              <w:right w:val="nil"/>
            </w:tcBorders>
          </w:tcPr>
          <w:p w:rsidR="004332AC" w:rsidRDefault="004332AC">
            <w:pPr>
              <w:pStyle w:val="ConsPlusNormal"/>
            </w:pPr>
            <w:r>
              <w:t xml:space="preserve">Обеспечение экологической безопасности территории, </w:t>
            </w:r>
            <w:r>
              <w:lastRenderedPageBreak/>
              <w:t>занятой свалкой в Кировском районе Волгограда</w:t>
            </w:r>
          </w:p>
        </w:tc>
        <w:tc>
          <w:tcPr>
            <w:tcW w:w="2098" w:type="dxa"/>
            <w:vMerge w:val="restart"/>
            <w:tcBorders>
              <w:top w:val="nil"/>
              <w:left w:val="nil"/>
              <w:bottom w:val="nil"/>
              <w:right w:val="nil"/>
            </w:tcBorders>
          </w:tcPr>
          <w:p w:rsidR="004332AC" w:rsidRDefault="004332AC">
            <w:pPr>
              <w:pStyle w:val="ConsPlusNormal"/>
            </w:pPr>
            <w:proofErr w:type="spellStart"/>
            <w:r>
              <w:lastRenderedPageBreak/>
              <w:t>Облкомприроды</w:t>
            </w:r>
            <w:proofErr w:type="spellEnd"/>
          </w:p>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604660,0</w:t>
            </w:r>
          </w:p>
        </w:tc>
        <w:tc>
          <w:tcPr>
            <w:tcW w:w="1361" w:type="dxa"/>
            <w:tcBorders>
              <w:top w:val="nil"/>
              <w:left w:val="nil"/>
              <w:bottom w:val="nil"/>
              <w:right w:val="nil"/>
            </w:tcBorders>
          </w:tcPr>
          <w:p w:rsidR="004332AC" w:rsidRDefault="004332AC">
            <w:pPr>
              <w:pStyle w:val="ConsPlusNormal"/>
              <w:jc w:val="center"/>
            </w:pPr>
            <w:r>
              <w:t>483728,0</w:t>
            </w:r>
          </w:p>
        </w:tc>
        <w:tc>
          <w:tcPr>
            <w:tcW w:w="1417" w:type="dxa"/>
            <w:tcBorders>
              <w:top w:val="nil"/>
              <w:left w:val="nil"/>
              <w:bottom w:val="nil"/>
              <w:right w:val="nil"/>
            </w:tcBorders>
          </w:tcPr>
          <w:p w:rsidR="004332AC" w:rsidRDefault="004332AC">
            <w:pPr>
              <w:pStyle w:val="ConsPlusNormal"/>
              <w:jc w:val="center"/>
            </w:pPr>
            <w:r>
              <w:t>120932,0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 xml:space="preserve">ликвидация свалки отходов Кировского района Волгограда </w:t>
            </w:r>
            <w:r>
              <w:lastRenderedPageBreak/>
              <w:t>с рекультивацией земельного участка</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233219,0</w:t>
            </w:r>
          </w:p>
        </w:tc>
        <w:tc>
          <w:tcPr>
            <w:tcW w:w="1361" w:type="dxa"/>
            <w:tcBorders>
              <w:top w:val="nil"/>
              <w:left w:val="nil"/>
              <w:bottom w:val="nil"/>
              <w:right w:val="nil"/>
            </w:tcBorders>
          </w:tcPr>
          <w:p w:rsidR="004332AC" w:rsidRDefault="004332AC">
            <w:pPr>
              <w:pStyle w:val="ConsPlusNormal"/>
              <w:jc w:val="center"/>
            </w:pPr>
            <w:r>
              <w:t>200568,4</w:t>
            </w:r>
          </w:p>
        </w:tc>
        <w:tc>
          <w:tcPr>
            <w:tcW w:w="1417" w:type="dxa"/>
            <w:tcBorders>
              <w:top w:val="nil"/>
              <w:left w:val="nil"/>
              <w:bottom w:val="nil"/>
              <w:right w:val="nil"/>
            </w:tcBorders>
          </w:tcPr>
          <w:p w:rsidR="004332AC" w:rsidRDefault="004332AC">
            <w:pPr>
              <w:pStyle w:val="ConsPlusNormal"/>
              <w:jc w:val="center"/>
            </w:pPr>
            <w:r>
              <w:t>32650,6</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pP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2017 - 2018</w:t>
            </w:r>
          </w:p>
        </w:tc>
        <w:tc>
          <w:tcPr>
            <w:tcW w:w="1474" w:type="dxa"/>
            <w:tcBorders>
              <w:top w:val="nil"/>
              <w:left w:val="nil"/>
              <w:bottom w:val="nil"/>
              <w:right w:val="nil"/>
            </w:tcBorders>
          </w:tcPr>
          <w:p w:rsidR="004332AC" w:rsidRDefault="004332AC">
            <w:pPr>
              <w:pStyle w:val="ConsPlusNormal"/>
              <w:jc w:val="center"/>
            </w:pPr>
            <w:r>
              <w:t>837879,0</w:t>
            </w:r>
          </w:p>
        </w:tc>
        <w:tc>
          <w:tcPr>
            <w:tcW w:w="1361" w:type="dxa"/>
            <w:tcBorders>
              <w:top w:val="nil"/>
              <w:left w:val="nil"/>
              <w:bottom w:val="nil"/>
              <w:right w:val="nil"/>
            </w:tcBorders>
          </w:tcPr>
          <w:p w:rsidR="004332AC" w:rsidRDefault="004332AC">
            <w:pPr>
              <w:pStyle w:val="ConsPlusNormal"/>
              <w:jc w:val="center"/>
            </w:pPr>
            <w:r>
              <w:t>684296,4</w:t>
            </w:r>
          </w:p>
        </w:tc>
        <w:tc>
          <w:tcPr>
            <w:tcW w:w="1417" w:type="dxa"/>
            <w:tcBorders>
              <w:top w:val="nil"/>
              <w:left w:val="nil"/>
              <w:bottom w:val="nil"/>
              <w:right w:val="nil"/>
            </w:tcBorders>
          </w:tcPr>
          <w:p w:rsidR="004332AC" w:rsidRDefault="004332AC">
            <w:pPr>
              <w:pStyle w:val="ConsPlusNormal"/>
              <w:jc w:val="center"/>
            </w:pPr>
            <w:r>
              <w:t>153582,6</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pP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tcBorders>
              <w:top w:val="nil"/>
              <w:left w:val="nil"/>
              <w:bottom w:val="nil"/>
              <w:right w:val="nil"/>
            </w:tcBorders>
          </w:tcPr>
          <w:p w:rsidR="004332AC" w:rsidRDefault="004332AC">
            <w:pPr>
              <w:pStyle w:val="ConsPlusNormal"/>
              <w:jc w:val="center"/>
            </w:pPr>
            <w:r>
              <w:lastRenderedPageBreak/>
              <w:t>7.2.</w:t>
            </w:r>
          </w:p>
        </w:tc>
        <w:tc>
          <w:tcPr>
            <w:tcW w:w="3231" w:type="dxa"/>
            <w:tcBorders>
              <w:top w:val="nil"/>
              <w:left w:val="nil"/>
              <w:bottom w:val="nil"/>
              <w:right w:val="nil"/>
            </w:tcBorders>
          </w:tcPr>
          <w:p w:rsidR="004332AC" w:rsidRDefault="004332AC">
            <w:pPr>
              <w:pStyle w:val="ConsPlusNormal"/>
            </w:pPr>
            <w:r>
              <w:t>Предоставление субсидий из областного бюджета бюджетам муниципальных районов и городских округов Волгоградской области на реализацию мероприятий в области обращения с отходами и ликвидации накопленного экологического ущерба</w:t>
            </w:r>
          </w:p>
        </w:tc>
        <w:tc>
          <w:tcPr>
            <w:tcW w:w="2098" w:type="dxa"/>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23633,4</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22451,7</w:t>
            </w:r>
          </w:p>
        </w:tc>
        <w:tc>
          <w:tcPr>
            <w:tcW w:w="1191" w:type="dxa"/>
            <w:tcBorders>
              <w:top w:val="nil"/>
              <w:left w:val="nil"/>
              <w:bottom w:val="nil"/>
              <w:right w:val="nil"/>
            </w:tcBorders>
          </w:tcPr>
          <w:p w:rsidR="004332AC" w:rsidRDefault="004332AC">
            <w:pPr>
              <w:pStyle w:val="ConsPlusNormal"/>
              <w:jc w:val="center"/>
            </w:pPr>
            <w:r>
              <w:t>1181,7</w:t>
            </w:r>
          </w:p>
        </w:tc>
        <w:tc>
          <w:tcPr>
            <w:tcW w:w="1417" w:type="dxa"/>
            <w:tcBorders>
              <w:top w:val="nil"/>
              <w:left w:val="nil"/>
              <w:bottom w:val="nil"/>
              <w:right w:val="nil"/>
            </w:tcBorders>
          </w:tcPr>
          <w:p w:rsidR="004332AC" w:rsidRDefault="004332AC">
            <w:pPr>
              <w:pStyle w:val="ConsPlusNormal"/>
              <w:jc w:val="center"/>
            </w:pPr>
            <w:r>
              <w:t>-</w:t>
            </w:r>
          </w:p>
        </w:tc>
        <w:tc>
          <w:tcPr>
            <w:tcW w:w="3175" w:type="dxa"/>
            <w:tcBorders>
              <w:top w:val="nil"/>
              <w:left w:val="nil"/>
              <w:bottom w:val="nil"/>
              <w:right w:val="nil"/>
            </w:tcBorders>
          </w:tcPr>
          <w:p w:rsidR="004332AC" w:rsidRDefault="004332AC">
            <w:pPr>
              <w:pStyle w:val="ConsPlusNormal"/>
            </w:pPr>
            <w:r>
              <w:t>подготовка проектной документации по ликвидации негативного воздействия на окружающую среду накопленных отходов производства и потребления, а также рекультивации земельных участков, загрязненных в результате хозяйственной и иной деятельности</w:t>
            </w:r>
          </w:p>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7.3.</w:t>
            </w:r>
          </w:p>
        </w:tc>
        <w:tc>
          <w:tcPr>
            <w:tcW w:w="3231" w:type="dxa"/>
            <w:vMerge w:val="restart"/>
            <w:tcBorders>
              <w:top w:val="nil"/>
              <w:left w:val="nil"/>
              <w:bottom w:val="nil"/>
              <w:right w:val="nil"/>
            </w:tcBorders>
          </w:tcPr>
          <w:p w:rsidR="004332AC" w:rsidRDefault="004332AC">
            <w:pPr>
              <w:pStyle w:val="ConsPlusNormal"/>
            </w:pPr>
            <w:r>
              <w:t xml:space="preserve">Ликвидация негативного воздействия на окружающую среду накопленных отходов, включая рекультивацию земельных участков на территории </w:t>
            </w:r>
            <w:proofErr w:type="spellStart"/>
            <w:r>
              <w:t>Среднеахтубинского</w:t>
            </w:r>
            <w:proofErr w:type="spellEnd"/>
            <w:r>
              <w:t xml:space="preserve"> муниципального района Волгоградской области</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125059,5</w:t>
            </w:r>
          </w:p>
        </w:tc>
        <w:tc>
          <w:tcPr>
            <w:tcW w:w="1361" w:type="dxa"/>
            <w:tcBorders>
              <w:top w:val="nil"/>
              <w:left w:val="nil"/>
              <w:bottom w:val="nil"/>
              <w:right w:val="nil"/>
            </w:tcBorders>
          </w:tcPr>
          <w:p w:rsidR="004332AC" w:rsidRDefault="004332AC">
            <w:pPr>
              <w:pStyle w:val="ConsPlusNormal"/>
              <w:jc w:val="center"/>
            </w:pPr>
            <w:r>
              <w:t>107551,2</w:t>
            </w:r>
          </w:p>
        </w:tc>
        <w:tc>
          <w:tcPr>
            <w:tcW w:w="1417" w:type="dxa"/>
            <w:tcBorders>
              <w:top w:val="nil"/>
              <w:left w:val="nil"/>
              <w:bottom w:val="nil"/>
              <w:right w:val="nil"/>
            </w:tcBorders>
          </w:tcPr>
          <w:p w:rsidR="004332AC" w:rsidRDefault="004332AC">
            <w:pPr>
              <w:pStyle w:val="ConsPlusNormal"/>
              <w:jc w:val="center"/>
            </w:pPr>
            <w:r>
              <w:t>17508,3</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 xml:space="preserve">ликвидация негативного воздействия на окружающую среду накопленных отходов, включая рекультивацию земельных участков на территории </w:t>
            </w:r>
            <w:proofErr w:type="spellStart"/>
            <w:r>
              <w:t>Среднеахтубинского</w:t>
            </w:r>
            <w:proofErr w:type="spellEnd"/>
            <w:r>
              <w:t xml:space="preserve"> муниципального района Волгоградской области</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157809,1</w:t>
            </w:r>
          </w:p>
        </w:tc>
        <w:tc>
          <w:tcPr>
            <w:tcW w:w="1361" w:type="dxa"/>
            <w:tcBorders>
              <w:top w:val="nil"/>
              <w:left w:val="nil"/>
              <w:bottom w:val="nil"/>
              <w:right w:val="nil"/>
            </w:tcBorders>
          </w:tcPr>
          <w:p w:rsidR="004332AC" w:rsidRDefault="004332AC">
            <w:pPr>
              <w:pStyle w:val="ConsPlusNormal"/>
              <w:jc w:val="center"/>
            </w:pPr>
            <w:r>
              <w:t>135715,9</w:t>
            </w:r>
          </w:p>
        </w:tc>
        <w:tc>
          <w:tcPr>
            <w:tcW w:w="1417" w:type="dxa"/>
            <w:tcBorders>
              <w:top w:val="nil"/>
              <w:left w:val="nil"/>
              <w:bottom w:val="nil"/>
              <w:right w:val="nil"/>
            </w:tcBorders>
          </w:tcPr>
          <w:p w:rsidR="004332AC" w:rsidRDefault="004332AC">
            <w:pPr>
              <w:pStyle w:val="ConsPlusNormal"/>
              <w:jc w:val="center"/>
            </w:pPr>
            <w:r>
              <w:t>22093,3</w:t>
            </w:r>
          </w:p>
        </w:tc>
        <w:tc>
          <w:tcPr>
            <w:tcW w:w="1191" w:type="dxa"/>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2018 - 2020</w:t>
            </w:r>
          </w:p>
        </w:tc>
        <w:tc>
          <w:tcPr>
            <w:tcW w:w="1474" w:type="dxa"/>
            <w:tcBorders>
              <w:top w:val="nil"/>
              <w:left w:val="nil"/>
              <w:bottom w:val="nil"/>
              <w:right w:val="nil"/>
            </w:tcBorders>
          </w:tcPr>
          <w:p w:rsidR="004332AC" w:rsidRDefault="004332AC">
            <w:pPr>
              <w:pStyle w:val="ConsPlusNormal"/>
              <w:jc w:val="center"/>
            </w:pPr>
            <w:r>
              <w:t>282868,6</w:t>
            </w:r>
          </w:p>
        </w:tc>
        <w:tc>
          <w:tcPr>
            <w:tcW w:w="1361" w:type="dxa"/>
            <w:tcBorders>
              <w:top w:val="nil"/>
              <w:left w:val="nil"/>
              <w:bottom w:val="nil"/>
              <w:right w:val="nil"/>
            </w:tcBorders>
          </w:tcPr>
          <w:p w:rsidR="004332AC" w:rsidRDefault="004332AC">
            <w:pPr>
              <w:pStyle w:val="ConsPlusNormal"/>
              <w:jc w:val="center"/>
            </w:pPr>
            <w:r>
              <w:t>243267,0</w:t>
            </w:r>
          </w:p>
        </w:tc>
        <w:tc>
          <w:tcPr>
            <w:tcW w:w="1417" w:type="dxa"/>
            <w:tcBorders>
              <w:top w:val="nil"/>
              <w:left w:val="nil"/>
              <w:bottom w:val="nil"/>
              <w:right w:val="nil"/>
            </w:tcBorders>
          </w:tcPr>
          <w:p w:rsidR="004332AC" w:rsidRDefault="004332AC">
            <w:pPr>
              <w:pStyle w:val="ConsPlusNormal"/>
              <w:jc w:val="center"/>
            </w:pPr>
            <w:r>
              <w:t>39601,6</w:t>
            </w:r>
          </w:p>
        </w:tc>
        <w:tc>
          <w:tcPr>
            <w:tcW w:w="1191" w:type="dxa"/>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7.4.</w:t>
            </w:r>
          </w:p>
        </w:tc>
        <w:tc>
          <w:tcPr>
            <w:tcW w:w="3231" w:type="dxa"/>
            <w:vMerge w:val="restart"/>
            <w:tcBorders>
              <w:top w:val="nil"/>
              <w:left w:val="nil"/>
              <w:bottom w:val="nil"/>
              <w:right w:val="nil"/>
            </w:tcBorders>
          </w:tcPr>
          <w:p w:rsidR="004332AC" w:rsidRDefault="004332AC">
            <w:pPr>
              <w:pStyle w:val="ConsPlusNormal"/>
            </w:pPr>
            <w:r>
              <w:t>Заключительный этап ликвидации свалки твердых бытовых отходов в г. Урюпинске Волгоградской области</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73216,0</w:t>
            </w:r>
          </w:p>
        </w:tc>
        <w:tc>
          <w:tcPr>
            <w:tcW w:w="1361" w:type="dxa"/>
            <w:tcBorders>
              <w:top w:val="nil"/>
              <w:left w:val="nil"/>
              <w:bottom w:val="nil"/>
              <w:right w:val="nil"/>
            </w:tcBorders>
          </w:tcPr>
          <w:p w:rsidR="004332AC" w:rsidRDefault="004332AC">
            <w:pPr>
              <w:pStyle w:val="ConsPlusNormal"/>
              <w:jc w:val="center"/>
            </w:pPr>
            <w:r>
              <w:t>62965,7</w:t>
            </w:r>
          </w:p>
        </w:tc>
        <w:tc>
          <w:tcPr>
            <w:tcW w:w="1417" w:type="dxa"/>
            <w:tcBorders>
              <w:top w:val="nil"/>
              <w:left w:val="nil"/>
              <w:bottom w:val="nil"/>
              <w:right w:val="nil"/>
            </w:tcBorders>
          </w:tcPr>
          <w:p w:rsidR="004332AC" w:rsidRDefault="004332AC">
            <w:pPr>
              <w:pStyle w:val="ConsPlusNormal"/>
              <w:jc w:val="center"/>
            </w:pPr>
            <w:r>
              <w:t>10250,2</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ликвидация свалки твердых бытовых отходов в г. Урюпинске Волгоградской области</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131139,1</w:t>
            </w:r>
          </w:p>
        </w:tc>
        <w:tc>
          <w:tcPr>
            <w:tcW w:w="1361" w:type="dxa"/>
            <w:tcBorders>
              <w:top w:val="nil"/>
              <w:left w:val="nil"/>
              <w:bottom w:val="nil"/>
              <w:right w:val="nil"/>
            </w:tcBorders>
          </w:tcPr>
          <w:p w:rsidR="004332AC" w:rsidRDefault="004332AC">
            <w:pPr>
              <w:pStyle w:val="ConsPlusNormal"/>
              <w:jc w:val="center"/>
            </w:pPr>
            <w:r>
              <w:t>104911,3</w:t>
            </w:r>
          </w:p>
        </w:tc>
        <w:tc>
          <w:tcPr>
            <w:tcW w:w="1417" w:type="dxa"/>
            <w:tcBorders>
              <w:top w:val="nil"/>
              <w:left w:val="nil"/>
              <w:bottom w:val="nil"/>
              <w:right w:val="nil"/>
            </w:tcBorders>
          </w:tcPr>
          <w:p w:rsidR="004332AC" w:rsidRDefault="004332AC">
            <w:pPr>
              <w:pStyle w:val="ConsPlusNormal"/>
              <w:jc w:val="center"/>
            </w:pPr>
            <w:r>
              <w:t>26227,8</w:t>
            </w:r>
          </w:p>
        </w:tc>
        <w:tc>
          <w:tcPr>
            <w:tcW w:w="1191" w:type="dxa"/>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2019 - 2020</w:t>
            </w:r>
          </w:p>
        </w:tc>
        <w:tc>
          <w:tcPr>
            <w:tcW w:w="1474" w:type="dxa"/>
            <w:tcBorders>
              <w:top w:val="nil"/>
              <w:left w:val="nil"/>
              <w:bottom w:val="nil"/>
              <w:right w:val="nil"/>
            </w:tcBorders>
          </w:tcPr>
          <w:p w:rsidR="004332AC" w:rsidRDefault="004332AC">
            <w:pPr>
              <w:pStyle w:val="ConsPlusNormal"/>
              <w:jc w:val="center"/>
            </w:pPr>
            <w:r>
              <w:t>204355,1</w:t>
            </w:r>
          </w:p>
        </w:tc>
        <w:tc>
          <w:tcPr>
            <w:tcW w:w="1361" w:type="dxa"/>
            <w:tcBorders>
              <w:top w:val="nil"/>
              <w:left w:val="nil"/>
              <w:bottom w:val="nil"/>
              <w:right w:val="nil"/>
            </w:tcBorders>
          </w:tcPr>
          <w:p w:rsidR="004332AC" w:rsidRDefault="004332AC">
            <w:pPr>
              <w:pStyle w:val="ConsPlusNormal"/>
              <w:jc w:val="center"/>
            </w:pPr>
            <w:r>
              <w:t>167877,0</w:t>
            </w:r>
          </w:p>
        </w:tc>
        <w:tc>
          <w:tcPr>
            <w:tcW w:w="1417" w:type="dxa"/>
            <w:tcBorders>
              <w:top w:val="nil"/>
              <w:left w:val="nil"/>
              <w:bottom w:val="nil"/>
              <w:right w:val="nil"/>
            </w:tcBorders>
          </w:tcPr>
          <w:p w:rsidR="004332AC" w:rsidRDefault="004332AC">
            <w:pPr>
              <w:pStyle w:val="ConsPlusNormal"/>
              <w:jc w:val="center"/>
            </w:pPr>
            <w:r>
              <w:t>36478,1</w:t>
            </w:r>
          </w:p>
        </w:tc>
        <w:tc>
          <w:tcPr>
            <w:tcW w:w="1191" w:type="dxa"/>
            <w:tcBorders>
              <w:top w:val="nil"/>
              <w:left w:val="nil"/>
              <w:bottom w:val="nil"/>
              <w:right w:val="nil"/>
            </w:tcBorders>
          </w:tcPr>
          <w:p w:rsidR="004332AC" w:rsidRDefault="004332AC">
            <w:pPr>
              <w:pStyle w:val="ConsPlusNormal"/>
            </w:pPr>
          </w:p>
        </w:tc>
        <w:tc>
          <w:tcPr>
            <w:tcW w:w="1417" w:type="dxa"/>
            <w:tcBorders>
              <w:top w:val="nil"/>
              <w:left w:val="nil"/>
              <w:bottom w:val="nil"/>
              <w:right w:val="nil"/>
            </w:tcBorders>
          </w:tcPr>
          <w:p w:rsidR="004332AC" w:rsidRDefault="004332AC">
            <w:pPr>
              <w:pStyle w:val="ConsPlusNormal"/>
            </w:pP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7.5.</w:t>
            </w:r>
          </w:p>
        </w:tc>
        <w:tc>
          <w:tcPr>
            <w:tcW w:w="3231" w:type="dxa"/>
            <w:vMerge w:val="restart"/>
            <w:tcBorders>
              <w:top w:val="nil"/>
              <w:left w:val="nil"/>
              <w:bottom w:val="nil"/>
              <w:right w:val="nil"/>
            </w:tcBorders>
          </w:tcPr>
          <w:p w:rsidR="004332AC" w:rsidRDefault="004332AC">
            <w:pPr>
              <w:pStyle w:val="ConsPlusNormal"/>
            </w:pPr>
            <w:r>
              <w:t xml:space="preserve">Выявление мест несанкционированного </w:t>
            </w:r>
            <w:r>
              <w:lastRenderedPageBreak/>
              <w:t>размещения отходов, в том числе бесхозяйных</w:t>
            </w:r>
          </w:p>
        </w:tc>
        <w:tc>
          <w:tcPr>
            <w:tcW w:w="2098" w:type="dxa"/>
            <w:vMerge w:val="restart"/>
            <w:tcBorders>
              <w:top w:val="nil"/>
              <w:left w:val="nil"/>
              <w:bottom w:val="nil"/>
              <w:right w:val="nil"/>
            </w:tcBorders>
          </w:tcPr>
          <w:p w:rsidR="004332AC" w:rsidRDefault="004332AC">
            <w:pPr>
              <w:pStyle w:val="ConsPlusNormal"/>
            </w:pPr>
            <w:proofErr w:type="spellStart"/>
            <w:r>
              <w:lastRenderedPageBreak/>
              <w:t>Облкомприроды</w:t>
            </w:r>
            <w:proofErr w:type="spellEnd"/>
            <w:r>
              <w:t xml:space="preserve"> (с участием органов </w:t>
            </w:r>
            <w:r>
              <w:lastRenderedPageBreak/>
              <w:t>местного самоуправления)</w:t>
            </w:r>
          </w:p>
        </w:tc>
        <w:tc>
          <w:tcPr>
            <w:tcW w:w="794" w:type="dxa"/>
            <w:tcBorders>
              <w:top w:val="nil"/>
              <w:left w:val="nil"/>
              <w:bottom w:val="nil"/>
              <w:right w:val="nil"/>
            </w:tcBorders>
          </w:tcPr>
          <w:p w:rsidR="004332AC" w:rsidRDefault="004332AC">
            <w:pPr>
              <w:pStyle w:val="ConsPlusNormal"/>
            </w:pPr>
            <w:r>
              <w:lastRenderedPageBreak/>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 xml:space="preserve">организация и проведение рейдовых мероприятий на </w:t>
            </w:r>
            <w:proofErr w:type="gramStart"/>
            <w:r>
              <w:lastRenderedPageBreak/>
              <w:t>территориях</w:t>
            </w:r>
            <w:proofErr w:type="gramEnd"/>
            <w:r>
              <w:t xml:space="preserve"> Волгоградской области</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7.6.</w:t>
            </w:r>
          </w:p>
        </w:tc>
        <w:tc>
          <w:tcPr>
            <w:tcW w:w="3231" w:type="dxa"/>
            <w:vMerge w:val="restart"/>
            <w:tcBorders>
              <w:top w:val="nil"/>
              <w:left w:val="nil"/>
              <w:bottom w:val="nil"/>
              <w:right w:val="nil"/>
            </w:tcBorders>
          </w:tcPr>
          <w:p w:rsidR="004332AC" w:rsidRDefault="004332AC">
            <w:pPr>
              <w:pStyle w:val="ConsPlusNormal"/>
            </w:pPr>
            <w:r>
              <w:t>Предупреждение причинения вреда при размещении бесхозяйных ТКО, выявление случаев причинения такого вреда и ликвидация его последствий</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r>
              <w:t xml:space="preserve"> (с участием органов местного самоуправления)</w:t>
            </w:r>
          </w:p>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принятие мер по устранению выявленных нарушений</w:t>
            </w:r>
          </w:p>
          <w:p w:rsidR="004332AC" w:rsidRDefault="004332AC">
            <w:pPr>
              <w:pStyle w:val="ConsPlusNormal"/>
            </w:pPr>
          </w:p>
          <w:p w:rsidR="004332AC" w:rsidRDefault="004332AC">
            <w:pPr>
              <w:pStyle w:val="ConsPlusNormal"/>
            </w:pPr>
            <w:r>
              <w:t>привлечение к административной ответственности виновных лиц</w:t>
            </w:r>
          </w:p>
          <w:p w:rsidR="004332AC" w:rsidRDefault="004332AC">
            <w:pPr>
              <w:pStyle w:val="ConsPlusNormal"/>
            </w:pPr>
          </w:p>
          <w:p w:rsidR="004332AC" w:rsidRDefault="004332AC">
            <w:pPr>
              <w:pStyle w:val="ConsPlusNormal"/>
            </w:pPr>
            <w:r>
              <w:t>выдача предписаний, внесение представлений об устранении причин и условий, способствующих совершению административных правонарушений</w:t>
            </w:r>
          </w:p>
          <w:p w:rsidR="004332AC" w:rsidRDefault="004332AC">
            <w:pPr>
              <w:pStyle w:val="ConsPlusNormal"/>
            </w:pPr>
          </w:p>
          <w:p w:rsidR="004332AC" w:rsidRDefault="004332AC">
            <w:pPr>
              <w:pStyle w:val="ConsPlusNormal"/>
            </w:pPr>
            <w:r>
              <w:t>предъявление исков о возмещении вреда, нанесенного почвам в результате несанкционированного размещения отходов</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r>
              <w:t xml:space="preserve">Итого по </w:t>
            </w:r>
            <w:hyperlink w:anchor="P1150" w:history="1">
              <w:r>
                <w:rPr>
                  <w:color w:val="0000FF"/>
                </w:rPr>
                <w:t>подпрограмме</w:t>
              </w:r>
            </w:hyperlink>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2014</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2015</w:t>
            </w:r>
          </w:p>
        </w:tc>
        <w:tc>
          <w:tcPr>
            <w:tcW w:w="1474" w:type="dxa"/>
            <w:tcBorders>
              <w:top w:val="nil"/>
              <w:left w:val="nil"/>
              <w:bottom w:val="nil"/>
              <w:right w:val="nil"/>
            </w:tcBorders>
          </w:tcPr>
          <w:p w:rsidR="004332AC" w:rsidRDefault="004332AC">
            <w:pPr>
              <w:pStyle w:val="ConsPlusNormal"/>
              <w:jc w:val="center"/>
            </w:pPr>
            <w:r>
              <w:t>67643,14</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67643,14</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2016</w:t>
            </w:r>
          </w:p>
        </w:tc>
        <w:tc>
          <w:tcPr>
            <w:tcW w:w="1474" w:type="dxa"/>
            <w:tcBorders>
              <w:top w:val="nil"/>
              <w:left w:val="nil"/>
              <w:bottom w:val="nil"/>
              <w:right w:val="nil"/>
            </w:tcBorders>
          </w:tcPr>
          <w:p w:rsidR="004332AC" w:rsidRDefault="004332AC">
            <w:pPr>
              <w:pStyle w:val="ConsPlusNormal"/>
              <w:jc w:val="center"/>
            </w:pPr>
            <w:r>
              <w:t>169811,9</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720,0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169091,9</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941293,4</w:t>
            </w:r>
          </w:p>
        </w:tc>
        <w:tc>
          <w:tcPr>
            <w:tcW w:w="1361" w:type="dxa"/>
            <w:tcBorders>
              <w:top w:val="nil"/>
              <w:left w:val="nil"/>
              <w:bottom w:val="nil"/>
              <w:right w:val="nil"/>
            </w:tcBorders>
          </w:tcPr>
          <w:p w:rsidR="004332AC" w:rsidRDefault="004332AC">
            <w:pPr>
              <w:pStyle w:val="ConsPlusNormal"/>
              <w:jc w:val="center"/>
            </w:pPr>
            <w:r>
              <w:t>483728,0</w:t>
            </w:r>
          </w:p>
        </w:tc>
        <w:tc>
          <w:tcPr>
            <w:tcW w:w="1417" w:type="dxa"/>
            <w:tcBorders>
              <w:top w:val="nil"/>
              <w:left w:val="nil"/>
              <w:bottom w:val="nil"/>
              <w:right w:val="nil"/>
            </w:tcBorders>
          </w:tcPr>
          <w:p w:rsidR="004332AC" w:rsidRDefault="004332AC">
            <w:pPr>
              <w:pStyle w:val="ConsPlusNormal"/>
              <w:jc w:val="center"/>
            </w:pPr>
            <w:r>
              <w:t>143383,7</w:t>
            </w:r>
          </w:p>
        </w:tc>
        <w:tc>
          <w:tcPr>
            <w:tcW w:w="1191" w:type="dxa"/>
            <w:tcBorders>
              <w:top w:val="nil"/>
              <w:left w:val="nil"/>
              <w:bottom w:val="nil"/>
              <w:right w:val="nil"/>
            </w:tcBorders>
          </w:tcPr>
          <w:p w:rsidR="004332AC" w:rsidRDefault="004332AC">
            <w:pPr>
              <w:pStyle w:val="ConsPlusNormal"/>
              <w:jc w:val="center"/>
            </w:pPr>
            <w:r>
              <w:t>1181,7</w:t>
            </w:r>
          </w:p>
        </w:tc>
        <w:tc>
          <w:tcPr>
            <w:tcW w:w="1417" w:type="dxa"/>
            <w:tcBorders>
              <w:top w:val="nil"/>
              <w:left w:val="nil"/>
              <w:bottom w:val="nil"/>
              <w:right w:val="nil"/>
            </w:tcBorders>
          </w:tcPr>
          <w:p w:rsidR="004332AC" w:rsidRDefault="004332AC">
            <w:pPr>
              <w:pStyle w:val="ConsPlusNormal"/>
              <w:jc w:val="center"/>
            </w:pPr>
            <w:r>
              <w:t>313000,0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1218866,0</w:t>
            </w:r>
          </w:p>
        </w:tc>
        <w:tc>
          <w:tcPr>
            <w:tcW w:w="1361" w:type="dxa"/>
            <w:tcBorders>
              <w:top w:val="nil"/>
              <w:left w:val="nil"/>
              <w:bottom w:val="nil"/>
              <w:right w:val="nil"/>
            </w:tcBorders>
          </w:tcPr>
          <w:p w:rsidR="004332AC" w:rsidRDefault="004332AC">
            <w:pPr>
              <w:pStyle w:val="ConsPlusNormal"/>
              <w:jc w:val="center"/>
            </w:pPr>
            <w:r>
              <w:t>395283,6</w:t>
            </w:r>
          </w:p>
        </w:tc>
        <w:tc>
          <w:tcPr>
            <w:tcW w:w="1417" w:type="dxa"/>
            <w:tcBorders>
              <w:top w:val="nil"/>
              <w:left w:val="nil"/>
              <w:bottom w:val="nil"/>
              <w:right w:val="nil"/>
            </w:tcBorders>
          </w:tcPr>
          <w:p w:rsidR="004332AC" w:rsidRDefault="004332AC">
            <w:pPr>
              <w:pStyle w:val="ConsPlusNormal"/>
              <w:jc w:val="center"/>
            </w:pPr>
            <w:r>
              <w:t>64348,4</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759234,0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847321,6</w:t>
            </w:r>
          </w:p>
        </w:tc>
        <w:tc>
          <w:tcPr>
            <w:tcW w:w="1361" w:type="dxa"/>
            <w:tcBorders>
              <w:top w:val="nil"/>
              <w:left w:val="nil"/>
              <w:bottom w:val="nil"/>
              <w:right w:val="nil"/>
            </w:tcBorders>
          </w:tcPr>
          <w:p w:rsidR="004332AC" w:rsidRDefault="004332AC">
            <w:pPr>
              <w:pStyle w:val="ConsPlusNormal"/>
              <w:jc w:val="center"/>
            </w:pPr>
            <w:r>
              <w:t>285845,6</w:t>
            </w:r>
          </w:p>
        </w:tc>
        <w:tc>
          <w:tcPr>
            <w:tcW w:w="1417" w:type="dxa"/>
            <w:tcBorders>
              <w:top w:val="nil"/>
              <w:left w:val="nil"/>
              <w:bottom w:val="nil"/>
              <w:right w:val="nil"/>
            </w:tcBorders>
          </w:tcPr>
          <w:p w:rsidR="004332AC" w:rsidRDefault="004332AC">
            <w:pPr>
              <w:pStyle w:val="ConsPlusNormal"/>
              <w:jc w:val="center"/>
            </w:pPr>
            <w:r>
              <w:t>46533,0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514943,0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764491,6</w:t>
            </w:r>
          </w:p>
        </w:tc>
        <w:tc>
          <w:tcPr>
            <w:tcW w:w="1361" w:type="dxa"/>
            <w:tcBorders>
              <w:top w:val="nil"/>
              <w:left w:val="nil"/>
              <w:bottom w:val="nil"/>
              <w:right w:val="nil"/>
            </w:tcBorders>
          </w:tcPr>
          <w:p w:rsidR="004332AC" w:rsidRDefault="004332AC">
            <w:pPr>
              <w:pStyle w:val="ConsPlusNormal"/>
              <w:jc w:val="center"/>
            </w:pPr>
            <w:r>
              <w:t>192075,3</w:t>
            </w:r>
          </w:p>
        </w:tc>
        <w:tc>
          <w:tcPr>
            <w:tcW w:w="1417" w:type="dxa"/>
            <w:tcBorders>
              <w:top w:val="nil"/>
              <w:left w:val="nil"/>
              <w:bottom w:val="nil"/>
              <w:right w:val="nil"/>
            </w:tcBorders>
          </w:tcPr>
          <w:p w:rsidR="004332AC" w:rsidRDefault="004332AC">
            <w:pPr>
              <w:pStyle w:val="ConsPlusNormal"/>
              <w:jc w:val="center"/>
            </w:pPr>
            <w:r>
              <w:t>40417,3</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531999,0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2014 - 2020</w:t>
            </w:r>
          </w:p>
        </w:tc>
        <w:tc>
          <w:tcPr>
            <w:tcW w:w="1474" w:type="dxa"/>
            <w:tcBorders>
              <w:top w:val="nil"/>
              <w:left w:val="nil"/>
              <w:bottom w:val="nil"/>
              <w:right w:val="nil"/>
            </w:tcBorders>
          </w:tcPr>
          <w:p w:rsidR="004332AC" w:rsidRDefault="004332AC">
            <w:pPr>
              <w:pStyle w:val="ConsPlusNormal"/>
              <w:jc w:val="center"/>
            </w:pPr>
            <w:r>
              <w:t>4009427,6</w:t>
            </w:r>
          </w:p>
        </w:tc>
        <w:tc>
          <w:tcPr>
            <w:tcW w:w="1361" w:type="dxa"/>
            <w:tcBorders>
              <w:top w:val="nil"/>
              <w:left w:val="nil"/>
              <w:bottom w:val="nil"/>
              <w:right w:val="nil"/>
            </w:tcBorders>
          </w:tcPr>
          <w:p w:rsidR="004332AC" w:rsidRDefault="004332AC">
            <w:pPr>
              <w:pStyle w:val="ConsPlusNormal"/>
              <w:jc w:val="center"/>
            </w:pPr>
            <w:r>
              <w:t>1356932,4</w:t>
            </w:r>
          </w:p>
        </w:tc>
        <w:tc>
          <w:tcPr>
            <w:tcW w:w="1417" w:type="dxa"/>
            <w:tcBorders>
              <w:top w:val="nil"/>
              <w:left w:val="nil"/>
              <w:bottom w:val="nil"/>
              <w:right w:val="nil"/>
            </w:tcBorders>
          </w:tcPr>
          <w:p w:rsidR="004332AC" w:rsidRDefault="004332AC">
            <w:pPr>
              <w:pStyle w:val="ConsPlusNormal"/>
              <w:jc w:val="center"/>
            </w:pPr>
            <w:r>
              <w:t>295402,4</w:t>
            </w:r>
          </w:p>
        </w:tc>
        <w:tc>
          <w:tcPr>
            <w:tcW w:w="1191" w:type="dxa"/>
            <w:tcBorders>
              <w:top w:val="nil"/>
              <w:left w:val="nil"/>
              <w:bottom w:val="nil"/>
              <w:right w:val="nil"/>
            </w:tcBorders>
          </w:tcPr>
          <w:p w:rsidR="004332AC" w:rsidRDefault="004332AC">
            <w:pPr>
              <w:pStyle w:val="ConsPlusNormal"/>
              <w:jc w:val="center"/>
            </w:pPr>
            <w:r>
              <w:t>1181,7</w:t>
            </w:r>
          </w:p>
        </w:tc>
        <w:tc>
          <w:tcPr>
            <w:tcW w:w="1417" w:type="dxa"/>
            <w:tcBorders>
              <w:top w:val="nil"/>
              <w:left w:val="nil"/>
              <w:bottom w:val="nil"/>
              <w:right w:val="nil"/>
            </w:tcBorders>
          </w:tcPr>
          <w:p w:rsidR="004332AC" w:rsidRDefault="004332AC">
            <w:pPr>
              <w:pStyle w:val="ConsPlusNormal"/>
              <w:jc w:val="center"/>
            </w:pPr>
            <w:r>
              <w:t>2355911,0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17065" w:type="dxa"/>
            <w:gridSpan w:val="10"/>
            <w:tcBorders>
              <w:top w:val="nil"/>
              <w:left w:val="nil"/>
              <w:bottom w:val="nil"/>
              <w:right w:val="nil"/>
            </w:tcBorders>
          </w:tcPr>
          <w:p w:rsidR="004332AC" w:rsidRDefault="004332AC">
            <w:pPr>
              <w:pStyle w:val="ConsPlusNormal"/>
              <w:jc w:val="center"/>
              <w:outlineLvl w:val="3"/>
            </w:pPr>
            <w:hyperlink w:anchor="P1425" w:history="1">
              <w:r>
                <w:rPr>
                  <w:color w:val="0000FF"/>
                </w:rPr>
                <w:t>Подпрограмма</w:t>
              </w:r>
            </w:hyperlink>
            <w:r>
              <w:t xml:space="preserve"> "Развитие охотничьего хозяйства"</w:t>
            </w:r>
          </w:p>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8.</w:t>
            </w:r>
          </w:p>
        </w:tc>
        <w:tc>
          <w:tcPr>
            <w:tcW w:w="3231" w:type="dxa"/>
            <w:vMerge w:val="restart"/>
            <w:tcBorders>
              <w:top w:val="nil"/>
              <w:left w:val="nil"/>
              <w:bottom w:val="nil"/>
              <w:right w:val="nil"/>
            </w:tcBorders>
          </w:tcPr>
          <w:p w:rsidR="004332AC" w:rsidRDefault="004332AC">
            <w:pPr>
              <w:pStyle w:val="ConsPlusNormal"/>
            </w:pPr>
            <w:r>
              <w:t>Сохранение охотничьих ресурсов и среды их обитания</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37779,9</w:t>
            </w:r>
          </w:p>
        </w:tc>
        <w:tc>
          <w:tcPr>
            <w:tcW w:w="1361" w:type="dxa"/>
            <w:tcBorders>
              <w:top w:val="nil"/>
              <w:left w:val="nil"/>
              <w:bottom w:val="nil"/>
              <w:right w:val="nil"/>
            </w:tcBorders>
          </w:tcPr>
          <w:p w:rsidR="004332AC" w:rsidRDefault="004332AC">
            <w:pPr>
              <w:pStyle w:val="ConsPlusNormal"/>
              <w:jc w:val="center"/>
            </w:pPr>
            <w:r>
              <w:t>15396,9</w:t>
            </w:r>
          </w:p>
        </w:tc>
        <w:tc>
          <w:tcPr>
            <w:tcW w:w="1417" w:type="dxa"/>
            <w:tcBorders>
              <w:top w:val="nil"/>
              <w:left w:val="nil"/>
              <w:bottom w:val="nil"/>
              <w:right w:val="nil"/>
            </w:tcBorders>
          </w:tcPr>
          <w:p w:rsidR="004332AC" w:rsidRDefault="004332AC">
            <w:pPr>
              <w:pStyle w:val="ConsPlusNormal"/>
              <w:jc w:val="center"/>
            </w:pPr>
            <w:r>
              <w:t>5000,0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17383,0</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33502,0</w:t>
            </w:r>
          </w:p>
        </w:tc>
        <w:tc>
          <w:tcPr>
            <w:tcW w:w="1361" w:type="dxa"/>
            <w:tcBorders>
              <w:top w:val="nil"/>
              <w:left w:val="nil"/>
              <w:bottom w:val="nil"/>
              <w:right w:val="nil"/>
            </w:tcBorders>
          </w:tcPr>
          <w:p w:rsidR="004332AC" w:rsidRDefault="004332AC">
            <w:pPr>
              <w:pStyle w:val="ConsPlusNormal"/>
              <w:jc w:val="center"/>
            </w:pPr>
            <w:r>
              <w:t>15401,0</w:t>
            </w:r>
          </w:p>
        </w:tc>
        <w:tc>
          <w:tcPr>
            <w:tcW w:w="1417" w:type="dxa"/>
            <w:tcBorders>
              <w:top w:val="nil"/>
              <w:left w:val="nil"/>
              <w:bottom w:val="nil"/>
              <w:right w:val="nil"/>
            </w:tcBorders>
          </w:tcPr>
          <w:p w:rsidR="004332AC" w:rsidRDefault="004332AC">
            <w:pPr>
              <w:pStyle w:val="ConsPlusNormal"/>
              <w:jc w:val="center"/>
            </w:pPr>
            <w:r>
              <w:t>250,0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17851,0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36408,5</w:t>
            </w:r>
          </w:p>
        </w:tc>
        <w:tc>
          <w:tcPr>
            <w:tcW w:w="1361" w:type="dxa"/>
            <w:tcBorders>
              <w:top w:val="nil"/>
              <w:left w:val="nil"/>
              <w:bottom w:val="nil"/>
              <w:right w:val="nil"/>
            </w:tcBorders>
          </w:tcPr>
          <w:p w:rsidR="004332AC" w:rsidRDefault="004332AC">
            <w:pPr>
              <w:pStyle w:val="ConsPlusNormal"/>
              <w:jc w:val="center"/>
            </w:pPr>
            <w:r>
              <w:t>15818,5</w:t>
            </w:r>
          </w:p>
        </w:tc>
        <w:tc>
          <w:tcPr>
            <w:tcW w:w="1417" w:type="dxa"/>
            <w:tcBorders>
              <w:top w:val="nil"/>
              <w:left w:val="nil"/>
              <w:bottom w:val="nil"/>
              <w:right w:val="nil"/>
            </w:tcBorders>
          </w:tcPr>
          <w:p w:rsidR="004332AC" w:rsidRDefault="004332AC">
            <w:pPr>
              <w:pStyle w:val="ConsPlusNormal"/>
              <w:jc w:val="center"/>
            </w:pPr>
            <w:r>
              <w:t>250,0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20340,0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37310,0</w:t>
            </w:r>
          </w:p>
        </w:tc>
        <w:tc>
          <w:tcPr>
            <w:tcW w:w="1361" w:type="dxa"/>
            <w:tcBorders>
              <w:top w:val="nil"/>
              <w:left w:val="nil"/>
              <w:bottom w:val="nil"/>
              <w:right w:val="nil"/>
            </w:tcBorders>
          </w:tcPr>
          <w:p w:rsidR="004332AC" w:rsidRDefault="004332AC">
            <w:pPr>
              <w:pStyle w:val="ConsPlusNormal"/>
              <w:jc w:val="center"/>
            </w:pPr>
            <w:r>
              <w:t>16199,0</w:t>
            </w:r>
          </w:p>
        </w:tc>
        <w:tc>
          <w:tcPr>
            <w:tcW w:w="1417" w:type="dxa"/>
            <w:tcBorders>
              <w:top w:val="nil"/>
              <w:left w:val="nil"/>
              <w:bottom w:val="nil"/>
              <w:right w:val="nil"/>
            </w:tcBorders>
          </w:tcPr>
          <w:p w:rsidR="004332AC" w:rsidRDefault="004332AC">
            <w:pPr>
              <w:pStyle w:val="ConsPlusNormal"/>
              <w:jc w:val="center"/>
            </w:pPr>
            <w:r>
              <w:t>250,0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20861,0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2017 - 2020</w:t>
            </w:r>
          </w:p>
        </w:tc>
        <w:tc>
          <w:tcPr>
            <w:tcW w:w="1474" w:type="dxa"/>
            <w:tcBorders>
              <w:top w:val="nil"/>
              <w:left w:val="nil"/>
              <w:bottom w:val="nil"/>
              <w:right w:val="nil"/>
            </w:tcBorders>
          </w:tcPr>
          <w:p w:rsidR="004332AC" w:rsidRDefault="004332AC">
            <w:pPr>
              <w:pStyle w:val="ConsPlusNormal"/>
              <w:jc w:val="center"/>
            </w:pPr>
            <w:r>
              <w:t>145000,4</w:t>
            </w:r>
          </w:p>
        </w:tc>
        <w:tc>
          <w:tcPr>
            <w:tcW w:w="1361" w:type="dxa"/>
            <w:tcBorders>
              <w:top w:val="nil"/>
              <w:left w:val="nil"/>
              <w:bottom w:val="nil"/>
              <w:right w:val="nil"/>
            </w:tcBorders>
          </w:tcPr>
          <w:p w:rsidR="004332AC" w:rsidRDefault="004332AC">
            <w:pPr>
              <w:pStyle w:val="ConsPlusNormal"/>
              <w:jc w:val="center"/>
            </w:pPr>
            <w:r>
              <w:t>62815,4</w:t>
            </w:r>
          </w:p>
        </w:tc>
        <w:tc>
          <w:tcPr>
            <w:tcW w:w="1417" w:type="dxa"/>
            <w:tcBorders>
              <w:top w:val="nil"/>
              <w:left w:val="nil"/>
              <w:bottom w:val="nil"/>
              <w:right w:val="nil"/>
            </w:tcBorders>
          </w:tcPr>
          <w:p w:rsidR="004332AC" w:rsidRDefault="004332AC">
            <w:pPr>
              <w:pStyle w:val="ConsPlusNormal"/>
              <w:jc w:val="center"/>
            </w:pPr>
            <w:r>
              <w:t>5750,0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76435,0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8.1.</w:t>
            </w:r>
          </w:p>
        </w:tc>
        <w:tc>
          <w:tcPr>
            <w:tcW w:w="3231" w:type="dxa"/>
            <w:vMerge w:val="restart"/>
            <w:tcBorders>
              <w:top w:val="nil"/>
              <w:left w:val="nil"/>
              <w:bottom w:val="nil"/>
              <w:right w:val="nil"/>
            </w:tcBorders>
          </w:tcPr>
          <w:p w:rsidR="004332AC" w:rsidRDefault="004332AC">
            <w:pPr>
              <w:pStyle w:val="ConsPlusNormal"/>
            </w:pPr>
            <w:r>
              <w:t>Мероприятия по обеспечению и поддержанию видового баланса охотничьих ресурсов в экосистемах наряду с увеличением ресурсного потенциала</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22613,4</w:t>
            </w:r>
          </w:p>
        </w:tc>
        <w:tc>
          <w:tcPr>
            <w:tcW w:w="1361" w:type="dxa"/>
            <w:tcBorders>
              <w:top w:val="nil"/>
              <w:left w:val="nil"/>
              <w:bottom w:val="nil"/>
              <w:right w:val="nil"/>
            </w:tcBorders>
          </w:tcPr>
          <w:p w:rsidR="004332AC" w:rsidRDefault="004332AC">
            <w:pPr>
              <w:pStyle w:val="ConsPlusNormal"/>
              <w:jc w:val="center"/>
            </w:pPr>
            <w:r>
              <w:t>230,4</w:t>
            </w:r>
          </w:p>
        </w:tc>
        <w:tc>
          <w:tcPr>
            <w:tcW w:w="1417" w:type="dxa"/>
            <w:tcBorders>
              <w:top w:val="nil"/>
              <w:left w:val="nil"/>
              <w:bottom w:val="nil"/>
              <w:right w:val="nil"/>
            </w:tcBorders>
          </w:tcPr>
          <w:p w:rsidR="004332AC" w:rsidRDefault="004332AC">
            <w:pPr>
              <w:pStyle w:val="ConsPlusNormal"/>
              <w:jc w:val="center"/>
            </w:pPr>
            <w:r>
              <w:t>5000,0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17383,0</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19101,0</w:t>
            </w:r>
          </w:p>
        </w:tc>
        <w:tc>
          <w:tcPr>
            <w:tcW w:w="1361" w:type="dxa"/>
            <w:tcBorders>
              <w:top w:val="nil"/>
              <w:left w:val="nil"/>
              <w:bottom w:val="nil"/>
              <w:right w:val="nil"/>
            </w:tcBorders>
          </w:tcPr>
          <w:p w:rsidR="004332AC" w:rsidRDefault="004332AC">
            <w:pPr>
              <w:pStyle w:val="ConsPlusNormal"/>
              <w:jc w:val="center"/>
            </w:pPr>
            <w:r>
              <w:t>1000,0</w:t>
            </w:r>
          </w:p>
        </w:tc>
        <w:tc>
          <w:tcPr>
            <w:tcW w:w="1417" w:type="dxa"/>
            <w:tcBorders>
              <w:top w:val="nil"/>
              <w:left w:val="nil"/>
              <w:bottom w:val="nil"/>
              <w:right w:val="nil"/>
            </w:tcBorders>
          </w:tcPr>
          <w:p w:rsidR="004332AC" w:rsidRDefault="004332AC">
            <w:pPr>
              <w:pStyle w:val="ConsPlusNormal"/>
              <w:jc w:val="center"/>
            </w:pPr>
            <w:r>
              <w:t>250,0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17851,0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21590,0</w:t>
            </w:r>
          </w:p>
        </w:tc>
        <w:tc>
          <w:tcPr>
            <w:tcW w:w="1361" w:type="dxa"/>
            <w:tcBorders>
              <w:top w:val="nil"/>
              <w:left w:val="nil"/>
              <w:bottom w:val="nil"/>
              <w:right w:val="nil"/>
            </w:tcBorders>
          </w:tcPr>
          <w:p w:rsidR="004332AC" w:rsidRDefault="004332AC">
            <w:pPr>
              <w:pStyle w:val="ConsPlusNormal"/>
              <w:jc w:val="center"/>
            </w:pPr>
            <w:r>
              <w:t>1000,0</w:t>
            </w:r>
          </w:p>
        </w:tc>
        <w:tc>
          <w:tcPr>
            <w:tcW w:w="1417" w:type="dxa"/>
            <w:tcBorders>
              <w:top w:val="nil"/>
              <w:left w:val="nil"/>
              <w:bottom w:val="nil"/>
              <w:right w:val="nil"/>
            </w:tcBorders>
          </w:tcPr>
          <w:p w:rsidR="004332AC" w:rsidRDefault="004332AC">
            <w:pPr>
              <w:pStyle w:val="ConsPlusNormal"/>
              <w:jc w:val="center"/>
            </w:pPr>
            <w:r>
              <w:t>250,0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20340,0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21363,4</w:t>
            </w:r>
          </w:p>
        </w:tc>
        <w:tc>
          <w:tcPr>
            <w:tcW w:w="1361" w:type="dxa"/>
            <w:tcBorders>
              <w:top w:val="nil"/>
              <w:left w:val="nil"/>
              <w:bottom w:val="nil"/>
              <w:right w:val="nil"/>
            </w:tcBorders>
          </w:tcPr>
          <w:p w:rsidR="004332AC" w:rsidRDefault="004332AC">
            <w:pPr>
              <w:pStyle w:val="ConsPlusNormal"/>
              <w:jc w:val="center"/>
            </w:pPr>
            <w:r>
              <w:t>252,4</w:t>
            </w:r>
          </w:p>
        </w:tc>
        <w:tc>
          <w:tcPr>
            <w:tcW w:w="1417" w:type="dxa"/>
            <w:tcBorders>
              <w:top w:val="nil"/>
              <w:left w:val="nil"/>
              <w:bottom w:val="nil"/>
              <w:right w:val="nil"/>
            </w:tcBorders>
          </w:tcPr>
          <w:p w:rsidR="004332AC" w:rsidRDefault="004332AC">
            <w:pPr>
              <w:pStyle w:val="ConsPlusNormal"/>
              <w:jc w:val="center"/>
            </w:pPr>
            <w:r>
              <w:t>250,0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20861,0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2017 - 2020</w:t>
            </w:r>
          </w:p>
        </w:tc>
        <w:tc>
          <w:tcPr>
            <w:tcW w:w="1474" w:type="dxa"/>
            <w:tcBorders>
              <w:top w:val="nil"/>
              <w:left w:val="nil"/>
              <w:bottom w:val="nil"/>
              <w:right w:val="nil"/>
            </w:tcBorders>
          </w:tcPr>
          <w:p w:rsidR="004332AC" w:rsidRDefault="004332AC">
            <w:pPr>
              <w:pStyle w:val="ConsPlusNormal"/>
              <w:jc w:val="center"/>
            </w:pPr>
            <w:r>
              <w:t>84667,8</w:t>
            </w:r>
          </w:p>
        </w:tc>
        <w:tc>
          <w:tcPr>
            <w:tcW w:w="1361" w:type="dxa"/>
            <w:tcBorders>
              <w:top w:val="nil"/>
              <w:left w:val="nil"/>
              <w:bottom w:val="nil"/>
              <w:right w:val="nil"/>
            </w:tcBorders>
          </w:tcPr>
          <w:p w:rsidR="004332AC" w:rsidRDefault="004332AC">
            <w:pPr>
              <w:pStyle w:val="ConsPlusNormal"/>
              <w:jc w:val="center"/>
            </w:pPr>
            <w:r>
              <w:t>2482,8</w:t>
            </w:r>
          </w:p>
        </w:tc>
        <w:tc>
          <w:tcPr>
            <w:tcW w:w="1417" w:type="dxa"/>
            <w:tcBorders>
              <w:top w:val="nil"/>
              <w:left w:val="nil"/>
              <w:bottom w:val="nil"/>
              <w:right w:val="nil"/>
            </w:tcBorders>
          </w:tcPr>
          <w:p w:rsidR="004332AC" w:rsidRDefault="004332AC">
            <w:pPr>
              <w:pStyle w:val="ConsPlusNormal"/>
              <w:jc w:val="center"/>
            </w:pPr>
            <w:r>
              <w:t>5750,0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76435,0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8.1.1.</w:t>
            </w:r>
          </w:p>
        </w:tc>
        <w:tc>
          <w:tcPr>
            <w:tcW w:w="3231" w:type="dxa"/>
            <w:vMerge w:val="restart"/>
            <w:tcBorders>
              <w:top w:val="nil"/>
              <w:left w:val="nil"/>
              <w:bottom w:val="nil"/>
              <w:right w:val="nil"/>
            </w:tcBorders>
          </w:tcPr>
          <w:p w:rsidR="004332AC" w:rsidRDefault="004332AC">
            <w:pPr>
              <w:pStyle w:val="ConsPlusNormal"/>
            </w:pPr>
            <w:r>
              <w:t>Информационно-аналитическое обеспечение в сфере сохранения и воспроизводства охотничьих ресурсов</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 xml:space="preserve">обозначение границ общедоступных охотничьих угодий Волгоградской области и государственных охотничьих </w:t>
            </w:r>
            <w:r>
              <w:lastRenderedPageBreak/>
              <w:t>заказников регионального значения информационными знаками, аншлагами</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2017 - 2020</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8.1.2.</w:t>
            </w:r>
          </w:p>
        </w:tc>
        <w:tc>
          <w:tcPr>
            <w:tcW w:w="3231" w:type="dxa"/>
            <w:vMerge w:val="restart"/>
            <w:tcBorders>
              <w:top w:val="nil"/>
              <w:left w:val="nil"/>
              <w:bottom w:val="nil"/>
              <w:right w:val="nil"/>
            </w:tcBorders>
          </w:tcPr>
          <w:p w:rsidR="004332AC" w:rsidRDefault="004332AC">
            <w:pPr>
              <w:pStyle w:val="ConsPlusNormal"/>
            </w:pPr>
            <w:r>
              <w:t>Обеспечение сохранения и воспроизводства охотничьих ресурсов</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9690,0</w:t>
            </w:r>
          </w:p>
        </w:tc>
        <w:tc>
          <w:tcPr>
            <w:tcW w:w="1361" w:type="dxa"/>
            <w:tcBorders>
              <w:top w:val="nil"/>
              <w:left w:val="nil"/>
              <w:bottom w:val="nil"/>
              <w:right w:val="nil"/>
            </w:tcBorders>
          </w:tcPr>
          <w:p w:rsidR="004332AC" w:rsidRDefault="004332AC">
            <w:pPr>
              <w:pStyle w:val="ConsPlusNormal"/>
              <w:jc w:val="center"/>
            </w:pPr>
            <w:r>
              <w:t>230,4</w:t>
            </w:r>
          </w:p>
        </w:tc>
        <w:tc>
          <w:tcPr>
            <w:tcW w:w="1417" w:type="dxa"/>
            <w:tcBorders>
              <w:top w:val="nil"/>
              <w:left w:val="nil"/>
              <w:bottom w:val="nil"/>
              <w:right w:val="nil"/>
            </w:tcBorders>
          </w:tcPr>
          <w:p w:rsidR="004332AC" w:rsidRDefault="004332AC">
            <w:pPr>
              <w:pStyle w:val="ConsPlusNormal"/>
              <w:jc w:val="center"/>
            </w:pPr>
            <w:r>
              <w:t>76,8</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9383,0</w:t>
            </w:r>
          </w:p>
        </w:tc>
        <w:tc>
          <w:tcPr>
            <w:tcW w:w="3175" w:type="dxa"/>
            <w:vMerge w:val="restart"/>
            <w:tcBorders>
              <w:top w:val="nil"/>
              <w:left w:val="nil"/>
              <w:bottom w:val="nil"/>
              <w:right w:val="nil"/>
            </w:tcBorders>
          </w:tcPr>
          <w:p w:rsidR="004332AC" w:rsidRDefault="004332AC">
            <w:pPr>
              <w:pStyle w:val="ConsPlusNormal"/>
            </w:pPr>
            <w:r>
              <w:t>организация и проведение биотехнических мероприятий</w:t>
            </w:r>
          </w:p>
          <w:p w:rsidR="004332AC" w:rsidRDefault="004332AC">
            <w:pPr>
              <w:pStyle w:val="ConsPlusNormal"/>
            </w:pPr>
          </w:p>
          <w:p w:rsidR="004332AC" w:rsidRDefault="004332AC">
            <w:pPr>
              <w:pStyle w:val="ConsPlusNormal"/>
            </w:pPr>
            <w:r>
              <w:t>подготовка документов по утверждению лимита и квот добычи охотничьих ресурсов на территории Волгоградской области</w:t>
            </w:r>
          </w:p>
          <w:p w:rsidR="004332AC" w:rsidRDefault="004332AC">
            <w:pPr>
              <w:pStyle w:val="ConsPlusNormal"/>
            </w:pPr>
          </w:p>
          <w:p w:rsidR="004332AC" w:rsidRDefault="004332AC">
            <w:pPr>
              <w:pStyle w:val="ConsPlusNormal"/>
            </w:pPr>
            <w:r>
              <w:t xml:space="preserve">изготовление и выдача бланков разрешений на добычу охотничьих ресурсов и их содержание в </w:t>
            </w:r>
            <w:proofErr w:type="spellStart"/>
            <w:r>
              <w:t>полувольных</w:t>
            </w:r>
            <w:proofErr w:type="spellEnd"/>
            <w:r>
              <w:t xml:space="preserve"> условиях и искусственно созданной среде обитания</w:t>
            </w:r>
          </w:p>
          <w:p w:rsidR="004332AC" w:rsidRDefault="004332AC">
            <w:pPr>
              <w:pStyle w:val="ConsPlusNormal"/>
            </w:pPr>
          </w:p>
          <w:p w:rsidR="004332AC" w:rsidRDefault="004332AC">
            <w:pPr>
              <w:pStyle w:val="ConsPlusNormal"/>
            </w:pPr>
            <w:r>
              <w:t>изготовление и выдача охотничьих билетов единого государственного образца</w:t>
            </w:r>
          </w:p>
          <w:p w:rsidR="004332AC" w:rsidRDefault="004332AC">
            <w:pPr>
              <w:pStyle w:val="ConsPlusNormal"/>
            </w:pPr>
          </w:p>
          <w:p w:rsidR="004332AC" w:rsidRDefault="004332AC">
            <w:pPr>
              <w:pStyle w:val="ConsPlusNormal"/>
            </w:pPr>
            <w:r>
              <w:t xml:space="preserve">выдача разрешений на добычу охотничьих ресурсов и их содержание в </w:t>
            </w:r>
            <w:proofErr w:type="spellStart"/>
            <w:r>
              <w:t>полувольных</w:t>
            </w:r>
            <w:proofErr w:type="spellEnd"/>
            <w:r>
              <w:t xml:space="preserve"> условиях и искусственной среде обитания</w:t>
            </w:r>
          </w:p>
          <w:p w:rsidR="004332AC" w:rsidRDefault="004332AC">
            <w:pPr>
              <w:pStyle w:val="ConsPlusNormal"/>
            </w:pPr>
          </w:p>
          <w:p w:rsidR="004332AC" w:rsidRDefault="004332AC">
            <w:pPr>
              <w:pStyle w:val="ConsPlusNormal"/>
            </w:pPr>
            <w:r>
              <w:t xml:space="preserve">заключение </w:t>
            </w:r>
            <w:proofErr w:type="spellStart"/>
            <w:r>
              <w:t>охотхозяйственных</w:t>
            </w:r>
            <w:proofErr w:type="spellEnd"/>
            <w:r>
              <w:t xml:space="preserve"> соглашений</w:t>
            </w:r>
          </w:p>
          <w:p w:rsidR="004332AC" w:rsidRDefault="004332AC">
            <w:pPr>
              <w:pStyle w:val="ConsPlusNormal"/>
            </w:pPr>
          </w:p>
          <w:p w:rsidR="004332AC" w:rsidRDefault="004332AC">
            <w:pPr>
              <w:pStyle w:val="ConsPlusNormal"/>
            </w:pPr>
            <w:r>
              <w:lastRenderedPageBreak/>
              <w:t>осуществление государственного мониторинга охотничьих ресурсов</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11101,0</w:t>
            </w:r>
          </w:p>
        </w:tc>
        <w:tc>
          <w:tcPr>
            <w:tcW w:w="1361" w:type="dxa"/>
            <w:tcBorders>
              <w:top w:val="nil"/>
              <w:left w:val="nil"/>
              <w:bottom w:val="nil"/>
              <w:right w:val="nil"/>
            </w:tcBorders>
          </w:tcPr>
          <w:p w:rsidR="004332AC" w:rsidRDefault="004332AC">
            <w:pPr>
              <w:pStyle w:val="ConsPlusNormal"/>
              <w:jc w:val="center"/>
            </w:pPr>
            <w:r>
              <w:t>1000,0</w:t>
            </w:r>
          </w:p>
        </w:tc>
        <w:tc>
          <w:tcPr>
            <w:tcW w:w="1417" w:type="dxa"/>
            <w:tcBorders>
              <w:top w:val="nil"/>
              <w:left w:val="nil"/>
              <w:bottom w:val="nil"/>
              <w:right w:val="nil"/>
            </w:tcBorders>
          </w:tcPr>
          <w:p w:rsidR="004332AC" w:rsidRDefault="004332AC">
            <w:pPr>
              <w:pStyle w:val="ConsPlusNormal"/>
              <w:jc w:val="center"/>
            </w:pPr>
            <w:r>
              <w:t>250,0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9851,0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11590,0</w:t>
            </w:r>
          </w:p>
        </w:tc>
        <w:tc>
          <w:tcPr>
            <w:tcW w:w="1361" w:type="dxa"/>
            <w:tcBorders>
              <w:top w:val="nil"/>
              <w:left w:val="nil"/>
              <w:bottom w:val="nil"/>
              <w:right w:val="nil"/>
            </w:tcBorders>
          </w:tcPr>
          <w:p w:rsidR="004332AC" w:rsidRDefault="004332AC">
            <w:pPr>
              <w:pStyle w:val="ConsPlusNormal"/>
              <w:jc w:val="center"/>
            </w:pPr>
            <w:r>
              <w:t>1000,0</w:t>
            </w:r>
          </w:p>
        </w:tc>
        <w:tc>
          <w:tcPr>
            <w:tcW w:w="1417" w:type="dxa"/>
            <w:tcBorders>
              <w:top w:val="nil"/>
              <w:left w:val="nil"/>
              <w:bottom w:val="nil"/>
              <w:right w:val="nil"/>
            </w:tcBorders>
          </w:tcPr>
          <w:p w:rsidR="004332AC" w:rsidRDefault="004332AC">
            <w:pPr>
              <w:pStyle w:val="ConsPlusNormal"/>
              <w:jc w:val="center"/>
            </w:pPr>
            <w:r>
              <w:t>250,0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10340,0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11363,4</w:t>
            </w:r>
          </w:p>
        </w:tc>
        <w:tc>
          <w:tcPr>
            <w:tcW w:w="1361" w:type="dxa"/>
            <w:tcBorders>
              <w:top w:val="nil"/>
              <w:left w:val="nil"/>
              <w:bottom w:val="nil"/>
              <w:right w:val="nil"/>
            </w:tcBorders>
          </w:tcPr>
          <w:p w:rsidR="004332AC" w:rsidRDefault="004332AC">
            <w:pPr>
              <w:pStyle w:val="ConsPlusNormal"/>
              <w:jc w:val="center"/>
            </w:pPr>
            <w:r>
              <w:t>252,4</w:t>
            </w:r>
          </w:p>
        </w:tc>
        <w:tc>
          <w:tcPr>
            <w:tcW w:w="1417" w:type="dxa"/>
            <w:tcBorders>
              <w:top w:val="nil"/>
              <w:left w:val="nil"/>
              <w:bottom w:val="nil"/>
              <w:right w:val="nil"/>
            </w:tcBorders>
          </w:tcPr>
          <w:p w:rsidR="004332AC" w:rsidRDefault="004332AC">
            <w:pPr>
              <w:pStyle w:val="ConsPlusNormal"/>
              <w:jc w:val="center"/>
            </w:pPr>
            <w:r>
              <w:t>250,0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10861,0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2017 - 2020</w:t>
            </w:r>
          </w:p>
        </w:tc>
        <w:tc>
          <w:tcPr>
            <w:tcW w:w="1474" w:type="dxa"/>
            <w:tcBorders>
              <w:top w:val="nil"/>
              <w:left w:val="nil"/>
              <w:bottom w:val="nil"/>
              <w:right w:val="nil"/>
            </w:tcBorders>
          </w:tcPr>
          <w:p w:rsidR="004332AC" w:rsidRDefault="004332AC">
            <w:pPr>
              <w:pStyle w:val="ConsPlusNormal"/>
              <w:jc w:val="center"/>
            </w:pPr>
            <w:r>
              <w:t>43744,6</w:t>
            </w:r>
          </w:p>
        </w:tc>
        <w:tc>
          <w:tcPr>
            <w:tcW w:w="1361" w:type="dxa"/>
            <w:tcBorders>
              <w:top w:val="nil"/>
              <w:left w:val="nil"/>
              <w:bottom w:val="nil"/>
              <w:right w:val="nil"/>
            </w:tcBorders>
          </w:tcPr>
          <w:p w:rsidR="004332AC" w:rsidRDefault="004332AC">
            <w:pPr>
              <w:pStyle w:val="ConsPlusNormal"/>
              <w:jc w:val="center"/>
            </w:pPr>
            <w:r>
              <w:t>2482,8</w:t>
            </w:r>
          </w:p>
        </w:tc>
        <w:tc>
          <w:tcPr>
            <w:tcW w:w="1417" w:type="dxa"/>
            <w:tcBorders>
              <w:top w:val="nil"/>
              <w:left w:val="nil"/>
              <w:bottom w:val="nil"/>
              <w:right w:val="nil"/>
            </w:tcBorders>
          </w:tcPr>
          <w:p w:rsidR="004332AC" w:rsidRDefault="004332AC">
            <w:pPr>
              <w:pStyle w:val="ConsPlusNormal"/>
              <w:jc w:val="center"/>
            </w:pPr>
            <w:r>
              <w:t>826,8</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40435,0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lastRenderedPageBreak/>
              <w:t>8.1.3.</w:t>
            </w:r>
          </w:p>
        </w:tc>
        <w:tc>
          <w:tcPr>
            <w:tcW w:w="3231" w:type="dxa"/>
            <w:vMerge w:val="restart"/>
            <w:tcBorders>
              <w:top w:val="nil"/>
              <w:left w:val="nil"/>
              <w:bottom w:val="nil"/>
              <w:right w:val="nil"/>
            </w:tcBorders>
          </w:tcPr>
          <w:p w:rsidR="004332AC" w:rsidRDefault="004332AC">
            <w:pPr>
              <w:pStyle w:val="ConsPlusNormal"/>
            </w:pPr>
            <w:r>
              <w:t>Разработка схемы размещения, использования и охраны охотничьих угодий на территории Волгоградской области</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4923,2</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4923,2</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утверждение схемы размещения, использования и охраны охотничьих угодий Волгоградской области</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2017 - 2020</w:t>
            </w:r>
          </w:p>
        </w:tc>
        <w:tc>
          <w:tcPr>
            <w:tcW w:w="1474" w:type="dxa"/>
            <w:tcBorders>
              <w:top w:val="nil"/>
              <w:left w:val="nil"/>
              <w:bottom w:val="nil"/>
              <w:right w:val="nil"/>
            </w:tcBorders>
          </w:tcPr>
          <w:p w:rsidR="004332AC" w:rsidRDefault="004332AC">
            <w:pPr>
              <w:pStyle w:val="ConsPlusNormal"/>
              <w:jc w:val="center"/>
            </w:pPr>
            <w:r>
              <w:t>4923,2</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4923,2</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8.1.4.</w:t>
            </w:r>
          </w:p>
        </w:tc>
        <w:tc>
          <w:tcPr>
            <w:tcW w:w="3231" w:type="dxa"/>
            <w:vMerge w:val="restart"/>
            <w:tcBorders>
              <w:top w:val="nil"/>
              <w:left w:val="nil"/>
              <w:bottom w:val="nil"/>
              <w:right w:val="nil"/>
            </w:tcBorders>
          </w:tcPr>
          <w:p w:rsidR="004332AC" w:rsidRDefault="004332AC">
            <w:pPr>
              <w:pStyle w:val="ConsPlusNormal"/>
            </w:pPr>
            <w:r>
              <w:t xml:space="preserve">Мероприятия по дичеразведению (содержание и разведение охотничьих ресурсов в </w:t>
            </w:r>
            <w:proofErr w:type="spellStart"/>
            <w:r>
              <w:t>полувольных</w:t>
            </w:r>
            <w:proofErr w:type="spellEnd"/>
            <w:r>
              <w:t xml:space="preserve"> условиях или искусственно созданной среде обитания, в том числе в целях замещения дикого кабана альтернативными видами животных: благородный олень, пятнистый олень, фазан)</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8000,0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8000,0</w:t>
            </w:r>
          </w:p>
        </w:tc>
        <w:tc>
          <w:tcPr>
            <w:tcW w:w="3175" w:type="dxa"/>
            <w:vMerge w:val="restart"/>
            <w:tcBorders>
              <w:top w:val="nil"/>
              <w:left w:val="nil"/>
              <w:bottom w:val="nil"/>
              <w:right w:val="nil"/>
            </w:tcBorders>
          </w:tcPr>
          <w:p w:rsidR="004332AC" w:rsidRDefault="004332AC">
            <w:pPr>
              <w:pStyle w:val="ConsPlusNormal"/>
            </w:pPr>
            <w:r>
              <w:t>сохранение и рост численности основных видов охотничьих ресурсов (прежде всего копытных животных)</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8000,0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8000,0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10000,0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10000,0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10000,0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10000,0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2017 - 2020</w:t>
            </w:r>
          </w:p>
        </w:tc>
        <w:tc>
          <w:tcPr>
            <w:tcW w:w="1474" w:type="dxa"/>
            <w:tcBorders>
              <w:top w:val="nil"/>
              <w:left w:val="nil"/>
              <w:bottom w:val="nil"/>
              <w:right w:val="nil"/>
            </w:tcBorders>
          </w:tcPr>
          <w:p w:rsidR="004332AC" w:rsidRDefault="004332AC">
            <w:pPr>
              <w:pStyle w:val="ConsPlusNormal"/>
              <w:jc w:val="center"/>
            </w:pPr>
            <w:r>
              <w:t>36000,0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36000,0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8.2.</w:t>
            </w:r>
          </w:p>
        </w:tc>
        <w:tc>
          <w:tcPr>
            <w:tcW w:w="3231" w:type="dxa"/>
            <w:vMerge w:val="restart"/>
            <w:tcBorders>
              <w:top w:val="nil"/>
              <w:left w:val="nil"/>
              <w:bottom w:val="nil"/>
              <w:right w:val="nil"/>
            </w:tcBorders>
          </w:tcPr>
          <w:p w:rsidR="004332AC" w:rsidRDefault="004332AC">
            <w:pPr>
              <w:pStyle w:val="ConsPlusNormal"/>
            </w:pPr>
            <w:r>
              <w:t>Мероприятия по осуществлению федерального государственного охотничьего надзора и управления в области охотничьего хозяйства и сохранения охотничьих ресурсов</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15166,5</w:t>
            </w:r>
          </w:p>
        </w:tc>
        <w:tc>
          <w:tcPr>
            <w:tcW w:w="1361" w:type="dxa"/>
            <w:tcBorders>
              <w:top w:val="nil"/>
              <w:left w:val="nil"/>
              <w:bottom w:val="nil"/>
              <w:right w:val="nil"/>
            </w:tcBorders>
          </w:tcPr>
          <w:p w:rsidR="004332AC" w:rsidRDefault="004332AC">
            <w:pPr>
              <w:pStyle w:val="ConsPlusNormal"/>
              <w:jc w:val="center"/>
            </w:pPr>
            <w:r>
              <w:t>15166,5</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проведение рейдовых мероприятий по выявлению нарушений в области охраны объектов животного мира</w:t>
            </w:r>
          </w:p>
          <w:p w:rsidR="004332AC" w:rsidRDefault="004332AC">
            <w:pPr>
              <w:pStyle w:val="ConsPlusNormal"/>
            </w:pPr>
          </w:p>
          <w:p w:rsidR="004332AC" w:rsidRDefault="004332AC">
            <w:pPr>
              <w:pStyle w:val="ConsPlusNormal"/>
            </w:pPr>
            <w:r>
              <w:t xml:space="preserve">проведение семинарских занятий с государственными инспекторами по осуществлению федерального </w:t>
            </w:r>
            <w:r>
              <w:lastRenderedPageBreak/>
              <w:t>государственного охотничьего надзора</w:t>
            </w:r>
          </w:p>
          <w:p w:rsidR="004332AC" w:rsidRDefault="004332AC">
            <w:pPr>
              <w:pStyle w:val="ConsPlusNormal"/>
            </w:pPr>
          </w:p>
          <w:p w:rsidR="004332AC" w:rsidRDefault="004332AC">
            <w:pPr>
              <w:pStyle w:val="ConsPlusNormal"/>
            </w:pPr>
            <w:r>
              <w:t>проведение проверки знаний требований к кандидату в производственные охотничьи инспекторы</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14401,0</w:t>
            </w:r>
          </w:p>
        </w:tc>
        <w:tc>
          <w:tcPr>
            <w:tcW w:w="1361" w:type="dxa"/>
            <w:tcBorders>
              <w:top w:val="nil"/>
              <w:left w:val="nil"/>
              <w:bottom w:val="nil"/>
              <w:right w:val="nil"/>
            </w:tcBorders>
          </w:tcPr>
          <w:p w:rsidR="004332AC" w:rsidRDefault="004332AC">
            <w:pPr>
              <w:pStyle w:val="ConsPlusNormal"/>
              <w:jc w:val="center"/>
            </w:pPr>
            <w:r>
              <w:t>14401,0</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14818,5</w:t>
            </w:r>
          </w:p>
        </w:tc>
        <w:tc>
          <w:tcPr>
            <w:tcW w:w="1361" w:type="dxa"/>
            <w:tcBorders>
              <w:top w:val="nil"/>
              <w:left w:val="nil"/>
              <w:bottom w:val="nil"/>
              <w:right w:val="nil"/>
            </w:tcBorders>
          </w:tcPr>
          <w:p w:rsidR="004332AC" w:rsidRDefault="004332AC">
            <w:pPr>
              <w:pStyle w:val="ConsPlusNormal"/>
              <w:jc w:val="center"/>
            </w:pPr>
            <w:r>
              <w:t>14818,5</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15946,6</w:t>
            </w:r>
          </w:p>
        </w:tc>
        <w:tc>
          <w:tcPr>
            <w:tcW w:w="1361" w:type="dxa"/>
            <w:tcBorders>
              <w:top w:val="nil"/>
              <w:left w:val="nil"/>
              <w:bottom w:val="nil"/>
              <w:right w:val="nil"/>
            </w:tcBorders>
          </w:tcPr>
          <w:p w:rsidR="004332AC" w:rsidRDefault="004332AC">
            <w:pPr>
              <w:pStyle w:val="ConsPlusNormal"/>
              <w:jc w:val="center"/>
            </w:pPr>
            <w:r>
              <w:t>15946,6</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2017 - 2020</w:t>
            </w:r>
          </w:p>
        </w:tc>
        <w:tc>
          <w:tcPr>
            <w:tcW w:w="1474" w:type="dxa"/>
            <w:tcBorders>
              <w:top w:val="nil"/>
              <w:left w:val="nil"/>
              <w:bottom w:val="nil"/>
              <w:right w:val="nil"/>
            </w:tcBorders>
          </w:tcPr>
          <w:p w:rsidR="004332AC" w:rsidRDefault="004332AC">
            <w:pPr>
              <w:pStyle w:val="ConsPlusNormal"/>
              <w:jc w:val="center"/>
            </w:pPr>
            <w:r>
              <w:t>60332,6</w:t>
            </w:r>
          </w:p>
        </w:tc>
        <w:tc>
          <w:tcPr>
            <w:tcW w:w="1361" w:type="dxa"/>
            <w:tcBorders>
              <w:top w:val="nil"/>
              <w:left w:val="nil"/>
              <w:bottom w:val="nil"/>
              <w:right w:val="nil"/>
            </w:tcBorders>
          </w:tcPr>
          <w:p w:rsidR="004332AC" w:rsidRDefault="004332AC">
            <w:pPr>
              <w:pStyle w:val="ConsPlusNormal"/>
              <w:jc w:val="center"/>
            </w:pPr>
            <w:r>
              <w:t>60332,0</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tcBorders>
              <w:top w:val="nil"/>
              <w:left w:val="nil"/>
              <w:bottom w:val="nil"/>
              <w:right w:val="nil"/>
            </w:tcBorders>
          </w:tcPr>
          <w:p w:rsidR="004332AC" w:rsidRDefault="004332AC">
            <w:pPr>
              <w:pStyle w:val="ConsPlusNormal"/>
            </w:pPr>
          </w:p>
        </w:tc>
        <w:tc>
          <w:tcPr>
            <w:tcW w:w="3231" w:type="dxa"/>
            <w:tcBorders>
              <w:top w:val="nil"/>
              <w:left w:val="nil"/>
              <w:bottom w:val="nil"/>
              <w:right w:val="nil"/>
            </w:tcBorders>
          </w:tcPr>
          <w:p w:rsidR="004332AC" w:rsidRDefault="004332AC">
            <w:pPr>
              <w:pStyle w:val="ConsPlusNormal"/>
            </w:pPr>
            <w:r>
              <w:t xml:space="preserve">Итого по </w:t>
            </w:r>
            <w:hyperlink w:anchor="P1425" w:history="1">
              <w:r>
                <w:rPr>
                  <w:color w:val="0000FF"/>
                </w:rPr>
                <w:t>подпрограмме</w:t>
              </w:r>
            </w:hyperlink>
          </w:p>
        </w:tc>
        <w:tc>
          <w:tcPr>
            <w:tcW w:w="2098"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2017</w:t>
            </w:r>
          </w:p>
        </w:tc>
        <w:tc>
          <w:tcPr>
            <w:tcW w:w="1474" w:type="dxa"/>
            <w:tcBorders>
              <w:top w:val="nil"/>
              <w:left w:val="nil"/>
              <w:bottom w:val="nil"/>
              <w:right w:val="nil"/>
            </w:tcBorders>
          </w:tcPr>
          <w:p w:rsidR="004332AC" w:rsidRDefault="004332AC">
            <w:pPr>
              <w:pStyle w:val="ConsPlusNormal"/>
              <w:jc w:val="center"/>
            </w:pPr>
            <w:r>
              <w:t>37779,9</w:t>
            </w:r>
          </w:p>
        </w:tc>
        <w:tc>
          <w:tcPr>
            <w:tcW w:w="1361" w:type="dxa"/>
            <w:tcBorders>
              <w:top w:val="nil"/>
              <w:left w:val="nil"/>
              <w:bottom w:val="nil"/>
              <w:right w:val="nil"/>
            </w:tcBorders>
          </w:tcPr>
          <w:p w:rsidR="004332AC" w:rsidRDefault="004332AC">
            <w:pPr>
              <w:pStyle w:val="ConsPlusNormal"/>
              <w:jc w:val="center"/>
            </w:pPr>
            <w:r>
              <w:t>15396,9</w:t>
            </w:r>
          </w:p>
        </w:tc>
        <w:tc>
          <w:tcPr>
            <w:tcW w:w="1417" w:type="dxa"/>
            <w:tcBorders>
              <w:top w:val="nil"/>
              <w:left w:val="nil"/>
              <w:bottom w:val="nil"/>
              <w:right w:val="nil"/>
            </w:tcBorders>
          </w:tcPr>
          <w:p w:rsidR="004332AC" w:rsidRDefault="004332AC">
            <w:pPr>
              <w:pStyle w:val="ConsPlusNormal"/>
              <w:jc w:val="center"/>
            </w:pPr>
            <w:r>
              <w:t>5000,0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17383,0</w:t>
            </w:r>
          </w:p>
        </w:tc>
        <w:tc>
          <w:tcPr>
            <w:tcW w:w="3175"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33502,0</w:t>
            </w:r>
          </w:p>
        </w:tc>
        <w:tc>
          <w:tcPr>
            <w:tcW w:w="1361" w:type="dxa"/>
            <w:tcBorders>
              <w:top w:val="nil"/>
              <w:left w:val="nil"/>
              <w:bottom w:val="nil"/>
              <w:right w:val="nil"/>
            </w:tcBorders>
          </w:tcPr>
          <w:p w:rsidR="004332AC" w:rsidRDefault="004332AC">
            <w:pPr>
              <w:pStyle w:val="ConsPlusNormal"/>
              <w:jc w:val="center"/>
            </w:pPr>
            <w:r>
              <w:t>15401,0</w:t>
            </w:r>
          </w:p>
        </w:tc>
        <w:tc>
          <w:tcPr>
            <w:tcW w:w="1417" w:type="dxa"/>
            <w:tcBorders>
              <w:top w:val="nil"/>
              <w:left w:val="nil"/>
              <w:bottom w:val="nil"/>
              <w:right w:val="nil"/>
            </w:tcBorders>
          </w:tcPr>
          <w:p w:rsidR="004332AC" w:rsidRDefault="004332AC">
            <w:pPr>
              <w:pStyle w:val="ConsPlusNormal"/>
              <w:jc w:val="center"/>
            </w:pPr>
            <w:r>
              <w:t>250,0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17851,0</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36408,5</w:t>
            </w:r>
          </w:p>
        </w:tc>
        <w:tc>
          <w:tcPr>
            <w:tcW w:w="1361" w:type="dxa"/>
            <w:tcBorders>
              <w:top w:val="nil"/>
              <w:left w:val="nil"/>
              <w:bottom w:val="nil"/>
              <w:right w:val="nil"/>
            </w:tcBorders>
          </w:tcPr>
          <w:p w:rsidR="004332AC" w:rsidRDefault="004332AC">
            <w:pPr>
              <w:pStyle w:val="ConsPlusNormal"/>
              <w:jc w:val="center"/>
            </w:pPr>
            <w:r>
              <w:t>15818,5</w:t>
            </w:r>
          </w:p>
        </w:tc>
        <w:tc>
          <w:tcPr>
            <w:tcW w:w="1417" w:type="dxa"/>
            <w:tcBorders>
              <w:top w:val="nil"/>
              <w:left w:val="nil"/>
              <w:bottom w:val="nil"/>
              <w:right w:val="nil"/>
            </w:tcBorders>
          </w:tcPr>
          <w:p w:rsidR="004332AC" w:rsidRDefault="004332AC">
            <w:pPr>
              <w:pStyle w:val="ConsPlusNormal"/>
              <w:jc w:val="center"/>
            </w:pPr>
            <w:r>
              <w:t>250,0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20340,0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37310,0</w:t>
            </w:r>
          </w:p>
        </w:tc>
        <w:tc>
          <w:tcPr>
            <w:tcW w:w="1361" w:type="dxa"/>
            <w:tcBorders>
              <w:top w:val="nil"/>
              <w:left w:val="nil"/>
              <w:bottom w:val="nil"/>
              <w:right w:val="nil"/>
            </w:tcBorders>
          </w:tcPr>
          <w:p w:rsidR="004332AC" w:rsidRDefault="004332AC">
            <w:pPr>
              <w:pStyle w:val="ConsPlusNormal"/>
              <w:jc w:val="center"/>
            </w:pPr>
            <w:r>
              <w:t>16199,0</w:t>
            </w:r>
          </w:p>
        </w:tc>
        <w:tc>
          <w:tcPr>
            <w:tcW w:w="1417" w:type="dxa"/>
            <w:tcBorders>
              <w:top w:val="nil"/>
              <w:left w:val="nil"/>
              <w:bottom w:val="nil"/>
              <w:right w:val="nil"/>
            </w:tcBorders>
          </w:tcPr>
          <w:p w:rsidR="004332AC" w:rsidRDefault="004332AC">
            <w:pPr>
              <w:pStyle w:val="ConsPlusNormal"/>
              <w:jc w:val="center"/>
            </w:pPr>
            <w:r>
              <w:t>250,0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20861,0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2017 - 2020</w:t>
            </w:r>
          </w:p>
        </w:tc>
        <w:tc>
          <w:tcPr>
            <w:tcW w:w="1474" w:type="dxa"/>
            <w:tcBorders>
              <w:top w:val="nil"/>
              <w:left w:val="nil"/>
              <w:bottom w:val="nil"/>
              <w:right w:val="nil"/>
            </w:tcBorders>
          </w:tcPr>
          <w:p w:rsidR="004332AC" w:rsidRDefault="004332AC">
            <w:pPr>
              <w:pStyle w:val="ConsPlusNormal"/>
              <w:jc w:val="center"/>
            </w:pPr>
            <w:r>
              <w:t>145000,4</w:t>
            </w:r>
          </w:p>
        </w:tc>
        <w:tc>
          <w:tcPr>
            <w:tcW w:w="1361" w:type="dxa"/>
            <w:tcBorders>
              <w:top w:val="nil"/>
              <w:left w:val="nil"/>
              <w:bottom w:val="nil"/>
              <w:right w:val="nil"/>
            </w:tcBorders>
          </w:tcPr>
          <w:p w:rsidR="004332AC" w:rsidRDefault="004332AC">
            <w:pPr>
              <w:pStyle w:val="ConsPlusNormal"/>
              <w:jc w:val="center"/>
            </w:pPr>
            <w:r>
              <w:t>62815,4</w:t>
            </w:r>
          </w:p>
        </w:tc>
        <w:tc>
          <w:tcPr>
            <w:tcW w:w="1417" w:type="dxa"/>
            <w:tcBorders>
              <w:top w:val="nil"/>
              <w:left w:val="nil"/>
              <w:bottom w:val="nil"/>
              <w:right w:val="nil"/>
            </w:tcBorders>
          </w:tcPr>
          <w:p w:rsidR="004332AC" w:rsidRDefault="004332AC">
            <w:pPr>
              <w:pStyle w:val="ConsPlusNormal"/>
              <w:jc w:val="center"/>
            </w:pPr>
            <w:r>
              <w:t>5750,0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76435,0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17065" w:type="dxa"/>
            <w:gridSpan w:val="10"/>
            <w:tcBorders>
              <w:top w:val="nil"/>
              <w:left w:val="nil"/>
              <w:bottom w:val="nil"/>
              <w:right w:val="nil"/>
            </w:tcBorders>
          </w:tcPr>
          <w:p w:rsidR="004332AC" w:rsidRDefault="004332AC">
            <w:pPr>
              <w:pStyle w:val="ConsPlusNormal"/>
              <w:jc w:val="center"/>
              <w:outlineLvl w:val="3"/>
            </w:pPr>
            <w:hyperlink w:anchor="P1632" w:history="1">
              <w:r>
                <w:rPr>
                  <w:color w:val="0000FF"/>
                </w:rPr>
                <w:t>Подпрограмма</w:t>
              </w:r>
            </w:hyperlink>
            <w:r>
              <w:t xml:space="preserve"> "Развитие лесного хозяйства"</w:t>
            </w:r>
          </w:p>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9.</w:t>
            </w:r>
          </w:p>
        </w:tc>
        <w:tc>
          <w:tcPr>
            <w:tcW w:w="3231" w:type="dxa"/>
            <w:vMerge w:val="restart"/>
            <w:tcBorders>
              <w:top w:val="nil"/>
              <w:left w:val="nil"/>
              <w:bottom w:val="nil"/>
              <w:right w:val="nil"/>
            </w:tcBorders>
          </w:tcPr>
          <w:p w:rsidR="004332AC" w:rsidRDefault="004332AC">
            <w:pPr>
              <w:pStyle w:val="ConsPlusNormal"/>
            </w:pPr>
            <w:r>
              <w:t>Охрана, защита и воспроизводство лесов</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384158,4</w:t>
            </w:r>
          </w:p>
        </w:tc>
        <w:tc>
          <w:tcPr>
            <w:tcW w:w="1361" w:type="dxa"/>
            <w:tcBorders>
              <w:top w:val="nil"/>
              <w:left w:val="nil"/>
              <w:bottom w:val="nil"/>
              <w:right w:val="nil"/>
            </w:tcBorders>
          </w:tcPr>
          <w:p w:rsidR="004332AC" w:rsidRDefault="004332AC">
            <w:pPr>
              <w:pStyle w:val="ConsPlusNormal"/>
              <w:jc w:val="center"/>
            </w:pPr>
            <w:r>
              <w:t>263071,0</w:t>
            </w:r>
          </w:p>
        </w:tc>
        <w:tc>
          <w:tcPr>
            <w:tcW w:w="1417" w:type="dxa"/>
            <w:tcBorders>
              <w:top w:val="nil"/>
              <w:left w:val="nil"/>
              <w:bottom w:val="nil"/>
              <w:right w:val="nil"/>
            </w:tcBorders>
          </w:tcPr>
          <w:p w:rsidR="004332AC" w:rsidRDefault="004332AC">
            <w:pPr>
              <w:pStyle w:val="ConsPlusNormal"/>
              <w:jc w:val="center"/>
            </w:pPr>
            <w:r>
              <w:t>121087,4</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357308,0</w:t>
            </w:r>
          </w:p>
        </w:tc>
        <w:tc>
          <w:tcPr>
            <w:tcW w:w="1361" w:type="dxa"/>
            <w:tcBorders>
              <w:top w:val="nil"/>
              <w:left w:val="nil"/>
              <w:bottom w:val="nil"/>
              <w:right w:val="nil"/>
            </w:tcBorders>
          </w:tcPr>
          <w:p w:rsidR="004332AC" w:rsidRDefault="004332AC">
            <w:pPr>
              <w:pStyle w:val="ConsPlusNormal"/>
              <w:jc w:val="center"/>
            </w:pPr>
            <w:r>
              <w:t>272990,4</w:t>
            </w:r>
          </w:p>
        </w:tc>
        <w:tc>
          <w:tcPr>
            <w:tcW w:w="1417" w:type="dxa"/>
            <w:tcBorders>
              <w:top w:val="nil"/>
              <w:left w:val="nil"/>
              <w:bottom w:val="nil"/>
              <w:right w:val="nil"/>
            </w:tcBorders>
          </w:tcPr>
          <w:p w:rsidR="004332AC" w:rsidRDefault="004332AC">
            <w:pPr>
              <w:pStyle w:val="ConsPlusNormal"/>
              <w:jc w:val="center"/>
            </w:pPr>
            <w:r>
              <w:t>84317,6</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356258,5</w:t>
            </w:r>
          </w:p>
        </w:tc>
        <w:tc>
          <w:tcPr>
            <w:tcW w:w="1361" w:type="dxa"/>
            <w:tcBorders>
              <w:top w:val="nil"/>
              <w:left w:val="nil"/>
              <w:bottom w:val="nil"/>
              <w:right w:val="nil"/>
            </w:tcBorders>
          </w:tcPr>
          <w:p w:rsidR="004332AC" w:rsidRDefault="004332AC">
            <w:pPr>
              <w:pStyle w:val="ConsPlusNormal"/>
              <w:jc w:val="center"/>
            </w:pPr>
            <w:r>
              <w:t>269903,3</w:t>
            </w:r>
          </w:p>
        </w:tc>
        <w:tc>
          <w:tcPr>
            <w:tcW w:w="1417" w:type="dxa"/>
            <w:tcBorders>
              <w:top w:val="nil"/>
              <w:left w:val="nil"/>
              <w:bottom w:val="nil"/>
              <w:right w:val="nil"/>
            </w:tcBorders>
          </w:tcPr>
          <w:p w:rsidR="004332AC" w:rsidRDefault="004332AC">
            <w:pPr>
              <w:pStyle w:val="ConsPlusNormal"/>
              <w:jc w:val="center"/>
            </w:pPr>
            <w:r>
              <w:t>86355,2</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2018 - 2020</w:t>
            </w:r>
          </w:p>
        </w:tc>
        <w:tc>
          <w:tcPr>
            <w:tcW w:w="1474" w:type="dxa"/>
            <w:tcBorders>
              <w:top w:val="nil"/>
              <w:left w:val="nil"/>
              <w:bottom w:val="nil"/>
              <w:right w:val="nil"/>
            </w:tcBorders>
          </w:tcPr>
          <w:p w:rsidR="004332AC" w:rsidRDefault="004332AC">
            <w:pPr>
              <w:pStyle w:val="ConsPlusNormal"/>
              <w:jc w:val="center"/>
            </w:pPr>
            <w:r>
              <w:t>1097724,90</w:t>
            </w:r>
          </w:p>
        </w:tc>
        <w:tc>
          <w:tcPr>
            <w:tcW w:w="1361" w:type="dxa"/>
            <w:tcBorders>
              <w:top w:val="nil"/>
              <w:left w:val="nil"/>
              <w:bottom w:val="nil"/>
              <w:right w:val="nil"/>
            </w:tcBorders>
          </w:tcPr>
          <w:p w:rsidR="004332AC" w:rsidRDefault="004332AC">
            <w:pPr>
              <w:pStyle w:val="ConsPlusNormal"/>
              <w:jc w:val="center"/>
            </w:pPr>
            <w:r>
              <w:t>805964,7</w:t>
            </w:r>
          </w:p>
        </w:tc>
        <w:tc>
          <w:tcPr>
            <w:tcW w:w="1417" w:type="dxa"/>
            <w:tcBorders>
              <w:top w:val="nil"/>
              <w:left w:val="nil"/>
              <w:bottom w:val="nil"/>
              <w:right w:val="nil"/>
            </w:tcBorders>
          </w:tcPr>
          <w:p w:rsidR="004332AC" w:rsidRDefault="004332AC">
            <w:pPr>
              <w:pStyle w:val="ConsPlusNormal"/>
              <w:jc w:val="center"/>
            </w:pPr>
            <w:r>
              <w:t>291760,2</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9.1.</w:t>
            </w:r>
          </w:p>
        </w:tc>
        <w:tc>
          <w:tcPr>
            <w:tcW w:w="3231" w:type="dxa"/>
            <w:vMerge w:val="restart"/>
            <w:tcBorders>
              <w:top w:val="nil"/>
              <w:left w:val="nil"/>
              <w:bottom w:val="nil"/>
              <w:right w:val="nil"/>
            </w:tcBorders>
          </w:tcPr>
          <w:p w:rsidR="004332AC" w:rsidRDefault="004332AC">
            <w:pPr>
              <w:pStyle w:val="ConsPlusNormal"/>
            </w:pPr>
            <w:r>
              <w:t>Повышение эффективности предупреждения возникновения и распространения лесных пожаров</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122712,3</w:t>
            </w:r>
          </w:p>
        </w:tc>
        <w:tc>
          <w:tcPr>
            <w:tcW w:w="1361" w:type="dxa"/>
            <w:tcBorders>
              <w:top w:val="nil"/>
              <w:left w:val="nil"/>
              <w:bottom w:val="nil"/>
              <w:right w:val="nil"/>
            </w:tcBorders>
          </w:tcPr>
          <w:p w:rsidR="004332AC" w:rsidRDefault="004332AC">
            <w:pPr>
              <w:pStyle w:val="ConsPlusNormal"/>
              <w:jc w:val="center"/>
            </w:pPr>
            <w:r>
              <w:t>66424,9</w:t>
            </w:r>
          </w:p>
        </w:tc>
        <w:tc>
          <w:tcPr>
            <w:tcW w:w="1417" w:type="dxa"/>
            <w:tcBorders>
              <w:top w:val="nil"/>
              <w:left w:val="nil"/>
              <w:bottom w:val="nil"/>
              <w:right w:val="nil"/>
            </w:tcBorders>
          </w:tcPr>
          <w:p w:rsidR="004332AC" w:rsidRDefault="004332AC">
            <w:pPr>
              <w:pStyle w:val="ConsPlusNormal"/>
              <w:jc w:val="center"/>
            </w:pPr>
            <w:r>
              <w:t>56287,9</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проведение профилактических противопожарных мероприятий</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105999,6</w:t>
            </w:r>
          </w:p>
        </w:tc>
        <w:tc>
          <w:tcPr>
            <w:tcW w:w="1361" w:type="dxa"/>
            <w:tcBorders>
              <w:top w:val="nil"/>
              <w:left w:val="nil"/>
              <w:bottom w:val="nil"/>
              <w:right w:val="nil"/>
            </w:tcBorders>
          </w:tcPr>
          <w:p w:rsidR="004332AC" w:rsidRDefault="004332AC">
            <w:pPr>
              <w:pStyle w:val="ConsPlusNormal"/>
              <w:jc w:val="center"/>
            </w:pPr>
            <w:r>
              <w:t>69082,0</w:t>
            </w:r>
          </w:p>
        </w:tc>
        <w:tc>
          <w:tcPr>
            <w:tcW w:w="1417" w:type="dxa"/>
            <w:tcBorders>
              <w:top w:val="nil"/>
              <w:left w:val="nil"/>
              <w:bottom w:val="nil"/>
              <w:right w:val="nil"/>
            </w:tcBorders>
          </w:tcPr>
          <w:p w:rsidR="004332AC" w:rsidRDefault="004332AC">
            <w:pPr>
              <w:pStyle w:val="ConsPlusNormal"/>
              <w:jc w:val="center"/>
            </w:pPr>
            <w:r>
              <w:t>36971,6</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110800,7</w:t>
            </w:r>
          </w:p>
        </w:tc>
        <w:tc>
          <w:tcPr>
            <w:tcW w:w="1361" w:type="dxa"/>
            <w:tcBorders>
              <w:top w:val="nil"/>
              <w:left w:val="nil"/>
              <w:bottom w:val="nil"/>
              <w:right w:val="nil"/>
            </w:tcBorders>
          </w:tcPr>
          <w:p w:rsidR="004332AC" w:rsidRDefault="004332AC">
            <w:pPr>
              <w:pStyle w:val="ConsPlusNormal"/>
              <w:jc w:val="center"/>
            </w:pPr>
            <w:r>
              <w:t>71845,5</w:t>
            </w:r>
          </w:p>
        </w:tc>
        <w:tc>
          <w:tcPr>
            <w:tcW w:w="1417" w:type="dxa"/>
            <w:tcBorders>
              <w:top w:val="nil"/>
              <w:left w:val="nil"/>
              <w:bottom w:val="nil"/>
              <w:right w:val="nil"/>
            </w:tcBorders>
          </w:tcPr>
          <w:p w:rsidR="004332AC" w:rsidRDefault="004332AC">
            <w:pPr>
              <w:pStyle w:val="ConsPlusNormal"/>
              <w:jc w:val="center"/>
            </w:pPr>
            <w:r>
              <w:t>38955,2</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 xml:space="preserve">2018 - </w:t>
            </w:r>
            <w:r>
              <w:lastRenderedPageBreak/>
              <w:t>2020</w:t>
            </w:r>
          </w:p>
        </w:tc>
        <w:tc>
          <w:tcPr>
            <w:tcW w:w="1474" w:type="dxa"/>
            <w:tcBorders>
              <w:top w:val="nil"/>
              <w:left w:val="nil"/>
              <w:bottom w:val="nil"/>
              <w:right w:val="nil"/>
            </w:tcBorders>
          </w:tcPr>
          <w:p w:rsidR="004332AC" w:rsidRDefault="004332AC">
            <w:pPr>
              <w:pStyle w:val="ConsPlusNormal"/>
              <w:jc w:val="center"/>
            </w:pPr>
            <w:r>
              <w:lastRenderedPageBreak/>
              <w:t>339512,6</w:t>
            </w:r>
          </w:p>
        </w:tc>
        <w:tc>
          <w:tcPr>
            <w:tcW w:w="1361" w:type="dxa"/>
            <w:tcBorders>
              <w:top w:val="nil"/>
              <w:left w:val="nil"/>
              <w:bottom w:val="nil"/>
              <w:right w:val="nil"/>
            </w:tcBorders>
          </w:tcPr>
          <w:p w:rsidR="004332AC" w:rsidRDefault="004332AC">
            <w:pPr>
              <w:pStyle w:val="ConsPlusNormal"/>
              <w:jc w:val="center"/>
            </w:pPr>
            <w:r>
              <w:t>207352,4</w:t>
            </w:r>
          </w:p>
        </w:tc>
        <w:tc>
          <w:tcPr>
            <w:tcW w:w="1417" w:type="dxa"/>
            <w:tcBorders>
              <w:top w:val="nil"/>
              <w:left w:val="nil"/>
              <w:bottom w:val="nil"/>
              <w:right w:val="nil"/>
            </w:tcBorders>
          </w:tcPr>
          <w:p w:rsidR="004332AC" w:rsidRDefault="004332AC">
            <w:pPr>
              <w:pStyle w:val="ConsPlusNormal"/>
              <w:jc w:val="center"/>
            </w:pPr>
            <w:r>
              <w:t>132160,2</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lastRenderedPageBreak/>
              <w:t>9.2.</w:t>
            </w:r>
          </w:p>
        </w:tc>
        <w:tc>
          <w:tcPr>
            <w:tcW w:w="3231" w:type="dxa"/>
            <w:vMerge w:val="restart"/>
            <w:tcBorders>
              <w:top w:val="nil"/>
              <w:left w:val="nil"/>
              <w:bottom w:val="nil"/>
              <w:right w:val="nil"/>
            </w:tcBorders>
          </w:tcPr>
          <w:p w:rsidR="004332AC" w:rsidRDefault="004332AC">
            <w:pPr>
              <w:pStyle w:val="ConsPlusNormal"/>
            </w:pPr>
            <w:r>
              <w:t>Тушение лесных пожаров</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1100,0</w:t>
            </w:r>
          </w:p>
        </w:tc>
        <w:tc>
          <w:tcPr>
            <w:tcW w:w="1361" w:type="dxa"/>
            <w:tcBorders>
              <w:top w:val="nil"/>
              <w:left w:val="nil"/>
              <w:bottom w:val="nil"/>
              <w:right w:val="nil"/>
            </w:tcBorders>
          </w:tcPr>
          <w:p w:rsidR="004332AC" w:rsidRDefault="004332AC">
            <w:pPr>
              <w:pStyle w:val="ConsPlusNormal"/>
              <w:jc w:val="center"/>
            </w:pPr>
            <w:r>
              <w:t>1100,0</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повышение оперативности тушения лесных пожаров в течение первых суток на ранней стадии</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1100,0</w:t>
            </w:r>
          </w:p>
        </w:tc>
        <w:tc>
          <w:tcPr>
            <w:tcW w:w="1361" w:type="dxa"/>
            <w:tcBorders>
              <w:top w:val="nil"/>
              <w:left w:val="nil"/>
              <w:bottom w:val="nil"/>
              <w:right w:val="nil"/>
            </w:tcBorders>
          </w:tcPr>
          <w:p w:rsidR="004332AC" w:rsidRDefault="004332AC">
            <w:pPr>
              <w:pStyle w:val="ConsPlusNormal"/>
              <w:jc w:val="center"/>
            </w:pPr>
            <w:r>
              <w:t>1100,0</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1100,0</w:t>
            </w:r>
          </w:p>
        </w:tc>
        <w:tc>
          <w:tcPr>
            <w:tcW w:w="1361" w:type="dxa"/>
            <w:tcBorders>
              <w:top w:val="nil"/>
              <w:left w:val="nil"/>
              <w:bottom w:val="nil"/>
              <w:right w:val="nil"/>
            </w:tcBorders>
          </w:tcPr>
          <w:p w:rsidR="004332AC" w:rsidRDefault="004332AC">
            <w:pPr>
              <w:pStyle w:val="ConsPlusNormal"/>
              <w:jc w:val="center"/>
            </w:pPr>
            <w:r>
              <w:t>1100,0</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2018 - 2020</w:t>
            </w:r>
          </w:p>
        </w:tc>
        <w:tc>
          <w:tcPr>
            <w:tcW w:w="1474" w:type="dxa"/>
            <w:tcBorders>
              <w:top w:val="nil"/>
              <w:left w:val="nil"/>
              <w:bottom w:val="nil"/>
              <w:right w:val="nil"/>
            </w:tcBorders>
          </w:tcPr>
          <w:p w:rsidR="004332AC" w:rsidRDefault="004332AC">
            <w:pPr>
              <w:pStyle w:val="ConsPlusNormal"/>
              <w:jc w:val="center"/>
            </w:pPr>
            <w:r>
              <w:t>3300,0</w:t>
            </w:r>
          </w:p>
        </w:tc>
        <w:tc>
          <w:tcPr>
            <w:tcW w:w="1361" w:type="dxa"/>
            <w:tcBorders>
              <w:top w:val="nil"/>
              <w:left w:val="nil"/>
              <w:bottom w:val="nil"/>
              <w:right w:val="nil"/>
            </w:tcBorders>
          </w:tcPr>
          <w:p w:rsidR="004332AC" w:rsidRDefault="004332AC">
            <w:pPr>
              <w:pStyle w:val="ConsPlusNormal"/>
              <w:jc w:val="center"/>
            </w:pPr>
            <w:r>
              <w:t>3300,0</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9.3.</w:t>
            </w:r>
          </w:p>
        </w:tc>
        <w:tc>
          <w:tcPr>
            <w:tcW w:w="3231" w:type="dxa"/>
            <w:vMerge w:val="restart"/>
            <w:tcBorders>
              <w:top w:val="nil"/>
              <w:left w:val="nil"/>
              <w:bottom w:val="nil"/>
              <w:right w:val="nil"/>
            </w:tcBorders>
          </w:tcPr>
          <w:p w:rsidR="004332AC" w:rsidRDefault="004332AC">
            <w:pPr>
              <w:pStyle w:val="ConsPlusNormal"/>
            </w:pPr>
            <w:r>
              <w:t>Повышение эффективности проведения профилактики возникновения, локализации и ликвидации очагов вредных организмов</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23283,1</w:t>
            </w:r>
          </w:p>
        </w:tc>
        <w:tc>
          <w:tcPr>
            <w:tcW w:w="1361" w:type="dxa"/>
            <w:tcBorders>
              <w:top w:val="nil"/>
              <w:left w:val="nil"/>
              <w:bottom w:val="nil"/>
              <w:right w:val="nil"/>
            </w:tcBorders>
          </w:tcPr>
          <w:p w:rsidR="004332AC" w:rsidRDefault="004332AC">
            <w:pPr>
              <w:pStyle w:val="ConsPlusNormal"/>
              <w:jc w:val="center"/>
            </w:pPr>
            <w:r>
              <w:t>23283,1</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23749,2</w:t>
            </w:r>
          </w:p>
        </w:tc>
        <w:tc>
          <w:tcPr>
            <w:tcW w:w="1361" w:type="dxa"/>
            <w:tcBorders>
              <w:top w:val="nil"/>
              <w:left w:val="nil"/>
              <w:bottom w:val="nil"/>
              <w:right w:val="nil"/>
            </w:tcBorders>
          </w:tcPr>
          <w:p w:rsidR="004332AC" w:rsidRDefault="004332AC">
            <w:pPr>
              <w:pStyle w:val="ConsPlusNormal"/>
              <w:jc w:val="center"/>
            </w:pPr>
            <w:r>
              <w:t>23749,2</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24234,0</w:t>
            </w:r>
          </w:p>
        </w:tc>
        <w:tc>
          <w:tcPr>
            <w:tcW w:w="1361" w:type="dxa"/>
            <w:tcBorders>
              <w:top w:val="nil"/>
              <w:left w:val="nil"/>
              <w:bottom w:val="nil"/>
              <w:right w:val="nil"/>
            </w:tcBorders>
          </w:tcPr>
          <w:p w:rsidR="004332AC" w:rsidRDefault="004332AC">
            <w:pPr>
              <w:pStyle w:val="ConsPlusNormal"/>
              <w:jc w:val="center"/>
            </w:pPr>
            <w:r>
              <w:t>24234,0</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2018 - 2020</w:t>
            </w:r>
          </w:p>
        </w:tc>
        <w:tc>
          <w:tcPr>
            <w:tcW w:w="1474" w:type="dxa"/>
            <w:tcBorders>
              <w:top w:val="nil"/>
              <w:left w:val="nil"/>
              <w:bottom w:val="nil"/>
              <w:right w:val="nil"/>
            </w:tcBorders>
          </w:tcPr>
          <w:p w:rsidR="004332AC" w:rsidRDefault="004332AC">
            <w:pPr>
              <w:pStyle w:val="ConsPlusNormal"/>
              <w:jc w:val="center"/>
            </w:pPr>
            <w:r>
              <w:t>71266,3</w:t>
            </w:r>
          </w:p>
        </w:tc>
        <w:tc>
          <w:tcPr>
            <w:tcW w:w="1361" w:type="dxa"/>
            <w:tcBorders>
              <w:top w:val="nil"/>
              <w:left w:val="nil"/>
              <w:bottom w:val="nil"/>
              <w:right w:val="nil"/>
            </w:tcBorders>
          </w:tcPr>
          <w:p w:rsidR="004332AC" w:rsidRDefault="004332AC">
            <w:pPr>
              <w:pStyle w:val="ConsPlusNormal"/>
              <w:jc w:val="center"/>
            </w:pPr>
            <w:r>
              <w:t>71266,3</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9.4.</w:t>
            </w:r>
          </w:p>
        </w:tc>
        <w:tc>
          <w:tcPr>
            <w:tcW w:w="3231" w:type="dxa"/>
            <w:vMerge w:val="restart"/>
            <w:tcBorders>
              <w:top w:val="nil"/>
              <w:left w:val="nil"/>
              <w:bottom w:val="nil"/>
              <w:right w:val="nil"/>
            </w:tcBorders>
          </w:tcPr>
          <w:p w:rsidR="004332AC" w:rsidRDefault="004332AC">
            <w:pPr>
              <w:pStyle w:val="ConsPlusNormal"/>
            </w:pPr>
            <w:r>
              <w:t>Проведение мероприятий лесоустройства, ведение государственного лесного реестра, обеспечение постановки на государственный кадастровый учет</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25544,4</w:t>
            </w:r>
          </w:p>
        </w:tc>
        <w:tc>
          <w:tcPr>
            <w:tcW w:w="1361" w:type="dxa"/>
            <w:tcBorders>
              <w:top w:val="nil"/>
              <w:left w:val="nil"/>
              <w:bottom w:val="nil"/>
              <w:right w:val="nil"/>
            </w:tcBorders>
          </w:tcPr>
          <w:p w:rsidR="004332AC" w:rsidRDefault="004332AC">
            <w:pPr>
              <w:pStyle w:val="ConsPlusNormal"/>
              <w:jc w:val="center"/>
            </w:pPr>
            <w:r>
              <w:t>25144,4</w:t>
            </w:r>
          </w:p>
        </w:tc>
        <w:tc>
          <w:tcPr>
            <w:tcW w:w="1417" w:type="dxa"/>
            <w:tcBorders>
              <w:top w:val="nil"/>
              <w:left w:val="nil"/>
              <w:bottom w:val="nil"/>
              <w:right w:val="nil"/>
            </w:tcBorders>
          </w:tcPr>
          <w:p w:rsidR="004332AC" w:rsidRDefault="004332AC">
            <w:pPr>
              <w:pStyle w:val="ConsPlusNormal"/>
              <w:jc w:val="center"/>
            </w:pPr>
            <w:r>
              <w:t>400,0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обеспечение получения достоверной информации о количественных и качественных показателях лесов и лесных ресурсов, повышение эффективности использования, охраны, защиты и воспроизводства лесов, а также качества лесного планирования</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38589,0</w:t>
            </w:r>
          </w:p>
        </w:tc>
        <w:tc>
          <w:tcPr>
            <w:tcW w:w="1361" w:type="dxa"/>
            <w:tcBorders>
              <w:top w:val="nil"/>
              <w:left w:val="nil"/>
              <w:bottom w:val="nil"/>
              <w:right w:val="nil"/>
            </w:tcBorders>
          </w:tcPr>
          <w:p w:rsidR="004332AC" w:rsidRDefault="004332AC">
            <w:pPr>
              <w:pStyle w:val="ConsPlusNormal"/>
              <w:jc w:val="center"/>
            </w:pPr>
            <w:r>
              <w:t>38189,0</w:t>
            </w:r>
          </w:p>
        </w:tc>
        <w:tc>
          <w:tcPr>
            <w:tcW w:w="1417" w:type="dxa"/>
            <w:tcBorders>
              <w:top w:val="nil"/>
              <w:left w:val="nil"/>
              <w:bottom w:val="nil"/>
              <w:right w:val="nil"/>
            </w:tcBorders>
          </w:tcPr>
          <w:p w:rsidR="004332AC" w:rsidRDefault="004332AC">
            <w:pPr>
              <w:pStyle w:val="ConsPlusNormal"/>
              <w:jc w:val="center"/>
            </w:pPr>
            <w:r>
              <w:t>400,0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19302,5</w:t>
            </w:r>
          </w:p>
        </w:tc>
        <w:tc>
          <w:tcPr>
            <w:tcW w:w="1361" w:type="dxa"/>
            <w:tcBorders>
              <w:top w:val="nil"/>
              <w:left w:val="nil"/>
              <w:bottom w:val="nil"/>
              <w:right w:val="nil"/>
            </w:tcBorders>
          </w:tcPr>
          <w:p w:rsidR="004332AC" w:rsidRDefault="004332AC">
            <w:pPr>
              <w:pStyle w:val="ConsPlusNormal"/>
              <w:jc w:val="center"/>
            </w:pPr>
            <w:r>
              <w:t>18902,5</w:t>
            </w:r>
          </w:p>
        </w:tc>
        <w:tc>
          <w:tcPr>
            <w:tcW w:w="1417" w:type="dxa"/>
            <w:tcBorders>
              <w:top w:val="nil"/>
              <w:left w:val="nil"/>
              <w:bottom w:val="nil"/>
              <w:right w:val="nil"/>
            </w:tcBorders>
          </w:tcPr>
          <w:p w:rsidR="004332AC" w:rsidRDefault="004332AC">
            <w:pPr>
              <w:pStyle w:val="ConsPlusNormal"/>
              <w:jc w:val="center"/>
            </w:pPr>
            <w:r>
              <w:t>400,0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2018 - 2020</w:t>
            </w:r>
          </w:p>
        </w:tc>
        <w:tc>
          <w:tcPr>
            <w:tcW w:w="1474" w:type="dxa"/>
            <w:tcBorders>
              <w:top w:val="nil"/>
              <w:left w:val="nil"/>
              <w:bottom w:val="nil"/>
              <w:right w:val="nil"/>
            </w:tcBorders>
          </w:tcPr>
          <w:p w:rsidR="004332AC" w:rsidRDefault="004332AC">
            <w:pPr>
              <w:pStyle w:val="ConsPlusNormal"/>
              <w:jc w:val="center"/>
            </w:pPr>
            <w:r>
              <w:t>83435,9</w:t>
            </w:r>
          </w:p>
        </w:tc>
        <w:tc>
          <w:tcPr>
            <w:tcW w:w="1361" w:type="dxa"/>
            <w:tcBorders>
              <w:top w:val="nil"/>
              <w:left w:val="nil"/>
              <w:bottom w:val="nil"/>
              <w:right w:val="nil"/>
            </w:tcBorders>
          </w:tcPr>
          <w:p w:rsidR="004332AC" w:rsidRDefault="004332AC">
            <w:pPr>
              <w:pStyle w:val="ConsPlusNormal"/>
              <w:jc w:val="center"/>
            </w:pPr>
            <w:r>
              <w:t>82235,9</w:t>
            </w:r>
          </w:p>
        </w:tc>
        <w:tc>
          <w:tcPr>
            <w:tcW w:w="1417" w:type="dxa"/>
            <w:tcBorders>
              <w:top w:val="nil"/>
              <w:left w:val="nil"/>
              <w:bottom w:val="nil"/>
              <w:right w:val="nil"/>
            </w:tcBorders>
          </w:tcPr>
          <w:p w:rsidR="004332AC" w:rsidRDefault="004332AC">
            <w:pPr>
              <w:pStyle w:val="ConsPlusNormal"/>
              <w:jc w:val="center"/>
            </w:pPr>
            <w:r>
              <w:t>1200,0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9.5.</w:t>
            </w:r>
          </w:p>
        </w:tc>
        <w:tc>
          <w:tcPr>
            <w:tcW w:w="3231" w:type="dxa"/>
            <w:vMerge w:val="restart"/>
            <w:tcBorders>
              <w:top w:val="nil"/>
              <w:left w:val="nil"/>
              <w:bottom w:val="nil"/>
              <w:right w:val="nil"/>
            </w:tcBorders>
          </w:tcPr>
          <w:p w:rsidR="004332AC" w:rsidRDefault="004332AC">
            <w:pPr>
              <w:pStyle w:val="ConsPlusNormal"/>
            </w:pPr>
            <w:r>
              <w:t>Организация интенсивного использования лесов с учетом сохранения их экологического потенциала, лесное планирование и регламентирование</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9921,7</w:t>
            </w:r>
          </w:p>
        </w:tc>
        <w:tc>
          <w:tcPr>
            <w:tcW w:w="1361" w:type="dxa"/>
            <w:tcBorders>
              <w:top w:val="nil"/>
              <w:left w:val="nil"/>
              <w:bottom w:val="nil"/>
              <w:right w:val="nil"/>
            </w:tcBorders>
          </w:tcPr>
          <w:p w:rsidR="004332AC" w:rsidRDefault="004332AC">
            <w:pPr>
              <w:pStyle w:val="ConsPlusNormal"/>
              <w:jc w:val="center"/>
            </w:pPr>
            <w:r>
              <w:t>9921,7</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 xml:space="preserve">увеличение доли площади ценных лесных насаждений в составе покрытых лесной растительностью земель лесного фонда, формирование и утверждение Лесного плана </w:t>
            </w:r>
            <w:r>
              <w:lastRenderedPageBreak/>
              <w:t>Волгоградской области</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1277,9</w:t>
            </w:r>
          </w:p>
        </w:tc>
        <w:tc>
          <w:tcPr>
            <w:tcW w:w="1361" w:type="dxa"/>
            <w:tcBorders>
              <w:top w:val="nil"/>
              <w:left w:val="nil"/>
              <w:bottom w:val="nil"/>
              <w:right w:val="nil"/>
            </w:tcBorders>
          </w:tcPr>
          <w:p w:rsidR="004332AC" w:rsidRDefault="004332AC">
            <w:pPr>
              <w:pStyle w:val="ConsPlusNormal"/>
              <w:jc w:val="center"/>
            </w:pPr>
            <w:r>
              <w:t>1277,9</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1329,1</w:t>
            </w:r>
          </w:p>
        </w:tc>
        <w:tc>
          <w:tcPr>
            <w:tcW w:w="1361" w:type="dxa"/>
            <w:tcBorders>
              <w:top w:val="nil"/>
              <w:left w:val="nil"/>
              <w:bottom w:val="nil"/>
              <w:right w:val="nil"/>
            </w:tcBorders>
          </w:tcPr>
          <w:p w:rsidR="004332AC" w:rsidRDefault="004332AC">
            <w:pPr>
              <w:pStyle w:val="ConsPlusNormal"/>
              <w:jc w:val="center"/>
            </w:pPr>
            <w:r>
              <w:t>1329,1</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 xml:space="preserve">2018 - </w:t>
            </w:r>
            <w:r>
              <w:lastRenderedPageBreak/>
              <w:t>2020</w:t>
            </w:r>
          </w:p>
        </w:tc>
        <w:tc>
          <w:tcPr>
            <w:tcW w:w="1474" w:type="dxa"/>
            <w:tcBorders>
              <w:top w:val="nil"/>
              <w:left w:val="nil"/>
              <w:bottom w:val="nil"/>
              <w:right w:val="nil"/>
            </w:tcBorders>
          </w:tcPr>
          <w:p w:rsidR="004332AC" w:rsidRDefault="004332AC">
            <w:pPr>
              <w:pStyle w:val="ConsPlusNormal"/>
              <w:jc w:val="center"/>
            </w:pPr>
            <w:r>
              <w:lastRenderedPageBreak/>
              <w:t>12528,7</w:t>
            </w:r>
          </w:p>
        </w:tc>
        <w:tc>
          <w:tcPr>
            <w:tcW w:w="1361" w:type="dxa"/>
            <w:tcBorders>
              <w:top w:val="nil"/>
              <w:left w:val="nil"/>
              <w:bottom w:val="nil"/>
              <w:right w:val="nil"/>
            </w:tcBorders>
          </w:tcPr>
          <w:p w:rsidR="004332AC" w:rsidRDefault="004332AC">
            <w:pPr>
              <w:pStyle w:val="ConsPlusNormal"/>
              <w:jc w:val="center"/>
            </w:pPr>
            <w:r>
              <w:t>12528,7</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lastRenderedPageBreak/>
              <w:t>9.6.</w:t>
            </w:r>
          </w:p>
        </w:tc>
        <w:tc>
          <w:tcPr>
            <w:tcW w:w="3231" w:type="dxa"/>
            <w:vMerge w:val="restart"/>
            <w:tcBorders>
              <w:top w:val="nil"/>
              <w:left w:val="nil"/>
              <w:bottom w:val="nil"/>
              <w:right w:val="nil"/>
            </w:tcBorders>
          </w:tcPr>
          <w:p w:rsidR="004332AC" w:rsidRDefault="004332AC">
            <w:pPr>
              <w:pStyle w:val="ConsPlusNormal"/>
            </w:pPr>
            <w:r>
              <w:t>Создание и функционирование объектов лесного семеноводства</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1100,0</w:t>
            </w:r>
          </w:p>
        </w:tc>
        <w:tc>
          <w:tcPr>
            <w:tcW w:w="1361" w:type="dxa"/>
            <w:tcBorders>
              <w:top w:val="nil"/>
              <w:left w:val="nil"/>
              <w:bottom w:val="nil"/>
              <w:right w:val="nil"/>
            </w:tcBorders>
          </w:tcPr>
          <w:p w:rsidR="004332AC" w:rsidRDefault="004332AC">
            <w:pPr>
              <w:pStyle w:val="ConsPlusNormal"/>
              <w:jc w:val="center"/>
            </w:pPr>
            <w:r>
              <w:t>1100,0</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 xml:space="preserve">обеспечение выхода семян на </w:t>
            </w:r>
            <w:proofErr w:type="gramStart"/>
            <w:r>
              <w:t>объектах</w:t>
            </w:r>
            <w:proofErr w:type="gramEnd"/>
            <w:r>
              <w:t xml:space="preserve"> лесного семеноводства с улучшенными наследственными свойствами</w:t>
            </w:r>
          </w:p>
          <w:p w:rsidR="004332AC" w:rsidRDefault="004332AC">
            <w:pPr>
              <w:pStyle w:val="ConsPlusNormal"/>
            </w:pPr>
          </w:p>
          <w:p w:rsidR="004332AC" w:rsidRDefault="004332AC">
            <w:pPr>
              <w:pStyle w:val="ConsPlusNormal"/>
            </w:pPr>
            <w:r>
              <w:t>выращивание посадочного материала с заданными наследственными свойствами</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1100,0</w:t>
            </w:r>
          </w:p>
        </w:tc>
        <w:tc>
          <w:tcPr>
            <w:tcW w:w="1361" w:type="dxa"/>
            <w:tcBorders>
              <w:top w:val="nil"/>
              <w:left w:val="nil"/>
              <w:bottom w:val="nil"/>
              <w:right w:val="nil"/>
            </w:tcBorders>
          </w:tcPr>
          <w:p w:rsidR="004332AC" w:rsidRDefault="004332AC">
            <w:pPr>
              <w:pStyle w:val="ConsPlusNormal"/>
              <w:jc w:val="center"/>
            </w:pPr>
            <w:r>
              <w:t>1100,0</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1100,0</w:t>
            </w:r>
          </w:p>
        </w:tc>
        <w:tc>
          <w:tcPr>
            <w:tcW w:w="1361" w:type="dxa"/>
            <w:tcBorders>
              <w:top w:val="nil"/>
              <w:left w:val="nil"/>
              <w:bottom w:val="nil"/>
              <w:right w:val="nil"/>
            </w:tcBorders>
          </w:tcPr>
          <w:p w:rsidR="004332AC" w:rsidRDefault="004332AC">
            <w:pPr>
              <w:pStyle w:val="ConsPlusNormal"/>
              <w:jc w:val="center"/>
            </w:pPr>
            <w:r>
              <w:t>1100,0</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2018 - 2020</w:t>
            </w:r>
          </w:p>
        </w:tc>
        <w:tc>
          <w:tcPr>
            <w:tcW w:w="1474" w:type="dxa"/>
            <w:tcBorders>
              <w:top w:val="nil"/>
              <w:left w:val="nil"/>
              <w:bottom w:val="nil"/>
              <w:right w:val="nil"/>
            </w:tcBorders>
          </w:tcPr>
          <w:p w:rsidR="004332AC" w:rsidRDefault="004332AC">
            <w:pPr>
              <w:pStyle w:val="ConsPlusNormal"/>
              <w:jc w:val="center"/>
            </w:pPr>
            <w:r>
              <w:t>3300,0</w:t>
            </w:r>
          </w:p>
        </w:tc>
        <w:tc>
          <w:tcPr>
            <w:tcW w:w="1361" w:type="dxa"/>
            <w:tcBorders>
              <w:top w:val="nil"/>
              <w:left w:val="nil"/>
              <w:bottom w:val="nil"/>
              <w:right w:val="nil"/>
            </w:tcBorders>
          </w:tcPr>
          <w:p w:rsidR="004332AC" w:rsidRDefault="004332AC">
            <w:pPr>
              <w:pStyle w:val="ConsPlusNormal"/>
              <w:jc w:val="center"/>
            </w:pPr>
            <w:r>
              <w:t>3300,0</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9.7.</w:t>
            </w:r>
          </w:p>
        </w:tc>
        <w:tc>
          <w:tcPr>
            <w:tcW w:w="3231" w:type="dxa"/>
            <w:vMerge w:val="restart"/>
            <w:tcBorders>
              <w:top w:val="nil"/>
              <w:left w:val="nil"/>
              <w:bottom w:val="nil"/>
              <w:right w:val="nil"/>
            </w:tcBorders>
          </w:tcPr>
          <w:p w:rsidR="004332AC" w:rsidRDefault="004332AC">
            <w:pPr>
              <w:pStyle w:val="ConsPlusNormal"/>
            </w:pPr>
            <w:r>
              <w:t xml:space="preserve">Осуществление интенсивного </w:t>
            </w:r>
            <w:proofErr w:type="spellStart"/>
            <w:r>
              <w:t>лесовосстановления</w:t>
            </w:r>
            <w:proofErr w:type="spellEnd"/>
            <w:r>
              <w:t xml:space="preserve"> и лесоразведения, обеспечивающих сохранение экологического потенциала лесов, а также проведение ухода за лесами, повышение продуктивности и улучшения породного состава лесов</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44336,1</w:t>
            </w:r>
          </w:p>
        </w:tc>
        <w:tc>
          <w:tcPr>
            <w:tcW w:w="1361" w:type="dxa"/>
            <w:tcBorders>
              <w:top w:val="nil"/>
              <w:left w:val="nil"/>
              <w:bottom w:val="nil"/>
              <w:right w:val="nil"/>
            </w:tcBorders>
          </w:tcPr>
          <w:p w:rsidR="004332AC" w:rsidRDefault="004332AC">
            <w:pPr>
              <w:pStyle w:val="ConsPlusNormal"/>
              <w:jc w:val="center"/>
            </w:pPr>
            <w:r>
              <w:t>44336,1</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восстановление лесных насаждений, сохранение биологического разнообразия лесов, сохранение их полезных функций</w:t>
            </w:r>
          </w:p>
          <w:p w:rsidR="004332AC" w:rsidRDefault="004332AC">
            <w:pPr>
              <w:pStyle w:val="ConsPlusNormal"/>
            </w:pPr>
          </w:p>
          <w:p w:rsidR="004332AC" w:rsidRDefault="004332AC">
            <w:pPr>
              <w:pStyle w:val="ConsPlusNormal"/>
            </w:pPr>
            <w:r>
              <w:t>увеличение доли лесных культур, созданных посадочным материалом с улучшенными наследственными свойствами</w:t>
            </w:r>
          </w:p>
          <w:p w:rsidR="004332AC" w:rsidRDefault="004332AC">
            <w:pPr>
              <w:pStyle w:val="ConsPlusNormal"/>
            </w:pPr>
          </w:p>
          <w:p w:rsidR="004332AC" w:rsidRDefault="004332AC">
            <w:pPr>
              <w:pStyle w:val="ConsPlusNormal"/>
            </w:pPr>
            <w:r>
              <w:t>увеличение площади рубок ухода в молодняках</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46564,8</w:t>
            </w:r>
          </w:p>
        </w:tc>
        <w:tc>
          <w:tcPr>
            <w:tcW w:w="1361" w:type="dxa"/>
            <w:tcBorders>
              <w:top w:val="nil"/>
              <w:left w:val="nil"/>
              <w:bottom w:val="nil"/>
              <w:right w:val="nil"/>
            </w:tcBorders>
          </w:tcPr>
          <w:p w:rsidR="004332AC" w:rsidRDefault="004332AC">
            <w:pPr>
              <w:pStyle w:val="ConsPlusNormal"/>
              <w:jc w:val="center"/>
            </w:pPr>
            <w:r>
              <w:t>46564,8</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49591,8</w:t>
            </w:r>
          </w:p>
        </w:tc>
        <w:tc>
          <w:tcPr>
            <w:tcW w:w="1361" w:type="dxa"/>
            <w:tcBorders>
              <w:top w:val="nil"/>
              <w:left w:val="nil"/>
              <w:bottom w:val="nil"/>
              <w:right w:val="nil"/>
            </w:tcBorders>
          </w:tcPr>
          <w:p w:rsidR="004332AC" w:rsidRDefault="004332AC">
            <w:pPr>
              <w:pStyle w:val="ConsPlusNormal"/>
              <w:jc w:val="center"/>
            </w:pPr>
            <w:r>
              <w:t>49591,8</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2018 - 2020</w:t>
            </w:r>
          </w:p>
        </w:tc>
        <w:tc>
          <w:tcPr>
            <w:tcW w:w="1474" w:type="dxa"/>
            <w:tcBorders>
              <w:top w:val="nil"/>
              <w:left w:val="nil"/>
              <w:bottom w:val="nil"/>
              <w:right w:val="nil"/>
            </w:tcBorders>
          </w:tcPr>
          <w:p w:rsidR="004332AC" w:rsidRDefault="004332AC">
            <w:pPr>
              <w:pStyle w:val="ConsPlusNormal"/>
              <w:jc w:val="center"/>
            </w:pPr>
            <w:r>
              <w:t>140492,7</w:t>
            </w:r>
          </w:p>
        </w:tc>
        <w:tc>
          <w:tcPr>
            <w:tcW w:w="1361" w:type="dxa"/>
            <w:tcBorders>
              <w:top w:val="nil"/>
              <w:left w:val="nil"/>
              <w:bottom w:val="nil"/>
              <w:right w:val="nil"/>
            </w:tcBorders>
          </w:tcPr>
          <w:p w:rsidR="004332AC" w:rsidRDefault="004332AC">
            <w:pPr>
              <w:pStyle w:val="ConsPlusNormal"/>
              <w:jc w:val="center"/>
            </w:pPr>
            <w:r>
              <w:t>140492,7</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9.8.</w:t>
            </w:r>
          </w:p>
        </w:tc>
        <w:tc>
          <w:tcPr>
            <w:tcW w:w="3231" w:type="dxa"/>
            <w:vMerge w:val="restart"/>
            <w:tcBorders>
              <w:top w:val="nil"/>
              <w:left w:val="nil"/>
              <w:bottom w:val="nil"/>
              <w:right w:val="nil"/>
            </w:tcBorders>
          </w:tcPr>
          <w:p w:rsidR="004332AC" w:rsidRDefault="004332AC">
            <w:pPr>
              <w:pStyle w:val="ConsPlusNormal"/>
            </w:pPr>
            <w:r>
              <w:t>Обеспечение выявления и пресечения нарушений лесного законодательства</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156160,8</w:t>
            </w:r>
          </w:p>
        </w:tc>
        <w:tc>
          <w:tcPr>
            <w:tcW w:w="1361" w:type="dxa"/>
            <w:tcBorders>
              <w:top w:val="nil"/>
              <w:left w:val="nil"/>
              <w:bottom w:val="nil"/>
              <w:right w:val="nil"/>
            </w:tcBorders>
          </w:tcPr>
          <w:p w:rsidR="004332AC" w:rsidRDefault="004332AC">
            <w:pPr>
              <w:pStyle w:val="ConsPlusNormal"/>
              <w:jc w:val="center"/>
            </w:pPr>
            <w:r>
              <w:t>91760,8</w:t>
            </w:r>
          </w:p>
        </w:tc>
        <w:tc>
          <w:tcPr>
            <w:tcW w:w="1417" w:type="dxa"/>
            <w:tcBorders>
              <w:top w:val="nil"/>
              <w:left w:val="nil"/>
              <w:bottom w:val="nil"/>
              <w:right w:val="nil"/>
            </w:tcBorders>
          </w:tcPr>
          <w:p w:rsidR="004332AC" w:rsidRDefault="004332AC">
            <w:pPr>
              <w:pStyle w:val="ConsPlusNormal"/>
              <w:jc w:val="center"/>
            </w:pPr>
            <w:r>
              <w:t>64400,0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повышение эффективности охраны лесов от нарушений лесного законодательства</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138927,5</w:t>
            </w:r>
          </w:p>
        </w:tc>
        <w:tc>
          <w:tcPr>
            <w:tcW w:w="1361" w:type="dxa"/>
            <w:tcBorders>
              <w:top w:val="nil"/>
              <w:left w:val="nil"/>
              <w:bottom w:val="nil"/>
              <w:right w:val="nil"/>
            </w:tcBorders>
          </w:tcPr>
          <w:p w:rsidR="004332AC" w:rsidRDefault="004332AC">
            <w:pPr>
              <w:pStyle w:val="ConsPlusNormal"/>
              <w:jc w:val="center"/>
            </w:pPr>
            <w:r>
              <w:t>91927,5</w:t>
            </w:r>
          </w:p>
        </w:tc>
        <w:tc>
          <w:tcPr>
            <w:tcW w:w="1417" w:type="dxa"/>
            <w:tcBorders>
              <w:top w:val="nil"/>
              <w:left w:val="nil"/>
              <w:bottom w:val="nil"/>
              <w:right w:val="nil"/>
            </w:tcBorders>
          </w:tcPr>
          <w:p w:rsidR="004332AC" w:rsidRDefault="004332AC">
            <w:pPr>
              <w:pStyle w:val="ConsPlusNormal"/>
              <w:jc w:val="center"/>
            </w:pPr>
            <w:r>
              <w:t>47000,0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148800,4</w:t>
            </w:r>
          </w:p>
        </w:tc>
        <w:tc>
          <w:tcPr>
            <w:tcW w:w="1361" w:type="dxa"/>
            <w:tcBorders>
              <w:top w:val="nil"/>
              <w:left w:val="nil"/>
              <w:bottom w:val="nil"/>
              <w:right w:val="nil"/>
            </w:tcBorders>
          </w:tcPr>
          <w:p w:rsidR="004332AC" w:rsidRDefault="004332AC">
            <w:pPr>
              <w:pStyle w:val="ConsPlusNormal"/>
              <w:jc w:val="center"/>
            </w:pPr>
            <w:r>
              <w:t>101800,4</w:t>
            </w:r>
          </w:p>
        </w:tc>
        <w:tc>
          <w:tcPr>
            <w:tcW w:w="1417" w:type="dxa"/>
            <w:tcBorders>
              <w:top w:val="nil"/>
              <w:left w:val="nil"/>
              <w:bottom w:val="nil"/>
              <w:right w:val="nil"/>
            </w:tcBorders>
          </w:tcPr>
          <w:p w:rsidR="004332AC" w:rsidRDefault="004332AC">
            <w:pPr>
              <w:pStyle w:val="ConsPlusNormal"/>
              <w:jc w:val="center"/>
            </w:pPr>
            <w:r>
              <w:t>47000,0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2018 - 2020</w:t>
            </w:r>
          </w:p>
        </w:tc>
        <w:tc>
          <w:tcPr>
            <w:tcW w:w="1474" w:type="dxa"/>
            <w:tcBorders>
              <w:top w:val="nil"/>
              <w:left w:val="nil"/>
              <w:bottom w:val="nil"/>
              <w:right w:val="nil"/>
            </w:tcBorders>
          </w:tcPr>
          <w:p w:rsidR="004332AC" w:rsidRDefault="004332AC">
            <w:pPr>
              <w:pStyle w:val="ConsPlusNormal"/>
              <w:jc w:val="center"/>
            </w:pPr>
            <w:r>
              <w:t>443888,7</w:t>
            </w:r>
          </w:p>
        </w:tc>
        <w:tc>
          <w:tcPr>
            <w:tcW w:w="1361" w:type="dxa"/>
            <w:tcBorders>
              <w:top w:val="nil"/>
              <w:left w:val="nil"/>
              <w:bottom w:val="nil"/>
              <w:right w:val="nil"/>
            </w:tcBorders>
          </w:tcPr>
          <w:p w:rsidR="004332AC" w:rsidRDefault="004332AC">
            <w:pPr>
              <w:pStyle w:val="ConsPlusNormal"/>
              <w:jc w:val="center"/>
            </w:pPr>
            <w:r>
              <w:t>285488,7</w:t>
            </w:r>
          </w:p>
        </w:tc>
        <w:tc>
          <w:tcPr>
            <w:tcW w:w="1417" w:type="dxa"/>
            <w:tcBorders>
              <w:top w:val="nil"/>
              <w:left w:val="nil"/>
              <w:bottom w:val="nil"/>
              <w:right w:val="nil"/>
            </w:tcBorders>
          </w:tcPr>
          <w:p w:rsidR="004332AC" w:rsidRDefault="004332AC">
            <w:pPr>
              <w:pStyle w:val="ConsPlusNormal"/>
              <w:jc w:val="center"/>
            </w:pPr>
            <w:r>
              <w:t>158400,0</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tcBorders>
              <w:top w:val="nil"/>
              <w:left w:val="nil"/>
              <w:bottom w:val="nil"/>
              <w:right w:val="nil"/>
            </w:tcBorders>
          </w:tcPr>
          <w:p w:rsidR="004332AC" w:rsidRDefault="004332AC">
            <w:pPr>
              <w:pStyle w:val="ConsPlusNormal"/>
            </w:pPr>
          </w:p>
        </w:tc>
        <w:tc>
          <w:tcPr>
            <w:tcW w:w="3231" w:type="dxa"/>
            <w:tcBorders>
              <w:top w:val="nil"/>
              <w:left w:val="nil"/>
              <w:bottom w:val="nil"/>
              <w:right w:val="nil"/>
            </w:tcBorders>
          </w:tcPr>
          <w:p w:rsidR="004332AC" w:rsidRDefault="004332AC">
            <w:pPr>
              <w:pStyle w:val="ConsPlusNormal"/>
            </w:pPr>
            <w:r>
              <w:t xml:space="preserve">Итого по </w:t>
            </w:r>
            <w:hyperlink w:anchor="P1632" w:history="1">
              <w:r>
                <w:rPr>
                  <w:color w:val="0000FF"/>
                </w:rPr>
                <w:t>подпрограмме</w:t>
              </w:r>
            </w:hyperlink>
          </w:p>
        </w:tc>
        <w:tc>
          <w:tcPr>
            <w:tcW w:w="2098"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384158,4</w:t>
            </w:r>
          </w:p>
        </w:tc>
        <w:tc>
          <w:tcPr>
            <w:tcW w:w="1361" w:type="dxa"/>
            <w:tcBorders>
              <w:top w:val="nil"/>
              <w:left w:val="nil"/>
              <w:bottom w:val="nil"/>
              <w:right w:val="nil"/>
            </w:tcBorders>
          </w:tcPr>
          <w:p w:rsidR="004332AC" w:rsidRDefault="004332AC">
            <w:pPr>
              <w:pStyle w:val="ConsPlusNormal"/>
              <w:jc w:val="center"/>
            </w:pPr>
            <w:r>
              <w:t>263071,0</w:t>
            </w:r>
          </w:p>
        </w:tc>
        <w:tc>
          <w:tcPr>
            <w:tcW w:w="1417" w:type="dxa"/>
            <w:tcBorders>
              <w:top w:val="nil"/>
              <w:left w:val="nil"/>
              <w:bottom w:val="nil"/>
              <w:right w:val="nil"/>
            </w:tcBorders>
          </w:tcPr>
          <w:p w:rsidR="004332AC" w:rsidRDefault="004332AC">
            <w:pPr>
              <w:pStyle w:val="ConsPlusNormal"/>
              <w:jc w:val="center"/>
            </w:pPr>
            <w:r>
              <w:t>121087,4</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357308,0</w:t>
            </w:r>
          </w:p>
        </w:tc>
        <w:tc>
          <w:tcPr>
            <w:tcW w:w="1361" w:type="dxa"/>
            <w:tcBorders>
              <w:top w:val="nil"/>
              <w:left w:val="nil"/>
              <w:bottom w:val="nil"/>
              <w:right w:val="nil"/>
            </w:tcBorders>
          </w:tcPr>
          <w:p w:rsidR="004332AC" w:rsidRDefault="004332AC">
            <w:pPr>
              <w:pStyle w:val="ConsPlusNormal"/>
              <w:jc w:val="center"/>
            </w:pPr>
            <w:r>
              <w:t>272990,4</w:t>
            </w:r>
          </w:p>
        </w:tc>
        <w:tc>
          <w:tcPr>
            <w:tcW w:w="1417" w:type="dxa"/>
            <w:tcBorders>
              <w:top w:val="nil"/>
              <w:left w:val="nil"/>
              <w:bottom w:val="nil"/>
              <w:right w:val="nil"/>
            </w:tcBorders>
          </w:tcPr>
          <w:p w:rsidR="004332AC" w:rsidRDefault="004332AC">
            <w:pPr>
              <w:pStyle w:val="ConsPlusNormal"/>
              <w:jc w:val="center"/>
            </w:pPr>
            <w:r>
              <w:t>84317,6</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356258,5</w:t>
            </w:r>
          </w:p>
        </w:tc>
        <w:tc>
          <w:tcPr>
            <w:tcW w:w="1361" w:type="dxa"/>
            <w:tcBorders>
              <w:top w:val="nil"/>
              <w:left w:val="nil"/>
              <w:bottom w:val="nil"/>
              <w:right w:val="nil"/>
            </w:tcBorders>
          </w:tcPr>
          <w:p w:rsidR="004332AC" w:rsidRDefault="004332AC">
            <w:pPr>
              <w:pStyle w:val="ConsPlusNormal"/>
              <w:jc w:val="center"/>
            </w:pPr>
            <w:r>
              <w:t>269903,3</w:t>
            </w:r>
          </w:p>
        </w:tc>
        <w:tc>
          <w:tcPr>
            <w:tcW w:w="1417" w:type="dxa"/>
            <w:tcBorders>
              <w:top w:val="nil"/>
              <w:left w:val="nil"/>
              <w:bottom w:val="nil"/>
              <w:right w:val="nil"/>
            </w:tcBorders>
          </w:tcPr>
          <w:p w:rsidR="004332AC" w:rsidRDefault="004332AC">
            <w:pPr>
              <w:pStyle w:val="ConsPlusNormal"/>
              <w:jc w:val="center"/>
            </w:pPr>
            <w:r>
              <w:t>86355,2</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2018 - 2020</w:t>
            </w:r>
          </w:p>
        </w:tc>
        <w:tc>
          <w:tcPr>
            <w:tcW w:w="1474" w:type="dxa"/>
            <w:tcBorders>
              <w:top w:val="nil"/>
              <w:left w:val="nil"/>
              <w:bottom w:val="nil"/>
              <w:right w:val="nil"/>
            </w:tcBorders>
          </w:tcPr>
          <w:p w:rsidR="004332AC" w:rsidRDefault="004332AC">
            <w:pPr>
              <w:pStyle w:val="ConsPlusNormal"/>
              <w:jc w:val="center"/>
            </w:pPr>
            <w:r>
              <w:t>1097724,9</w:t>
            </w:r>
          </w:p>
        </w:tc>
        <w:tc>
          <w:tcPr>
            <w:tcW w:w="1361" w:type="dxa"/>
            <w:tcBorders>
              <w:top w:val="nil"/>
              <w:left w:val="nil"/>
              <w:bottom w:val="nil"/>
              <w:right w:val="nil"/>
            </w:tcBorders>
          </w:tcPr>
          <w:p w:rsidR="004332AC" w:rsidRDefault="004332AC">
            <w:pPr>
              <w:pStyle w:val="ConsPlusNormal"/>
              <w:jc w:val="center"/>
            </w:pPr>
            <w:r>
              <w:t>805964,7</w:t>
            </w:r>
          </w:p>
        </w:tc>
        <w:tc>
          <w:tcPr>
            <w:tcW w:w="1417" w:type="dxa"/>
            <w:tcBorders>
              <w:top w:val="nil"/>
              <w:left w:val="nil"/>
              <w:bottom w:val="nil"/>
              <w:right w:val="nil"/>
            </w:tcBorders>
          </w:tcPr>
          <w:p w:rsidR="004332AC" w:rsidRDefault="004332AC">
            <w:pPr>
              <w:pStyle w:val="ConsPlusNormal"/>
              <w:jc w:val="center"/>
            </w:pPr>
            <w:r>
              <w:t>291760,2</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17065" w:type="dxa"/>
            <w:gridSpan w:val="10"/>
            <w:tcBorders>
              <w:top w:val="nil"/>
              <w:left w:val="nil"/>
              <w:bottom w:val="nil"/>
              <w:right w:val="nil"/>
            </w:tcBorders>
          </w:tcPr>
          <w:p w:rsidR="004332AC" w:rsidRDefault="004332AC">
            <w:pPr>
              <w:pStyle w:val="ConsPlusNormal"/>
              <w:jc w:val="center"/>
              <w:outlineLvl w:val="3"/>
            </w:pPr>
            <w:hyperlink w:anchor="P1803" w:history="1">
              <w:r>
                <w:rPr>
                  <w:color w:val="0000FF"/>
                </w:rPr>
                <w:t>Подпрограмма</w:t>
              </w:r>
            </w:hyperlink>
            <w:r>
              <w:t xml:space="preserve"> "Геологическое изучение недр, воспроизводство минерально-сырьевой базы и рационального использования недр на территории Волгоградской области"</w:t>
            </w:r>
          </w:p>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10.</w:t>
            </w:r>
          </w:p>
        </w:tc>
        <w:tc>
          <w:tcPr>
            <w:tcW w:w="3231" w:type="dxa"/>
            <w:vMerge w:val="restart"/>
            <w:tcBorders>
              <w:top w:val="nil"/>
              <w:left w:val="nil"/>
              <w:bottom w:val="nil"/>
              <w:right w:val="nil"/>
            </w:tcBorders>
          </w:tcPr>
          <w:p w:rsidR="004332AC" w:rsidRDefault="004332AC">
            <w:pPr>
              <w:pStyle w:val="ConsPlusNormal"/>
            </w:pPr>
            <w:r>
              <w:t>Воспроизводство минерально-сырьевой базы общераспространенных полезных ископаемых и подземных вод</w:t>
            </w:r>
          </w:p>
        </w:tc>
        <w:tc>
          <w:tcPr>
            <w:tcW w:w="2098"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40750,0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20000,0</w:t>
            </w:r>
          </w:p>
        </w:tc>
        <w:tc>
          <w:tcPr>
            <w:tcW w:w="1191" w:type="dxa"/>
            <w:tcBorders>
              <w:top w:val="nil"/>
              <w:left w:val="nil"/>
              <w:bottom w:val="nil"/>
              <w:right w:val="nil"/>
            </w:tcBorders>
          </w:tcPr>
          <w:p w:rsidR="004332AC" w:rsidRDefault="004332AC">
            <w:pPr>
              <w:pStyle w:val="ConsPlusNormal"/>
              <w:jc w:val="center"/>
            </w:pPr>
            <w:r>
              <w:t>20000,0</w:t>
            </w:r>
          </w:p>
        </w:tc>
        <w:tc>
          <w:tcPr>
            <w:tcW w:w="1417" w:type="dxa"/>
            <w:tcBorders>
              <w:top w:val="nil"/>
              <w:left w:val="nil"/>
              <w:bottom w:val="nil"/>
              <w:right w:val="nil"/>
            </w:tcBorders>
          </w:tcPr>
          <w:p w:rsidR="004332AC" w:rsidRDefault="004332AC">
            <w:pPr>
              <w:pStyle w:val="ConsPlusNormal"/>
              <w:jc w:val="center"/>
            </w:pPr>
            <w:r>
              <w:t>750,0</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51500,0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25000,0</w:t>
            </w:r>
          </w:p>
        </w:tc>
        <w:tc>
          <w:tcPr>
            <w:tcW w:w="1191" w:type="dxa"/>
            <w:tcBorders>
              <w:top w:val="nil"/>
              <w:left w:val="nil"/>
              <w:bottom w:val="nil"/>
              <w:right w:val="nil"/>
            </w:tcBorders>
          </w:tcPr>
          <w:p w:rsidR="004332AC" w:rsidRDefault="004332AC">
            <w:pPr>
              <w:pStyle w:val="ConsPlusNormal"/>
              <w:jc w:val="center"/>
            </w:pPr>
            <w:r>
              <w:t>25000,0</w:t>
            </w:r>
          </w:p>
        </w:tc>
        <w:tc>
          <w:tcPr>
            <w:tcW w:w="1417" w:type="dxa"/>
            <w:tcBorders>
              <w:top w:val="nil"/>
              <w:left w:val="nil"/>
              <w:bottom w:val="nil"/>
              <w:right w:val="nil"/>
            </w:tcBorders>
          </w:tcPr>
          <w:p w:rsidR="004332AC" w:rsidRDefault="004332AC">
            <w:pPr>
              <w:pStyle w:val="ConsPlusNormal"/>
              <w:jc w:val="center"/>
            </w:pPr>
            <w:r>
              <w:t>1500,0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51500,0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25000,0</w:t>
            </w:r>
          </w:p>
        </w:tc>
        <w:tc>
          <w:tcPr>
            <w:tcW w:w="1191" w:type="dxa"/>
            <w:tcBorders>
              <w:top w:val="nil"/>
              <w:left w:val="nil"/>
              <w:bottom w:val="nil"/>
              <w:right w:val="nil"/>
            </w:tcBorders>
          </w:tcPr>
          <w:p w:rsidR="004332AC" w:rsidRDefault="004332AC">
            <w:pPr>
              <w:pStyle w:val="ConsPlusNormal"/>
              <w:jc w:val="center"/>
            </w:pPr>
            <w:r>
              <w:t>25000,0</w:t>
            </w:r>
          </w:p>
        </w:tc>
        <w:tc>
          <w:tcPr>
            <w:tcW w:w="1417" w:type="dxa"/>
            <w:tcBorders>
              <w:top w:val="nil"/>
              <w:left w:val="nil"/>
              <w:bottom w:val="nil"/>
              <w:right w:val="nil"/>
            </w:tcBorders>
          </w:tcPr>
          <w:p w:rsidR="004332AC" w:rsidRDefault="004332AC">
            <w:pPr>
              <w:pStyle w:val="ConsPlusNormal"/>
              <w:jc w:val="center"/>
            </w:pPr>
            <w:r>
              <w:t>1500,0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2018 - 2020</w:t>
            </w:r>
          </w:p>
        </w:tc>
        <w:tc>
          <w:tcPr>
            <w:tcW w:w="1474" w:type="dxa"/>
            <w:tcBorders>
              <w:top w:val="nil"/>
              <w:left w:val="nil"/>
              <w:bottom w:val="nil"/>
              <w:right w:val="nil"/>
            </w:tcBorders>
          </w:tcPr>
          <w:p w:rsidR="004332AC" w:rsidRDefault="004332AC">
            <w:pPr>
              <w:pStyle w:val="ConsPlusNormal"/>
              <w:jc w:val="center"/>
            </w:pPr>
            <w:r>
              <w:t>143750,0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70000,0</w:t>
            </w:r>
          </w:p>
        </w:tc>
        <w:tc>
          <w:tcPr>
            <w:tcW w:w="1191" w:type="dxa"/>
            <w:tcBorders>
              <w:top w:val="nil"/>
              <w:left w:val="nil"/>
              <w:bottom w:val="nil"/>
              <w:right w:val="nil"/>
            </w:tcBorders>
          </w:tcPr>
          <w:p w:rsidR="004332AC" w:rsidRDefault="004332AC">
            <w:pPr>
              <w:pStyle w:val="ConsPlusNormal"/>
              <w:jc w:val="center"/>
            </w:pPr>
            <w:r>
              <w:t>70000,0</w:t>
            </w:r>
          </w:p>
        </w:tc>
        <w:tc>
          <w:tcPr>
            <w:tcW w:w="1417" w:type="dxa"/>
            <w:tcBorders>
              <w:top w:val="nil"/>
              <w:left w:val="nil"/>
              <w:bottom w:val="nil"/>
              <w:right w:val="nil"/>
            </w:tcBorders>
          </w:tcPr>
          <w:p w:rsidR="004332AC" w:rsidRDefault="004332AC">
            <w:pPr>
              <w:pStyle w:val="ConsPlusNormal"/>
              <w:jc w:val="center"/>
            </w:pPr>
            <w:r>
              <w:t>3750,0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10.1.</w:t>
            </w:r>
          </w:p>
        </w:tc>
        <w:tc>
          <w:tcPr>
            <w:tcW w:w="3231" w:type="dxa"/>
            <w:vMerge w:val="restart"/>
            <w:tcBorders>
              <w:top w:val="nil"/>
              <w:left w:val="nil"/>
              <w:bottom w:val="nil"/>
              <w:right w:val="nil"/>
            </w:tcBorders>
          </w:tcPr>
          <w:p w:rsidR="004332AC" w:rsidRDefault="004332AC">
            <w:pPr>
              <w:pStyle w:val="ConsPlusNormal"/>
            </w:pPr>
            <w:r>
              <w:t>Геологическое изучение участков недр местного значения, содержащих общераспространенные полезные ископаемые</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750,0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750,0</w:t>
            </w:r>
          </w:p>
        </w:tc>
        <w:tc>
          <w:tcPr>
            <w:tcW w:w="3175" w:type="dxa"/>
            <w:vMerge w:val="restart"/>
            <w:tcBorders>
              <w:top w:val="nil"/>
              <w:left w:val="nil"/>
              <w:bottom w:val="nil"/>
              <w:right w:val="nil"/>
            </w:tcBorders>
          </w:tcPr>
          <w:p w:rsidR="004332AC" w:rsidRDefault="004332AC">
            <w:pPr>
              <w:pStyle w:val="ConsPlusNormal"/>
            </w:pPr>
            <w:r>
              <w:t>прирост запасов общераспространенных полезных ископаемых категории ABC1 + C2</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1500,0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1500,0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1500,0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1500,0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2018 - 2020</w:t>
            </w:r>
          </w:p>
        </w:tc>
        <w:tc>
          <w:tcPr>
            <w:tcW w:w="1474" w:type="dxa"/>
            <w:tcBorders>
              <w:top w:val="nil"/>
              <w:left w:val="nil"/>
              <w:bottom w:val="nil"/>
              <w:right w:val="nil"/>
            </w:tcBorders>
          </w:tcPr>
          <w:p w:rsidR="004332AC" w:rsidRDefault="004332AC">
            <w:pPr>
              <w:pStyle w:val="ConsPlusNormal"/>
              <w:jc w:val="center"/>
            </w:pPr>
            <w:r>
              <w:t>3750,0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3750,0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jc w:val="center"/>
            </w:pPr>
            <w:r>
              <w:t>10.2.</w:t>
            </w:r>
          </w:p>
        </w:tc>
        <w:tc>
          <w:tcPr>
            <w:tcW w:w="3231" w:type="dxa"/>
            <w:vMerge w:val="restart"/>
            <w:tcBorders>
              <w:top w:val="nil"/>
              <w:left w:val="nil"/>
              <w:bottom w:val="nil"/>
              <w:right w:val="nil"/>
            </w:tcBorders>
          </w:tcPr>
          <w:p w:rsidR="004332AC" w:rsidRDefault="004332AC">
            <w:pPr>
              <w:pStyle w:val="ConsPlusNormal"/>
            </w:pPr>
            <w:r>
              <w:t xml:space="preserve">Геологическое изучение участков недр, содержащих подземные воды, которые используются для целей питьевого и хозяйственно-бытового водоснабжения и объем </w:t>
            </w:r>
            <w:proofErr w:type="gramStart"/>
            <w:r>
              <w:t>добычи</w:t>
            </w:r>
            <w:proofErr w:type="gramEnd"/>
            <w:r>
              <w:t xml:space="preserve"> которых составляет не более 500 </w:t>
            </w:r>
            <w:r>
              <w:lastRenderedPageBreak/>
              <w:t>кубических метров в сутки</w:t>
            </w: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40000,0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20000,0</w:t>
            </w:r>
          </w:p>
        </w:tc>
        <w:tc>
          <w:tcPr>
            <w:tcW w:w="1191" w:type="dxa"/>
            <w:tcBorders>
              <w:top w:val="nil"/>
              <w:left w:val="nil"/>
              <w:bottom w:val="nil"/>
              <w:right w:val="nil"/>
            </w:tcBorders>
          </w:tcPr>
          <w:p w:rsidR="004332AC" w:rsidRDefault="004332AC">
            <w:pPr>
              <w:pStyle w:val="ConsPlusNormal"/>
              <w:jc w:val="center"/>
            </w:pPr>
            <w:r>
              <w:t>20000,0</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val="restart"/>
            <w:tcBorders>
              <w:top w:val="nil"/>
              <w:left w:val="nil"/>
              <w:bottom w:val="nil"/>
              <w:right w:val="nil"/>
            </w:tcBorders>
          </w:tcPr>
          <w:p w:rsidR="004332AC" w:rsidRDefault="004332AC">
            <w:pPr>
              <w:pStyle w:val="ConsPlusNormal"/>
            </w:pPr>
            <w:r>
              <w:t>прирост подземных вод категории ABC1 + C2</w:t>
            </w:r>
          </w:p>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50000,0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25000,0</w:t>
            </w:r>
          </w:p>
        </w:tc>
        <w:tc>
          <w:tcPr>
            <w:tcW w:w="1191" w:type="dxa"/>
            <w:tcBorders>
              <w:top w:val="nil"/>
              <w:left w:val="nil"/>
              <w:bottom w:val="nil"/>
              <w:right w:val="nil"/>
            </w:tcBorders>
          </w:tcPr>
          <w:p w:rsidR="004332AC" w:rsidRDefault="004332AC">
            <w:pPr>
              <w:pStyle w:val="ConsPlusNormal"/>
              <w:jc w:val="center"/>
            </w:pPr>
            <w:r>
              <w:t>25000,0</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50000,0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25000,0</w:t>
            </w:r>
          </w:p>
        </w:tc>
        <w:tc>
          <w:tcPr>
            <w:tcW w:w="1191" w:type="dxa"/>
            <w:tcBorders>
              <w:top w:val="nil"/>
              <w:left w:val="nil"/>
              <w:bottom w:val="nil"/>
              <w:right w:val="nil"/>
            </w:tcBorders>
          </w:tcPr>
          <w:p w:rsidR="004332AC" w:rsidRDefault="004332AC">
            <w:pPr>
              <w:pStyle w:val="ConsPlusNormal"/>
              <w:jc w:val="center"/>
            </w:pPr>
            <w:r>
              <w:t>25000,0</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2018 - 2020</w:t>
            </w:r>
          </w:p>
        </w:tc>
        <w:tc>
          <w:tcPr>
            <w:tcW w:w="1474" w:type="dxa"/>
            <w:tcBorders>
              <w:top w:val="nil"/>
              <w:left w:val="nil"/>
              <w:bottom w:val="nil"/>
              <w:right w:val="nil"/>
            </w:tcBorders>
          </w:tcPr>
          <w:p w:rsidR="004332AC" w:rsidRDefault="004332AC">
            <w:pPr>
              <w:pStyle w:val="ConsPlusNormal"/>
              <w:jc w:val="center"/>
            </w:pPr>
            <w:r>
              <w:t>140000,0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70000,0</w:t>
            </w:r>
          </w:p>
        </w:tc>
        <w:tc>
          <w:tcPr>
            <w:tcW w:w="1191" w:type="dxa"/>
            <w:tcBorders>
              <w:top w:val="nil"/>
              <w:left w:val="nil"/>
              <w:bottom w:val="nil"/>
              <w:right w:val="nil"/>
            </w:tcBorders>
          </w:tcPr>
          <w:p w:rsidR="004332AC" w:rsidRDefault="004332AC">
            <w:pPr>
              <w:pStyle w:val="ConsPlusNormal"/>
              <w:jc w:val="center"/>
            </w:pPr>
            <w:r>
              <w:t>70000,0</w:t>
            </w:r>
          </w:p>
        </w:tc>
        <w:tc>
          <w:tcPr>
            <w:tcW w:w="1417" w:type="dxa"/>
            <w:tcBorders>
              <w:top w:val="nil"/>
              <w:left w:val="nil"/>
              <w:bottom w:val="nil"/>
              <w:right w:val="nil"/>
            </w:tcBorders>
          </w:tcPr>
          <w:p w:rsidR="004332AC" w:rsidRDefault="004332AC">
            <w:pPr>
              <w:pStyle w:val="ConsPlusNormal"/>
              <w:jc w:val="center"/>
            </w:pPr>
            <w:r>
              <w:t>-</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tcBorders>
              <w:top w:val="nil"/>
              <w:left w:val="nil"/>
              <w:bottom w:val="nil"/>
              <w:right w:val="nil"/>
            </w:tcBorders>
          </w:tcPr>
          <w:p w:rsidR="004332AC" w:rsidRDefault="004332AC">
            <w:pPr>
              <w:pStyle w:val="ConsPlusNormal"/>
            </w:pPr>
          </w:p>
        </w:tc>
        <w:tc>
          <w:tcPr>
            <w:tcW w:w="3231" w:type="dxa"/>
            <w:tcBorders>
              <w:top w:val="nil"/>
              <w:left w:val="nil"/>
              <w:bottom w:val="nil"/>
              <w:right w:val="nil"/>
            </w:tcBorders>
          </w:tcPr>
          <w:p w:rsidR="004332AC" w:rsidRDefault="004332AC">
            <w:pPr>
              <w:pStyle w:val="ConsPlusNormal"/>
            </w:pPr>
            <w:r>
              <w:t xml:space="preserve">Итого по </w:t>
            </w:r>
            <w:hyperlink w:anchor="P1803" w:history="1">
              <w:r>
                <w:rPr>
                  <w:color w:val="0000FF"/>
                </w:rPr>
                <w:t>подпрограмме</w:t>
              </w:r>
            </w:hyperlink>
          </w:p>
        </w:tc>
        <w:tc>
          <w:tcPr>
            <w:tcW w:w="2098" w:type="dxa"/>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2018</w:t>
            </w:r>
          </w:p>
        </w:tc>
        <w:tc>
          <w:tcPr>
            <w:tcW w:w="1474" w:type="dxa"/>
            <w:tcBorders>
              <w:top w:val="nil"/>
              <w:left w:val="nil"/>
              <w:bottom w:val="nil"/>
              <w:right w:val="nil"/>
            </w:tcBorders>
          </w:tcPr>
          <w:p w:rsidR="004332AC" w:rsidRDefault="004332AC">
            <w:pPr>
              <w:pStyle w:val="ConsPlusNormal"/>
              <w:jc w:val="center"/>
            </w:pPr>
            <w:r>
              <w:t>40750,0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20000,0</w:t>
            </w:r>
          </w:p>
        </w:tc>
        <w:tc>
          <w:tcPr>
            <w:tcW w:w="1191" w:type="dxa"/>
            <w:tcBorders>
              <w:top w:val="nil"/>
              <w:left w:val="nil"/>
              <w:bottom w:val="nil"/>
              <w:right w:val="nil"/>
            </w:tcBorders>
          </w:tcPr>
          <w:p w:rsidR="004332AC" w:rsidRDefault="004332AC">
            <w:pPr>
              <w:pStyle w:val="ConsPlusNormal"/>
              <w:jc w:val="center"/>
            </w:pPr>
            <w:r>
              <w:t>20000,0</w:t>
            </w:r>
          </w:p>
        </w:tc>
        <w:tc>
          <w:tcPr>
            <w:tcW w:w="1417" w:type="dxa"/>
            <w:tcBorders>
              <w:top w:val="nil"/>
              <w:left w:val="nil"/>
              <w:bottom w:val="nil"/>
              <w:right w:val="nil"/>
            </w:tcBorders>
          </w:tcPr>
          <w:p w:rsidR="004332AC" w:rsidRDefault="004332AC">
            <w:pPr>
              <w:pStyle w:val="ConsPlusNormal"/>
              <w:jc w:val="center"/>
            </w:pPr>
            <w:r>
              <w:t>750,0</w:t>
            </w:r>
          </w:p>
        </w:tc>
        <w:tc>
          <w:tcPr>
            <w:tcW w:w="3175" w:type="dxa"/>
            <w:vMerge w:val="restart"/>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07" w:type="dxa"/>
            <w:vMerge w:val="restart"/>
            <w:tcBorders>
              <w:top w:val="nil"/>
              <w:left w:val="nil"/>
              <w:bottom w:val="nil"/>
              <w:right w:val="nil"/>
            </w:tcBorders>
          </w:tcPr>
          <w:p w:rsidR="004332AC" w:rsidRDefault="004332AC">
            <w:pPr>
              <w:pStyle w:val="ConsPlusNormal"/>
            </w:pPr>
          </w:p>
        </w:tc>
        <w:tc>
          <w:tcPr>
            <w:tcW w:w="3231" w:type="dxa"/>
            <w:vMerge w:val="restart"/>
            <w:tcBorders>
              <w:top w:val="nil"/>
              <w:left w:val="nil"/>
              <w:bottom w:val="nil"/>
              <w:right w:val="nil"/>
            </w:tcBorders>
          </w:tcPr>
          <w:p w:rsidR="004332AC" w:rsidRDefault="004332AC">
            <w:pPr>
              <w:pStyle w:val="ConsPlusNormal"/>
            </w:pPr>
          </w:p>
        </w:tc>
        <w:tc>
          <w:tcPr>
            <w:tcW w:w="2098" w:type="dxa"/>
            <w:vMerge w:val="restart"/>
            <w:tcBorders>
              <w:top w:val="nil"/>
              <w:left w:val="nil"/>
              <w:bottom w:val="nil"/>
              <w:right w:val="nil"/>
            </w:tcBorders>
          </w:tcPr>
          <w:p w:rsidR="004332AC" w:rsidRDefault="004332AC">
            <w:pPr>
              <w:pStyle w:val="ConsPlusNormal"/>
            </w:pPr>
          </w:p>
        </w:tc>
        <w:tc>
          <w:tcPr>
            <w:tcW w:w="794" w:type="dxa"/>
            <w:tcBorders>
              <w:top w:val="nil"/>
              <w:left w:val="nil"/>
              <w:bottom w:val="nil"/>
              <w:right w:val="nil"/>
            </w:tcBorders>
          </w:tcPr>
          <w:p w:rsidR="004332AC" w:rsidRDefault="004332AC">
            <w:pPr>
              <w:pStyle w:val="ConsPlusNormal"/>
            </w:pPr>
            <w:r>
              <w:t>2019</w:t>
            </w:r>
          </w:p>
        </w:tc>
        <w:tc>
          <w:tcPr>
            <w:tcW w:w="1474" w:type="dxa"/>
            <w:tcBorders>
              <w:top w:val="nil"/>
              <w:left w:val="nil"/>
              <w:bottom w:val="nil"/>
              <w:right w:val="nil"/>
            </w:tcBorders>
          </w:tcPr>
          <w:p w:rsidR="004332AC" w:rsidRDefault="004332AC">
            <w:pPr>
              <w:pStyle w:val="ConsPlusNormal"/>
              <w:jc w:val="center"/>
            </w:pPr>
            <w:r>
              <w:t>51500,0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25000,0</w:t>
            </w:r>
          </w:p>
        </w:tc>
        <w:tc>
          <w:tcPr>
            <w:tcW w:w="1191" w:type="dxa"/>
            <w:tcBorders>
              <w:top w:val="nil"/>
              <w:left w:val="nil"/>
              <w:bottom w:val="nil"/>
              <w:right w:val="nil"/>
            </w:tcBorders>
          </w:tcPr>
          <w:p w:rsidR="004332AC" w:rsidRDefault="004332AC">
            <w:pPr>
              <w:pStyle w:val="ConsPlusNormal"/>
              <w:jc w:val="center"/>
            </w:pPr>
            <w:r>
              <w:t>25000,0</w:t>
            </w:r>
          </w:p>
        </w:tc>
        <w:tc>
          <w:tcPr>
            <w:tcW w:w="1417" w:type="dxa"/>
            <w:tcBorders>
              <w:top w:val="nil"/>
              <w:left w:val="nil"/>
              <w:bottom w:val="nil"/>
              <w:right w:val="nil"/>
            </w:tcBorders>
          </w:tcPr>
          <w:p w:rsidR="004332AC" w:rsidRDefault="004332AC">
            <w:pPr>
              <w:pStyle w:val="ConsPlusNormal"/>
              <w:jc w:val="center"/>
            </w:pPr>
            <w:r>
              <w:t>1500,0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2020</w:t>
            </w:r>
          </w:p>
        </w:tc>
        <w:tc>
          <w:tcPr>
            <w:tcW w:w="1474" w:type="dxa"/>
            <w:tcBorders>
              <w:top w:val="nil"/>
              <w:left w:val="nil"/>
              <w:bottom w:val="nil"/>
              <w:right w:val="nil"/>
            </w:tcBorders>
          </w:tcPr>
          <w:p w:rsidR="004332AC" w:rsidRDefault="004332AC">
            <w:pPr>
              <w:pStyle w:val="ConsPlusNormal"/>
              <w:jc w:val="center"/>
            </w:pPr>
            <w:r>
              <w:t>51500,0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25000,0</w:t>
            </w:r>
          </w:p>
        </w:tc>
        <w:tc>
          <w:tcPr>
            <w:tcW w:w="1191" w:type="dxa"/>
            <w:tcBorders>
              <w:top w:val="nil"/>
              <w:left w:val="nil"/>
              <w:bottom w:val="nil"/>
              <w:right w:val="nil"/>
            </w:tcBorders>
          </w:tcPr>
          <w:p w:rsidR="004332AC" w:rsidRDefault="004332AC">
            <w:pPr>
              <w:pStyle w:val="ConsPlusNormal"/>
              <w:jc w:val="center"/>
            </w:pPr>
            <w:r>
              <w:t>25000,0</w:t>
            </w:r>
          </w:p>
        </w:tc>
        <w:tc>
          <w:tcPr>
            <w:tcW w:w="1417" w:type="dxa"/>
            <w:tcBorders>
              <w:top w:val="nil"/>
              <w:left w:val="nil"/>
              <w:bottom w:val="nil"/>
              <w:right w:val="nil"/>
            </w:tcBorders>
          </w:tcPr>
          <w:p w:rsidR="004332AC" w:rsidRDefault="004332AC">
            <w:pPr>
              <w:pStyle w:val="ConsPlusNormal"/>
              <w:jc w:val="center"/>
            </w:pPr>
            <w:r>
              <w:t>1500,0</w:t>
            </w:r>
          </w:p>
        </w:tc>
        <w:tc>
          <w:tcPr>
            <w:tcW w:w="3175" w:type="dxa"/>
            <w:vMerge/>
            <w:tcBorders>
              <w:top w:val="nil"/>
              <w:left w:val="nil"/>
              <w:bottom w:val="nil"/>
              <w:right w:val="nil"/>
            </w:tcBorders>
          </w:tcPr>
          <w:p w:rsidR="004332AC" w:rsidRDefault="004332AC"/>
        </w:tc>
      </w:tr>
      <w:tr w:rsidR="004332AC">
        <w:tblPrEx>
          <w:tblBorders>
            <w:insideH w:val="none" w:sz="0" w:space="0" w:color="auto"/>
            <w:insideV w:val="none" w:sz="0" w:space="0" w:color="auto"/>
          </w:tblBorders>
        </w:tblPrEx>
        <w:tc>
          <w:tcPr>
            <w:tcW w:w="907" w:type="dxa"/>
            <w:vMerge/>
            <w:tcBorders>
              <w:top w:val="nil"/>
              <w:left w:val="nil"/>
              <w:bottom w:val="nil"/>
              <w:right w:val="nil"/>
            </w:tcBorders>
          </w:tcPr>
          <w:p w:rsidR="004332AC" w:rsidRDefault="004332AC"/>
        </w:tc>
        <w:tc>
          <w:tcPr>
            <w:tcW w:w="3231" w:type="dxa"/>
            <w:vMerge/>
            <w:tcBorders>
              <w:top w:val="nil"/>
              <w:left w:val="nil"/>
              <w:bottom w:val="nil"/>
              <w:right w:val="nil"/>
            </w:tcBorders>
          </w:tcPr>
          <w:p w:rsidR="004332AC" w:rsidRDefault="004332AC"/>
        </w:tc>
        <w:tc>
          <w:tcPr>
            <w:tcW w:w="2098" w:type="dxa"/>
            <w:vMerge/>
            <w:tcBorders>
              <w:top w:val="nil"/>
              <w:left w:val="nil"/>
              <w:bottom w:val="nil"/>
              <w:right w:val="nil"/>
            </w:tcBorders>
          </w:tcPr>
          <w:p w:rsidR="004332AC" w:rsidRDefault="004332AC"/>
        </w:tc>
        <w:tc>
          <w:tcPr>
            <w:tcW w:w="794" w:type="dxa"/>
            <w:tcBorders>
              <w:top w:val="nil"/>
              <w:left w:val="nil"/>
              <w:bottom w:val="nil"/>
              <w:right w:val="nil"/>
            </w:tcBorders>
          </w:tcPr>
          <w:p w:rsidR="004332AC" w:rsidRDefault="004332AC">
            <w:pPr>
              <w:pStyle w:val="ConsPlusNormal"/>
            </w:pPr>
            <w:r>
              <w:t>2018 - 2020</w:t>
            </w:r>
          </w:p>
        </w:tc>
        <w:tc>
          <w:tcPr>
            <w:tcW w:w="1474" w:type="dxa"/>
            <w:tcBorders>
              <w:top w:val="nil"/>
              <w:left w:val="nil"/>
              <w:bottom w:val="nil"/>
              <w:right w:val="nil"/>
            </w:tcBorders>
          </w:tcPr>
          <w:p w:rsidR="004332AC" w:rsidRDefault="004332AC">
            <w:pPr>
              <w:pStyle w:val="ConsPlusNormal"/>
              <w:jc w:val="center"/>
            </w:pPr>
            <w:r>
              <w:t>143750,0</w:t>
            </w:r>
          </w:p>
        </w:tc>
        <w:tc>
          <w:tcPr>
            <w:tcW w:w="1361" w:type="dxa"/>
            <w:tcBorders>
              <w:top w:val="nil"/>
              <w:left w:val="nil"/>
              <w:bottom w:val="nil"/>
              <w:right w:val="nil"/>
            </w:tcBorders>
          </w:tcPr>
          <w:p w:rsidR="004332AC" w:rsidRDefault="004332AC">
            <w:pPr>
              <w:pStyle w:val="ConsPlusNormal"/>
              <w:jc w:val="center"/>
            </w:pPr>
            <w:r>
              <w:t>-</w:t>
            </w:r>
          </w:p>
        </w:tc>
        <w:tc>
          <w:tcPr>
            <w:tcW w:w="1417" w:type="dxa"/>
            <w:tcBorders>
              <w:top w:val="nil"/>
              <w:left w:val="nil"/>
              <w:bottom w:val="nil"/>
              <w:right w:val="nil"/>
            </w:tcBorders>
          </w:tcPr>
          <w:p w:rsidR="004332AC" w:rsidRDefault="004332AC">
            <w:pPr>
              <w:pStyle w:val="ConsPlusNormal"/>
              <w:jc w:val="center"/>
            </w:pPr>
            <w:r>
              <w:t>70000,0</w:t>
            </w:r>
          </w:p>
        </w:tc>
        <w:tc>
          <w:tcPr>
            <w:tcW w:w="1191" w:type="dxa"/>
            <w:tcBorders>
              <w:top w:val="nil"/>
              <w:left w:val="nil"/>
              <w:bottom w:val="nil"/>
              <w:right w:val="nil"/>
            </w:tcBorders>
          </w:tcPr>
          <w:p w:rsidR="004332AC" w:rsidRDefault="004332AC">
            <w:pPr>
              <w:pStyle w:val="ConsPlusNormal"/>
              <w:jc w:val="center"/>
            </w:pPr>
            <w:r>
              <w:t>70000,0</w:t>
            </w:r>
          </w:p>
        </w:tc>
        <w:tc>
          <w:tcPr>
            <w:tcW w:w="1417" w:type="dxa"/>
            <w:tcBorders>
              <w:top w:val="nil"/>
              <w:left w:val="nil"/>
              <w:bottom w:val="nil"/>
              <w:right w:val="nil"/>
            </w:tcBorders>
          </w:tcPr>
          <w:p w:rsidR="004332AC" w:rsidRDefault="004332AC">
            <w:pPr>
              <w:pStyle w:val="ConsPlusNormal"/>
              <w:jc w:val="center"/>
            </w:pPr>
            <w:r>
              <w:t>3750,0</w:t>
            </w:r>
          </w:p>
        </w:tc>
        <w:tc>
          <w:tcPr>
            <w:tcW w:w="3175" w:type="dxa"/>
            <w:vMerge/>
            <w:tcBorders>
              <w:top w:val="nil"/>
              <w:left w:val="nil"/>
              <w:bottom w:val="nil"/>
              <w:right w:val="nil"/>
            </w:tcBorders>
          </w:tcPr>
          <w:p w:rsidR="004332AC" w:rsidRDefault="004332AC"/>
        </w:tc>
      </w:tr>
    </w:tbl>
    <w:p w:rsidR="004332AC" w:rsidRDefault="004332AC">
      <w:pPr>
        <w:sectPr w:rsidR="004332AC">
          <w:pgSz w:w="16838" w:h="11905" w:orient="landscape"/>
          <w:pgMar w:top="1701" w:right="1134" w:bottom="850" w:left="1134" w:header="0" w:footer="0" w:gutter="0"/>
          <w:cols w:space="720"/>
        </w:sectPr>
      </w:pPr>
    </w:p>
    <w:p w:rsidR="004332AC" w:rsidRDefault="004332AC">
      <w:pPr>
        <w:pStyle w:val="ConsPlusNormal"/>
        <w:jc w:val="both"/>
      </w:pPr>
    </w:p>
    <w:p w:rsidR="004332AC" w:rsidRDefault="004332AC">
      <w:pPr>
        <w:pStyle w:val="ConsPlusNormal"/>
        <w:jc w:val="both"/>
      </w:pPr>
    </w:p>
    <w:p w:rsidR="004332AC" w:rsidRDefault="004332AC">
      <w:pPr>
        <w:pStyle w:val="ConsPlusNormal"/>
        <w:jc w:val="both"/>
      </w:pPr>
    </w:p>
    <w:p w:rsidR="004332AC" w:rsidRDefault="004332AC">
      <w:pPr>
        <w:pStyle w:val="ConsPlusNormal"/>
        <w:jc w:val="both"/>
      </w:pPr>
    </w:p>
    <w:p w:rsidR="004332AC" w:rsidRDefault="004332AC">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332AC">
        <w:trPr>
          <w:jc w:val="center"/>
        </w:trPr>
        <w:tc>
          <w:tcPr>
            <w:tcW w:w="9294" w:type="dxa"/>
            <w:tcBorders>
              <w:top w:val="nil"/>
              <w:left w:val="single" w:sz="24" w:space="0" w:color="CED3F1"/>
              <w:bottom w:val="nil"/>
              <w:right w:val="single" w:sz="24" w:space="0" w:color="F4F3F8"/>
            </w:tcBorders>
            <w:shd w:val="clear" w:color="auto" w:fill="F4F3F8"/>
          </w:tcPr>
          <w:p w:rsidR="004332AC" w:rsidRDefault="004332AC">
            <w:pPr>
              <w:pStyle w:val="ConsPlusNormal"/>
              <w:jc w:val="both"/>
            </w:pPr>
            <w:r>
              <w:rPr>
                <w:color w:val="392C69"/>
              </w:rPr>
              <w:t xml:space="preserve">Постановлениями Администрации Волгоградской обл. от 24.07.2017 </w:t>
            </w:r>
            <w:hyperlink r:id="rId512" w:history="1">
              <w:r>
                <w:rPr>
                  <w:color w:val="0000FF"/>
                </w:rPr>
                <w:t>N 384-п</w:t>
              </w:r>
            </w:hyperlink>
            <w:r>
              <w:rPr>
                <w:color w:val="392C69"/>
              </w:rPr>
              <w:t xml:space="preserve">, от 28.12.2017 </w:t>
            </w:r>
            <w:hyperlink r:id="rId513" w:history="1">
              <w:r>
                <w:rPr>
                  <w:color w:val="0000FF"/>
                </w:rPr>
                <w:t>N 717-п</w:t>
              </w:r>
            </w:hyperlink>
            <w:r>
              <w:rPr>
                <w:color w:val="392C69"/>
              </w:rPr>
              <w:t xml:space="preserve"> одновременно были внесены изменения в приложение 4: </w:t>
            </w:r>
            <w:hyperlink r:id="rId514" w:history="1">
              <w:r>
                <w:rPr>
                  <w:color w:val="0000FF"/>
                </w:rPr>
                <w:t>постановлением</w:t>
              </w:r>
            </w:hyperlink>
            <w:r>
              <w:rPr>
                <w:color w:val="392C69"/>
              </w:rPr>
              <w:t xml:space="preserve"> Администрации Волгоградской обл. от 24.07.2017 N 384-п изменены отдельные положения приложения 4, </w:t>
            </w:r>
            <w:hyperlink r:id="rId515" w:history="1">
              <w:r>
                <w:rPr>
                  <w:color w:val="0000FF"/>
                </w:rPr>
                <w:t>постановлением</w:t>
              </w:r>
            </w:hyperlink>
            <w:r>
              <w:rPr>
                <w:color w:val="392C69"/>
              </w:rPr>
              <w:t xml:space="preserve"> Администрации Волгоградской обл. от 28.12.2017 N 717-п приложение 4 изложено в новой редакции.</w:t>
            </w:r>
          </w:p>
          <w:p w:rsidR="004332AC" w:rsidRDefault="004332AC">
            <w:pPr>
              <w:pStyle w:val="ConsPlusNormal"/>
              <w:jc w:val="both"/>
            </w:pPr>
            <w:r>
              <w:rPr>
                <w:color w:val="392C69"/>
              </w:rPr>
              <w:t xml:space="preserve">Редакция приложения 4 с изменениями, внесенными </w:t>
            </w:r>
            <w:hyperlink r:id="rId516" w:history="1">
              <w:r>
                <w:rPr>
                  <w:color w:val="0000FF"/>
                </w:rPr>
                <w:t>постановлением</w:t>
              </w:r>
            </w:hyperlink>
            <w:r>
              <w:rPr>
                <w:color w:val="392C69"/>
              </w:rPr>
              <w:t xml:space="preserve"> Администрации Волгоградской обл. от 28.12.2017 N 717-п, приведена в тексте.</w:t>
            </w:r>
          </w:p>
        </w:tc>
      </w:tr>
    </w:tbl>
    <w:p w:rsidR="004332AC" w:rsidRDefault="004332AC">
      <w:pPr>
        <w:pStyle w:val="ConsPlusNormal"/>
        <w:spacing w:before="280"/>
        <w:jc w:val="right"/>
        <w:outlineLvl w:val="1"/>
      </w:pPr>
      <w:r>
        <w:t>Приложение 4</w:t>
      </w:r>
    </w:p>
    <w:p w:rsidR="004332AC" w:rsidRDefault="004332AC">
      <w:pPr>
        <w:pStyle w:val="ConsPlusNormal"/>
        <w:jc w:val="right"/>
      </w:pPr>
      <w:r>
        <w:t>к государственной программе</w:t>
      </w:r>
    </w:p>
    <w:p w:rsidR="004332AC" w:rsidRDefault="004332AC">
      <w:pPr>
        <w:pStyle w:val="ConsPlusNormal"/>
        <w:jc w:val="right"/>
      </w:pPr>
      <w:r>
        <w:t>Волгоградской области</w:t>
      </w:r>
    </w:p>
    <w:p w:rsidR="004332AC" w:rsidRDefault="004332AC">
      <w:pPr>
        <w:pStyle w:val="ConsPlusNormal"/>
        <w:jc w:val="right"/>
      </w:pPr>
      <w:r>
        <w:t xml:space="preserve">"Охрана </w:t>
      </w:r>
      <w:proofErr w:type="gramStart"/>
      <w:r>
        <w:t>окружающей</w:t>
      </w:r>
      <w:proofErr w:type="gramEnd"/>
    </w:p>
    <w:p w:rsidR="004332AC" w:rsidRDefault="004332AC">
      <w:pPr>
        <w:pStyle w:val="ConsPlusNormal"/>
        <w:jc w:val="right"/>
      </w:pPr>
      <w:r>
        <w:t>среды на территории</w:t>
      </w:r>
    </w:p>
    <w:p w:rsidR="004332AC" w:rsidRDefault="004332AC">
      <w:pPr>
        <w:pStyle w:val="ConsPlusNormal"/>
        <w:jc w:val="right"/>
      </w:pPr>
      <w:r>
        <w:t>Волгоградской области"</w:t>
      </w:r>
    </w:p>
    <w:p w:rsidR="004332AC" w:rsidRDefault="004332AC">
      <w:pPr>
        <w:pStyle w:val="ConsPlusNormal"/>
        <w:jc w:val="both"/>
      </w:pPr>
    </w:p>
    <w:p w:rsidR="004332AC" w:rsidRDefault="004332AC">
      <w:pPr>
        <w:pStyle w:val="ConsPlusTitle"/>
        <w:jc w:val="center"/>
      </w:pPr>
      <w:bookmarkStart w:id="15" w:name="P8185"/>
      <w:bookmarkEnd w:id="15"/>
      <w:r>
        <w:t>ПЕРЕЧЕНЬ</w:t>
      </w:r>
    </w:p>
    <w:p w:rsidR="004332AC" w:rsidRDefault="004332AC">
      <w:pPr>
        <w:pStyle w:val="ConsPlusTitle"/>
        <w:jc w:val="center"/>
      </w:pPr>
      <w:r>
        <w:t>СВОДНЫХ ПОКАЗАТЕЛЕЙ ГОСУДАРСТВЕННЫХ ЗАДАНИЙ НА ОКАЗАНИЕ</w:t>
      </w:r>
    </w:p>
    <w:p w:rsidR="004332AC" w:rsidRDefault="004332AC">
      <w:pPr>
        <w:pStyle w:val="ConsPlusTitle"/>
        <w:jc w:val="center"/>
      </w:pPr>
      <w:r>
        <w:t xml:space="preserve">ГОСУДАРСТВЕННЫХ УСЛУГ (ВЫПОЛНЕНИЕ РАБОТ) </w:t>
      </w:r>
      <w:proofErr w:type="gramStart"/>
      <w:r>
        <w:t>ГОСУДАРСТВЕННЫМИ</w:t>
      </w:r>
      <w:proofErr w:type="gramEnd"/>
    </w:p>
    <w:p w:rsidR="004332AC" w:rsidRDefault="004332AC">
      <w:pPr>
        <w:pStyle w:val="ConsPlusTitle"/>
        <w:jc w:val="center"/>
      </w:pPr>
      <w:r>
        <w:t>УЧРЕЖДЕНИЯМИ ВОЛГОГРАДСКОЙ ОБЛАСТИ, ПОДВЕДОМСТВЕННЫМИ</w:t>
      </w:r>
    </w:p>
    <w:p w:rsidR="004332AC" w:rsidRDefault="004332AC">
      <w:pPr>
        <w:pStyle w:val="ConsPlusTitle"/>
        <w:jc w:val="center"/>
      </w:pPr>
      <w:r>
        <w:t>КОМИТЕТУ ПРИРОДНЫХ РЕСУРСОВ И ЭКОЛОГИИ ВОЛГОГРАДСКОЙ</w:t>
      </w:r>
    </w:p>
    <w:p w:rsidR="004332AC" w:rsidRDefault="004332AC">
      <w:pPr>
        <w:pStyle w:val="ConsPlusTitle"/>
        <w:jc w:val="center"/>
      </w:pPr>
      <w:r>
        <w:t>ОБЛАСТИ, ПО ГОСУДАРСТВЕННОЙ ПРОГРАММЕ ВОЛГОГРАДСКОЙ ОБЛАСТИ</w:t>
      </w:r>
    </w:p>
    <w:p w:rsidR="004332AC" w:rsidRDefault="004332AC">
      <w:pPr>
        <w:pStyle w:val="ConsPlusTitle"/>
        <w:jc w:val="center"/>
      </w:pPr>
      <w:r>
        <w:t>"ОХРАНА ОКРУЖАЮЩЕЙ СРЕДЫ НА ТЕРРИТОРИИ</w:t>
      </w:r>
    </w:p>
    <w:p w:rsidR="004332AC" w:rsidRDefault="004332AC">
      <w:pPr>
        <w:pStyle w:val="ConsPlusTitle"/>
        <w:jc w:val="center"/>
      </w:pPr>
      <w:r>
        <w:t>ВОЛГОГРАДСКОЙ ОБЛАСТИ"</w:t>
      </w:r>
    </w:p>
    <w:p w:rsidR="004332AC" w:rsidRDefault="004332A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332AC">
        <w:trPr>
          <w:jc w:val="center"/>
        </w:trPr>
        <w:tc>
          <w:tcPr>
            <w:tcW w:w="9294" w:type="dxa"/>
            <w:tcBorders>
              <w:top w:val="nil"/>
              <w:left w:val="single" w:sz="24" w:space="0" w:color="CED3F1"/>
              <w:bottom w:val="nil"/>
              <w:right w:val="single" w:sz="24" w:space="0" w:color="F4F3F8"/>
            </w:tcBorders>
            <w:shd w:val="clear" w:color="auto" w:fill="F4F3F8"/>
          </w:tcPr>
          <w:p w:rsidR="004332AC" w:rsidRDefault="004332AC">
            <w:pPr>
              <w:pStyle w:val="ConsPlusNormal"/>
              <w:jc w:val="center"/>
            </w:pPr>
            <w:r>
              <w:rPr>
                <w:color w:val="392C69"/>
              </w:rPr>
              <w:t>Список изменяющих документов</w:t>
            </w:r>
          </w:p>
          <w:p w:rsidR="004332AC" w:rsidRDefault="004332AC">
            <w:pPr>
              <w:pStyle w:val="ConsPlusNormal"/>
              <w:jc w:val="center"/>
            </w:pPr>
            <w:proofErr w:type="gramStart"/>
            <w:r>
              <w:rPr>
                <w:color w:val="392C69"/>
              </w:rPr>
              <w:t xml:space="preserve">(в ред. </w:t>
            </w:r>
            <w:hyperlink r:id="rId517" w:history="1">
              <w:r>
                <w:rPr>
                  <w:color w:val="0000FF"/>
                </w:rPr>
                <w:t>постановления</w:t>
              </w:r>
            </w:hyperlink>
            <w:r>
              <w:rPr>
                <w:color w:val="392C69"/>
              </w:rPr>
              <w:t xml:space="preserve"> Администрации Волгоградской обл.</w:t>
            </w:r>
            <w:proofErr w:type="gramEnd"/>
          </w:p>
          <w:p w:rsidR="004332AC" w:rsidRDefault="004332AC">
            <w:pPr>
              <w:pStyle w:val="ConsPlusNormal"/>
              <w:jc w:val="center"/>
            </w:pPr>
            <w:r>
              <w:rPr>
                <w:color w:val="392C69"/>
              </w:rPr>
              <w:t>от 28.12.2017 N 717-п)</w:t>
            </w:r>
          </w:p>
        </w:tc>
      </w:tr>
    </w:tbl>
    <w:p w:rsidR="004332AC" w:rsidRDefault="004332AC">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00"/>
        <w:gridCol w:w="3005"/>
        <w:gridCol w:w="1020"/>
        <w:gridCol w:w="964"/>
        <w:gridCol w:w="680"/>
        <w:gridCol w:w="1247"/>
        <w:gridCol w:w="1247"/>
        <w:gridCol w:w="1474"/>
        <w:gridCol w:w="1247"/>
        <w:gridCol w:w="1247"/>
        <w:gridCol w:w="1247"/>
        <w:gridCol w:w="1247"/>
        <w:gridCol w:w="1304"/>
        <w:gridCol w:w="1134"/>
        <w:gridCol w:w="1304"/>
        <w:gridCol w:w="1304"/>
        <w:gridCol w:w="1191"/>
        <w:gridCol w:w="1361"/>
      </w:tblGrid>
      <w:tr w:rsidR="004332AC">
        <w:tc>
          <w:tcPr>
            <w:tcW w:w="964" w:type="dxa"/>
            <w:vMerge w:val="restart"/>
            <w:tcBorders>
              <w:top w:val="single" w:sz="4" w:space="0" w:color="auto"/>
              <w:left w:val="nil"/>
              <w:bottom w:val="single" w:sz="4" w:space="0" w:color="auto"/>
            </w:tcBorders>
          </w:tcPr>
          <w:p w:rsidR="004332AC" w:rsidRDefault="004332AC">
            <w:pPr>
              <w:pStyle w:val="ConsPlusNormal"/>
              <w:jc w:val="center"/>
            </w:pPr>
            <w:r>
              <w:t>N</w:t>
            </w:r>
          </w:p>
          <w:p w:rsidR="004332AC" w:rsidRDefault="004332AC">
            <w:pPr>
              <w:pStyle w:val="ConsPlusNormal"/>
              <w:jc w:val="center"/>
            </w:pPr>
            <w:proofErr w:type="gramStart"/>
            <w:r>
              <w:lastRenderedPageBreak/>
              <w:t>п</w:t>
            </w:r>
            <w:proofErr w:type="gramEnd"/>
            <w:r>
              <w:t>/п</w:t>
            </w:r>
          </w:p>
        </w:tc>
        <w:tc>
          <w:tcPr>
            <w:tcW w:w="2600" w:type="dxa"/>
            <w:vMerge w:val="restart"/>
            <w:tcBorders>
              <w:top w:val="single" w:sz="4" w:space="0" w:color="auto"/>
              <w:bottom w:val="single" w:sz="4" w:space="0" w:color="auto"/>
            </w:tcBorders>
          </w:tcPr>
          <w:p w:rsidR="004332AC" w:rsidRDefault="004332AC">
            <w:pPr>
              <w:pStyle w:val="ConsPlusNormal"/>
              <w:jc w:val="center"/>
            </w:pPr>
            <w:r>
              <w:lastRenderedPageBreak/>
              <w:t xml:space="preserve">Наименование </w:t>
            </w:r>
            <w:r>
              <w:lastRenderedPageBreak/>
              <w:t>государственной услуги (работы)</w:t>
            </w:r>
          </w:p>
        </w:tc>
        <w:tc>
          <w:tcPr>
            <w:tcW w:w="12131" w:type="dxa"/>
            <w:gridSpan w:val="9"/>
            <w:tcBorders>
              <w:top w:val="single" w:sz="4" w:space="0" w:color="auto"/>
              <w:bottom w:val="single" w:sz="4" w:space="0" w:color="auto"/>
            </w:tcBorders>
          </w:tcPr>
          <w:p w:rsidR="004332AC" w:rsidRDefault="004332AC">
            <w:pPr>
              <w:pStyle w:val="ConsPlusNormal"/>
              <w:jc w:val="center"/>
            </w:pPr>
            <w:r>
              <w:lastRenderedPageBreak/>
              <w:t>Показатель государственной услуги (работы)</w:t>
            </w:r>
          </w:p>
        </w:tc>
        <w:tc>
          <w:tcPr>
            <w:tcW w:w="10092" w:type="dxa"/>
            <w:gridSpan w:val="8"/>
            <w:vMerge w:val="restart"/>
            <w:tcBorders>
              <w:top w:val="single" w:sz="4" w:space="0" w:color="auto"/>
              <w:bottom w:val="single" w:sz="4" w:space="0" w:color="auto"/>
              <w:right w:val="nil"/>
            </w:tcBorders>
          </w:tcPr>
          <w:p w:rsidR="004332AC" w:rsidRDefault="004332AC">
            <w:pPr>
              <w:pStyle w:val="ConsPlusNormal"/>
              <w:jc w:val="center"/>
            </w:pPr>
            <w:r>
              <w:t>Расходы областного бюджета на оказание государственной услуги (выполнение работы), (тыс. рублей)</w:t>
            </w:r>
          </w:p>
        </w:tc>
      </w:tr>
      <w:tr w:rsidR="004332AC">
        <w:tc>
          <w:tcPr>
            <w:tcW w:w="964" w:type="dxa"/>
            <w:vMerge/>
            <w:tcBorders>
              <w:top w:val="single" w:sz="4" w:space="0" w:color="auto"/>
              <w:left w:val="nil"/>
              <w:bottom w:val="single" w:sz="4" w:space="0" w:color="auto"/>
            </w:tcBorders>
          </w:tcPr>
          <w:p w:rsidR="004332AC" w:rsidRDefault="004332AC"/>
        </w:tc>
        <w:tc>
          <w:tcPr>
            <w:tcW w:w="2600" w:type="dxa"/>
            <w:vMerge/>
            <w:tcBorders>
              <w:top w:val="single" w:sz="4" w:space="0" w:color="auto"/>
              <w:bottom w:val="single" w:sz="4" w:space="0" w:color="auto"/>
            </w:tcBorders>
          </w:tcPr>
          <w:p w:rsidR="004332AC" w:rsidRDefault="004332AC"/>
        </w:tc>
        <w:tc>
          <w:tcPr>
            <w:tcW w:w="3005" w:type="dxa"/>
            <w:vMerge w:val="restart"/>
            <w:tcBorders>
              <w:top w:val="single" w:sz="4" w:space="0" w:color="auto"/>
              <w:bottom w:val="single" w:sz="4" w:space="0" w:color="auto"/>
            </w:tcBorders>
          </w:tcPr>
          <w:p w:rsidR="004332AC" w:rsidRDefault="004332AC">
            <w:pPr>
              <w:pStyle w:val="ConsPlusNormal"/>
              <w:jc w:val="center"/>
            </w:pPr>
            <w:r>
              <w:t>наименование, единица измерения</w:t>
            </w:r>
          </w:p>
        </w:tc>
        <w:tc>
          <w:tcPr>
            <w:tcW w:w="9126" w:type="dxa"/>
            <w:gridSpan w:val="8"/>
            <w:tcBorders>
              <w:top w:val="single" w:sz="4" w:space="0" w:color="auto"/>
              <w:bottom w:val="single" w:sz="4" w:space="0" w:color="auto"/>
            </w:tcBorders>
          </w:tcPr>
          <w:p w:rsidR="004332AC" w:rsidRDefault="004332AC">
            <w:pPr>
              <w:pStyle w:val="ConsPlusNormal"/>
              <w:jc w:val="center"/>
            </w:pPr>
            <w:r>
              <w:t>значение показателя</w:t>
            </w:r>
          </w:p>
        </w:tc>
        <w:tc>
          <w:tcPr>
            <w:tcW w:w="10092" w:type="dxa"/>
            <w:gridSpan w:val="8"/>
            <w:vMerge/>
            <w:tcBorders>
              <w:top w:val="single" w:sz="4" w:space="0" w:color="auto"/>
              <w:bottom w:val="single" w:sz="4" w:space="0" w:color="auto"/>
              <w:right w:val="nil"/>
            </w:tcBorders>
          </w:tcPr>
          <w:p w:rsidR="004332AC" w:rsidRDefault="004332AC"/>
        </w:tc>
      </w:tr>
      <w:tr w:rsidR="004332AC">
        <w:tc>
          <w:tcPr>
            <w:tcW w:w="964" w:type="dxa"/>
            <w:vMerge/>
            <w:tcBorders>
              <w:top w:val="single" w:sz="4" w:space="0" w:color="auto"/>
              <w:left w:val="nil"/>
              <w:bottom w:val="single" w:sz="4" w:space="0" w:color="auto"/>
            </w:tcBorders>
          </w:tcPr>
          <w:p w:rsidR="004332AC" w:rsidRDefault="004332AC"/>
        </w:tc>
        <w:tc>
          <w:tcPr>
            <w:tcW w:w="2600" w:type="dxa"/>
            <w:vMerge/>
            <w:tcBorders>
              <w:top w:val="single" w:sz="4" w:space="0" w:color="auto"/>
              <w:bottom w:val="single" w:sz="4" w:space="0" w:color="auto"/>
            </w:tcBorders>
          </w:tcPr>
          <w:p w:rsidR="004332AC" w:rsidRDefault="004332AC"/>
        </w:tc>
        <w:tc>
          <w:tcPr>
            <w:tcW w:w="3005" w:type="dxa"/>
            <w:vMerge/>
            <w:tcBorders>
              <w:top w:val="single" w:sz="4" w:space="0" w:color="auto"/>
              <w:bottom w:val="single" w:sz="4" w:space="0" w:color="auto"/>
            </w:tcBorders>
          </w:tcPr>
          <w:p w:rsidR="004332AC" w:rsidRDefault="004332AC"/>
        </w:tc>
        <w:tc>
          <w:tcPr>
            <w:tcW w:w="1020" w:type="dxa"/>
            <w:tcBorders>
              <w:top w:val="single" w:sz="4" w:space="0" w:color="auto"/>
              <w:bottom w:val="single" w:sz="4" w:space="0" w:color="auto"/>
            </w:tcBorders>
          </w:tcPr>
          <w:p w:rsidR="004332AC" w:rsidRDefault="004332AC">
            <w:pPr>
              <w:pStyle w:val="ConsPlusNormal"/>
              <w:jc w:val="center"/>
            </w:pPr>
            <w:r>
              <w:t>2013 год</w:t>
            </w:r>
          </w:p>
        </w:tc>
        <w:tc>
          <w:tcPr>
            <w:tcW w:w="964" w:type="dxa"/>
            <w:tcBorders>
              <w:top w:val="single" w:sz="4" w:space="0" w:color="auto"/>
              <w:bottom w:val="single" w:sz="4" w:space="0" w:color="auto"/>
            </w:tcBorders>
          </w:tcPr>
          <w:p w:rsidR="004332AC" w:rsidRDefault="004332AC">
            <w:pPr>
              <w:pStyle w:val="ConsPlusNormal"/>
              <w:jc w:val="center"/>
            </w:pPr>
            <w:r>
              <w:t>2014 год</w:t>
            </w:r>
          </w:p>
        </w:tc>
        <w:tc>
          <w:tcPr>
            <w:tcW w:w="680" w:type="dxa"/>
            <w:tcBorders>
              <w:top w:val="single" w:sz="4" w:space="0" w:color="auto"/>
              <w:bottom w:val="single" w:sz="4" w:space="0" w:color="auto"/>
            </w:tcBorders>
          </w:tcPr>
          <w:p w:rsidR="004332AC" w:rsidRDefault="004332AC">
            <w:pPr>
              <w:pStyle w:val="ConsPlusNormal"/>
              <w:jc w:val="center"/>
            </w:pPr>
            <w:r>
              <w:t>2015 год</w:t>
            </w:r>
          </w:p>
        </w:tc>
        <w:tc>
          <w:tcPr>
            <w:tcW w:w="1247" w:type="dxa"/>
            <w:tcBorders>
              <w:top w:val="single" w:sz="4" w:space="0" w:color="auto"/>
              <w:bottom w:val="single" w:sz="4" w:space="0" w:color="auto"/>
            </w:tcBorders>
          </w:tcPr>
          <w:p w:rsidR="004332AC" w:rsidRDefault="004332AC">
            <w:pPr>
              <w:pStyle w:val="ConsPlusNormal"/>
              <w:jc w:val="center"/>
            </w:pPr>
            <w:r>
              <w:t>2016 год</w:t>
            </w:r>
          </w:p>
        </w:tc>
        <w:tc>
          <w:tcPr>
            <w:tcW w:w="1247" w:type="dxa"/>
            <w:tcBorders>
              <w:top w:val="single" w:sz="4" w:space="0" w:color="auto"/>
              <w:bottom w:val="single" w:sz="4" w:space="0" w:color="auto"/>
            </w:tcBorders>
          </w:tcPr>
          <w:p w:rsidR="004332AC" w:rsidRDefault="004332AC">
            <w:pPr>
              <w:pStyle w:val="ConsPlusNormal"/>
              <w:jc w:val="center"/>
            </w:pPr>
            <w:r>
              <w:t>2017 год</w:t>
            </w:r>
          </w:p>
        </w:tc>
        <w:tc>
          <w:tcPr>
            <w:tcW w:w="1474" w:type="dxa"/>
            <w:tcBorders>
              <w:top w:val="single" w:sz="4" w:space="0" w:color="auto"/>
              <w:bottom w:val="single" w:sz="4" w:space="0" w:color="auto"/>
            </w:tcBorders>
          </w:tcPr>
          <w:p w:rsidR="004332AC" w:rsidRDefault="004332AC">
            <w:pPr>
              <w:pStyle w:val="ConsPlusNormal"/>
              <w:jc w:val="center"/>
            </w:pPr>
            <w:r>
              <w:t>2018 год</w:t>
            </w:r>
          </w:p>
        </w:tc>
        <w:tc>
          <w:tcPr>
            <w:tcW w:w="1247" w:type="dxa"/>
            <w:tcBorders>
              <w:top w:val="single" w:sz="4" w:space="0" w:color="auto"/>
              <w:bottom w:val="single" w:sz="4" w:space="0" w:color="auto"/>
            </w:tcBorders>
          </w:tcPr>
          <w:p w:rsidR="004332AC" w:rsidRDefault="004332AC">
            <w:pPr>
              <w:pStyle w:val="ConsPlusNormal"/>
              <w:jc w:val="center"/>
            </w:pPr>
            <w:r>
              <w:t>2019 год</w:t>
            </w:r>
          </w:p>
        </w:tc>
        <w:tc>
          <w:tcPr>
            <w:tcW w:w="1247" w:type="dxa"/>
            <w:tcBorders>
              <w:top w:val="single" w:sz="4" w:space="0" w:color="auto"/>
              <w:bottom w:val="single" w:sz="4" w:space="0" w:color="auto"/>
            </w:tcBorders>
          </w:tcPr>
          <w:p w:rsidR="004332AC" w:rsidRDefault="004332AC">
            <w:pPr>
              <w:pStyle w:val="ConsPlusNormal"/>
              <w:jc w:val="center"/>
            </w:pPr>
            <w:r>
              <w:t>2020 год</w:t>
            </w:r>
          </w:p>
        </w:tc>
        <w:tc>
          <w:tcPr>
            <w:tcW w:w="1247" w:type="dxa"/>
            <w:tcBorders>
              <w:top w:val="single" w:sz="4" w:space="0" w:color="auto"/>
              <w:bottom w:val="single" w:sz="4" w:space="0" w:color="auto"/>
            </w:tcBorders>
          </w:tcPr>
          <w:p w:rsidR="004332AC" w:rsidRDefault="004332AC">
            <w:pPr>
              <w:pStyle w:val="ConsPlusNormal"/>
              <w:jc w:val="center"/>
            </w:pPr>
            <w:r>
              <w:t>2013 год</w:t>
            </w:r>
          </w:p>
        </w:tc>
        <w:tc>
          <w:tcPr>
            <w:tcW w:w="1247" w:type="dxa"/>
            <w:tcBorders>
              <w:top w:val="single" w:sz="4" w:space="0" w:color="auto"/>
              <w:bottom w:val="single" w:sz="4" w:space="0" w:color="auto"/>
            </w:tcBorders>
          </w:tcPr>
          <w:p w:rsidR="004332AC" w:rsidRDefault="004332AC">
            <w:pPr>
              <w:pStyle w:val="ConsPlusNormal"/>
              <w:jc w:val="center"/>
            </w:pPr>
            <w:r>
              <w:t>2014 год</w:t>
            </w:r>
          </w:p>
        </w:tc>
        <w:tc>
          <w:tcPr>
            <w:tcW w:w="1304" w:type="dxa"/>
            <w:tcBorders>
              <w:top w:val="single" w:sz="4" w:space="0" w:color="auto"/>
              <w:bottom w:val="single" w:sz="4" w:space="0" w:color="auto"/>
            </w:tcBorders>
          </w:tcPr>
          <w:p w:rsidR="004332AC" w:rsidRDefault="004332AC">
            <w:pPr>
              <w:pStyle w:val="ConsPlusNormal"/>
              <w:jc w:val="center"/>
            </w:pPr>
            <w:r>
              <w:t>2015 год</w:t>
            </w:r>
          </w:p>
        </w:tc>
        <w:tc>
          <w:tcPr>
            <w:tcW w:w="1134" w:type="dxa"/>
            <w:tcBorders>
              <w:top w:val="single" w:sz="4" w:space="0" w:color="auto"/>
              <w:bottom w:val="single" w:sz="4" w:space="0" w:color="auto"/>
            </w:tcBorders>
          </w:tcPr>
          <w:p w:rsidR="004332AC" w:rsidRDefault="004332AC">
            <w:pPr>
              <w:pStyle w:val="ConsPlusNormal"/>
              <w:jc w:val="center"/>
            </w:pPr>
            <w:r>
              <w:t>2016 год</w:t>
            </w:r>
          </w:p>
        </w:tc>
        <w:tc>
          <w:tcPr>
            <w:tcW w:w="1304" w:type="dxa"/>
            <w:tcBorders>
              <w:top w:val="single" w:sz="4" w:space="0" w:color="auto"/>
              <w:bottom w:val="single" w:sz="4" w:space="0" w:color="auto"/>
            </w:tcBorders>
          </w:tcPr>
          <w:p w:rsidR="004332AC" w:rsidRDefault="004332AC">
            <w:pPr>
              <w:pStyle w:val="ConsPlusNormal"/>
              <w:jc w:val="center"/>
            </w:pPr>
            <w:r>
              <w:t>2017 год</w:t>
            </w:r>
          </w:p>
        </w:tc>
        <w:tc>
          <w:tcPr>
            <w:tcW w:w="1304" w:type="dxa"/>
            <w:tcBorders>
              <w:top w:val="single" w:sz="4" w:space="0" w:color="auto"/>
              <w:bottom w:val="single" w:sz="4" w:space="0" w:color="auto"/>
            </w:tcBorders>
          </w:tcPr>
          <w:p w:rsidR="004332AC" w:rsidRDefault="004332AC">
            <w:pPr>
              <w:pStyle w:val="ConsPlusNormal"/>
              <w:jc w:val="center"/>
            </w:pPr>
            <w:r>
              <w:t>2018 год</w:t>
            </w:r>
          </w:p>
        </w:tc>
        <w:tc>
          <w:tcPr>
            <w:tcW w:w="1191" w:type="dxa"/>
            <w:tcBorders>
              <w:top w:val="single" w:sz="4" w:space="0" w:color="auto"/>
              <w:bottom w:val="single" w:sz="4" w:space="0" w:color="auto"/>
            </w:tcBorders>
          </w:tcPr>
          <w:p w:rsidR="004332AC" w:rsidRDefault="004332AC">
            <w:pPr>
              <w:pStyle w:val="ConsPlusNormal"/>
              <w:jc w:val="center"/>
            </w:pPr>
            <w:r>
              <w:t>2019 год</w:t>
            </w:r>
          </w:p>
        </w:tc>
        <w:tc>
          <w:tcPr>
            <w:tcW w:w="1361" w:type="dxa"/>
            <w:tcBorders>
              <w:top w:val="single" w:sz="4" w:space="0" w:color="auto"/>
              <w:bottom w:val="single" w:sz="4" w:space="0" w:color="auto"/>
              <w:right w:val="nil"/>
            </w:tcBorders>
          </w:tcPr>
          <w:p w:rsidR="004332AC" w:rsidRDefault="004332AC">
            <w:pPr>
              <w:pStyle w:val="ConsPlusNormal"/>
              <w:jc w:val="center"/>
            </w:pPr>
            <w:r>
              <w:t>2020 год</w:t>
            </w:r>
          </w:p>
        </w:tc>
      </w:tr>
      <w:tr w:rsidR="004332AC">
        <w:tc>
          <w:tcPr>
            <w:tcW w:w="964" w:type="dxa"/>
            <w:tcBorders>
              <w:top w:val="single" w:sz="4" w:space="0" w:color="auto"/>
              <w:left w:val="nil"/>
              <w:bottom w:val="single" w:sz="4" w:space="0" w:color="auto"/>
            </w:tcBorders>
          </w:tcPr>
          <w:p w:rsidR="004332AC" w:rsidRDefault="004332AC">
            <w:pPr>
              <w:pStyle w:val="ConsPlusNormal"/>
              <w:jc w:val="center"/>
            </w:pPr>
            <w:r>
              <w:t>1</w:t>
            </w:r>
          </w:p>
        </w:tc>
        <w:tc>
          <w:tcPr>
            <w:tcW w:w="2600" w:type="dxa"/>
            <w:tcBorders>
              <w:top w:val="single" w:sz="4" w:space="0" w:color="auto"/>
              <w:bottom w:val="single" w:sz="4" w:space="0" w:color="auto"/>
            </w:tcBorders>
          </w:tcPr>
          <w:p w:rsidR="004332AC" w:rsidRDefault="004332AC">
            <w:pPr>
              <w:pStyle w:val="ConsPlusNormal"/>
              <w:jc w:val="center"/>
            </w:pPr>
            <w:r>
              <w:t>2</w:t>
            </w:r>
          </w:p>
        </w:tc>
        <w:tc>
          <w:tcPr>
            <w:tcW w:w="3005" w:type="dxa"/>
            <w:tcBorders>
              <w:top w:val="single" w:sz="4" w:space="0" w:color="auto"/>
              <w:bottom w:val="single" w:sz="4" w:space="0" w:color="auto"/>
            </w:tcBorders>
          </w:tcPr>
          <w:p w:rsidR="004332AC" w:rsidRDefault="004332AC">
            <w:pPr>
              <w:pStyle w:val="ConsPlusNormal"/>
              <w:jc w:val="center"/>
            </w:pPr>
            <w:r>
              <w:t>3</w:t>
            </w:r>
          </w:p>
        </w:tc>
        <w:tc>
          <w:tcPr>
            <w:tcW w:w="1020" w:type="dxa"/>
            <w:tcBorders>
              <w:top w:val="single" w:sz="4" w:space="0" w:color="auto"/>
              <w:bottom w:val="single" w:sz="4" w:space="0" w:color="auto"/>
            </w:tcBorders>
          </w:tcPr>
          <w:p w:rsidR="004332AC" w:rsidRDefault="004332AC">
            <w:pPr>
              <w:pStyle w:val="ConsPlusNormal"/>
              <w:jc w:val="center"/>
            </w:pPr>
            <w:r>
              <w:t>4</w:t>
            </w:r>
          </w:p>
        </w:tc>
        <w:tc>
          <w:tcPr>
            <w:tcW w:w="964" w:type="dxa"/>
            <w:tcBorders>
              <w:top w:val="single" w:sz="4" w:space="0" w:color="auto"/>
              <w:bottom w:val="single" w:sz="4" w:space="0" w:color="auto"/>
            </w:tcBorders>
          </w:tcPr>
          <w:p w:rsidR="004332AC" w:rsidRDefault="004332AC">
            <w:pPr>
              <w:pStyle w:val="ConsPlusNormal"/>
              <w:jc w:val="center"/>
            </w:pPr>
            <w:r>
              <w:t>5</w:t>
            </w:r>
          </w:p>
        </w:tc>
        <w:tc>
          <w:tcPr>
            <w:tcW w:w="680" w:type="dxa"/>
            <w:tcBorders>
              <w:top w:val="single" w:sz="4" w:space="0" w:color="auto"/>
              <w:bottom w:val="single" w:sz="4" w:space="0" w:color="auto"/>
            </w:tcBorders>
          </w:tcPr>
          <w:p w:rsidR="004332AC" w:rsidRDefault="004332AC">
            <w:pPr>
              <w:pStyle w:val="ConsPlusNormal"/>
              <w:jc w:val="center"/>
            </w:pPr>
            <w:r>
              <w:t>6</w:t>
            </w:r>
          </w:p>
        </w:tc>
        <w:tc>
          <w:tcPr>
            <w:tcW w:w="1247" w:type="dxa"/>
            <w:tcBorders>
              <w:top w:val="single" w:sz="4" w:space="0" w:color="auto"/>
              <w:bottom w:val="single" w:sz="4" w:space="0" w:color="auto"/>
            </w:tcBorders>
          </w:tcPr>
          <w:p w:rsidR="004332AC" w:rsidRDefault="004332AC">
            <w:pPr>
              <w:pStyle w:val="ConsPlusNormal"/>
              <w:jc w:val="center"/>
            </w:pPr>
            <w:r>
              <w:t>7</w:t>
            </w:r>
          </w:p>
        </w:tc>
        <w:tc>
          <w:tcPr>
            <w:tcW w:w="1247" w:type="dxa"/>
            <w:tcBorders>
              <w:top w:val="single" w:sz="4" w:space="0" w:color="auto"/>
              <w:bottom w:val="single" w:sz="4" w:space="0" w:color="auto"/>
            </w:tcBorders>
          </w:tcPr>
          <w:p w:rsidR="004332AC" w:rsidRDefault="004332AC">
            <w:pPr>
              <w:pStyle w:val="ConsPlusNormal"/>
              <w:jc w:val="center"/>
            </w:pPr>
            <w:r>
              <w:t>8</w:t>
            </w:r>
          </w:p>
        </w:tc>
        <w:tc>
          <w:tcPr>
            <w:tcW w:w="1474" w:type="dxa"/>
            <w:tcBorders>
              <w:top w:val="single" w:sz="4" w:space="0" w:color="auto"/>
              <w:bottom w:val="single" w:sz="4" w:space="0" w:color="auto"/>
            </w:tcBorders>
          </w:tcPr>
          <w:p w:rsidR="004332AC" w:rsidRDefault="004332AC">
            <w:pPr>
              <w:pStyle w:val="ConsPlusNormal"/>
              <w:jc w:val="center"/>
            </w:pPr>
            <w:r>
              <w:t>9</w:t>
            </w:r>
          </w:p>
        </w:tc>
        <w:tc>
          <w:tcPr>
            <w:tcW w:w="1247" w:type="dxa"/>
            <w:tcBorders>
              <w:top w:val="single" w:sz="4" w:space="0" w:color="auto"/>
              <w:bottom w:val="single" w:sz="4" w:space="0" w:color="auto"/>
            </w:tcBorders>
          </w:tcPr>
          <w:p w:rsidR="004332AC" w:rsidRDefault="004332AC">
            <w:pPr>
              <w:pStyle w:val="ConsPlusNormal"/>
              <w:jc w:val="center"/>
            </w:pPr>
            <w:r>
              <w:t>10</w:t>
            </w:r>
          </w:p>
        </w:tc>
        <w:tc>
          <w:tcPr>
            <w:tcW w:w="1247" w:type="dxa"/>
            <w:tcBorders>
              <w:top w:val="single" w:sz="4" w:space="0" w:color="auto"/>
              <w:bottom w:val="single" w:sz="4" w:space="0" w:color="auto"/>
            </w:tcBorders>
          </w:tcPr>
          <w:p w:rsidR="004332AC" w:rsidRDefault="004332AC">
            <w:pPr>
              <w:pStyle w:val="ConsPlusNormal"/>
              <w:jc w:val="center"/>
            </w:pPr>
            <w:r>
              <w:t>11</w:t>
            </w:r>
          </w:p>
        </w:tc>
        <w:tc>
          <w:tcPr>
            <w:tcW w:w="1247" w:type="dxa"/>
            <w:tcBorders>
              <w:top w:val="single" w:sz="4" w:space="0" w:color="auto"/>
              <w:bottom w:val="single" w:sz="4" w:space="0" w:color="auto"/>
            </w:tcBorders>
          </w:tcPr>
          <w:p w:rsidR="004332AC" w:rsidRDefault="004332AC">
            <w:pPr>
              <w:pStyle w:val="ConsPlusNormal"/>
              <w:jc w:val="center"/>
            </w:pPr>
            <w:r>
              <w:t>12</w:t>
            </w:r>
          </w:p>
        </w:tc>
        <w:tc>
          <w:tcPr>
            <w:tcW w:w="1247" w:type="dxa"/>
            <w:tcBorders>
              <w:top w:val="single" w:sz="4" w:space="0" w:color="auto"/>
              <w:bottom w:val="single" w:sz="4" w:space="0" w:color="auto"/>
            </w:tcBorders>
          </w:tcPr>
          <w:p w:rsidR="004332AC" w:rsidRDefault="004332AC">
            <w:pPr>
              <w:pStyle w:val="ConsPlusNormal"/>
              <w:jc w:val="center"/>
            </w:pPr>
            <w:r>
              <w:t>13</w:t>
            </w:r>
          </w:p>
        </w:tc>
        <w:tc>
          <w:tcPr>
            <w:tcW w:w="1304" w:type="dxa"/>
            <w:tcBorders>
              <w:top w:val="single" w:sz="4" w:space="0" w:color="auto"/>
              <w:bottom w:val="single" w:sz="4" w:space="0" w:color="auto"/>
            </w:tcBorders>
          </w:tcPr>
          <w:p w:rsidR="004332AC" w:rsidRDefault="004332AC">
            <w:pPr>
              <w:pStyle w:val="ConsPlusNormal"/>
              <w:jc w:val="center"/>
            </w:pPr>
            <w:r>
              <w:t>14</w:t>
            </w:r>
          </w:p>
        </w:tc>
        <w:tc>
          <w:tcPr>
            <w:tcW w:w="1134" w:type="dxa"/>
            <w:tcBorders>
              <w:top w:val="single" w:sz="4" w:space="0" w:color="auto"/>
              <w:bottom w:val="single" w:sz="4" w:space="0" w:color="auto"/>
            </w:tcBorders>
          </w:tcPr>
          <w:p w:rsidR="004332AC" w:rsidRDefault="004332AC">
            <w:pPr>
              <w:pStyle w:val="ConsPlusNormal"/>
              <w:jc w:val="center"/>
            </w:pPr>
            <w:r>
              <w:t>15</w:t>
            </w:r>
          </w:p>
        </w:tc>
        <w:tc>
          <w:tcPr>
            <w:tcW w:w="1304" w:type="dxa"/>
            <w:tcBorders>
              <w:top w:val="single" w:sz="4" w:space="0" w:color="auto"/>
              <w:bottom w:val="single" w:sz="4" w:space="0" w:color="auto"/>
            </w:tcBorders>
          </w:tcPr>
          <w:p w:rsidR="004332AC" w:rsidRDefault="004332AC">
            <w:pPr>
              <w:pStyle w:val="ConsPlusNormal"/>
              <w:jc w:val="center"/>
            </w:pPr>
            <w:r>
              <w:t>16</w:t>
            </w:r>
          </w:p>
        </w:tc>
        <w:tc>
          <w:tcPr>
            <w:tcW w:w="1304" w:type="dxa"/>
            <w:tcBorders>
              <w:top w:val="single" w:sz="4" w:space="0" w:color="auto"/>
              <w:bottom w:val="single" w:sz="4" w:space="0" w:color="auto"/>
            </w:tcBorders>
          </w:tcPr>
          <w:p w:rsidR="004332AC" w:rsidRDefault="004332AC">
            <w:pPr>
              <w:pStyle w:val="ConsPlusNormal"/>
              <w:jc w:val="center"/>
            </w:pPr>
            <w:r>
              <w:t>17</w:t>
            </w:r>
          </w:p>
        </w:tc>
        <w:tc>
          <w:tcPr>
            <w:tcW w:w="1191" w:type="dxa"/>
            <w:tcBorders>
              <w:top w:val="single" w:sz="4" w:space="0" w:color="auto"/>
              <w:bottom w:val="single" w:sz="4" w:space="0" w:color="auto"/>
            </w:tcBorders>
          </w:tcPr>
          <w:p w:rsidR="004332AC" w:rsidRDefault="004332AC">
            <w:pPr>
              <w:pStyle w:val="ConsPlusNormal"/>
              <w:jc w:val="center"/>
            </w:pPr>
            <w:r>
              <w:t>18</w:t>
            </w:r>
          </w:p>
        </w:tc>
        <w:tc>
          <w:tcPr>
            <w:tcW w:w="1361" w:type="dxa"/>
            <w:tcBorders>
              <w:top w:val="single" w:sz="4" w:space="0" w:color="auto"/>
              <w:bottom w:val="single" w:sz="4" w:space="0" w:color="auto"/>
              <w:right w:val="nil"/>
            </w:tcBorders>
          </w:tcPr>
          <w:p w:rsidR="004332AC" w:rsidRDefault="004332AC">
            <w:pPr>
              <w:pStyle w:val="ConsPlusNormal"/>
              <w:jc w:val="center"/>
            </w:pPr>
            <w:r>
              <w:t>19</w:t>
            </w:r>
          </w:p>
        </w:tc>
      </w:tr>
      <w:tr w:rsidR="004332AC">
        <w:tblPrEx>
          <w:tblBorders>
            <w:insideH w:val="none" w:sz="0" w:space="0" w:color="auto"/>
            <w:insideV w:val="none" w:sz="0" w:space="0" w:color="auto"/>
          </w:tblBorders>
        </w:tblPrEx>
        <w:tc>
          <w:tcPr>
            <w:tcW w:w="25787" w:type="dxa"/>
            <w:gridSpan w:val="19"/>
            <w:tcBorders>
              <w:top w:val="single" w:sz="4" w:space="0" w:color="auto"/>
              <w:left w:val="nil"/>
              <w:bottom w:val="nil"/>
              <w:right w:val="nil"/>
            </w:tcBorders>
          </w:tcPr>
          <w:p w:rsidR="004332AC" w:rsidRDefault="004332AC">
            <w:pPr>
              <w:pStyle w:val="ConsPlusNormal"/>
              <w:jc w:val="center"/>
              <w:outlineLvl w:val="2"/>
            </w:pPr>
            <w:hyperlink w:anchor="P458" w:history="1">
              <w:r>
                <w:rPr>
                  <w:color w:val="0000FF"/>
                </w:rPr>
                <w:t>Подпрограмма</w:t>
              </w:r>
            </w:hyperlink>
            <w:r>
              <w:t xml:space="preserve"> "Сохранение биологического разнообразия и развития системы особо охраняемых природных территорий"</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1.</w:t>
            </w:r>
          </w:p>
        </w:tc>
        <w:tc>
          <w:tcPr>
            <w:tcW w:w="2600" w:type="dxa"/>
            <w:tcBorders>
              <w:top w:val="nil"/>
              <w:left w:val="nil"/>
              <w:bottom w:val="nil"/>
              <w:right w:val="nil"/>
            </w:tcBorders>
          </w:tcPr>
          <w:p w:rsidR="004332AC" w:rsidRDefault="004332AC">
            <w:pPr>
              <w:pStyle w:val="ConsPlusNormal"/>
            </w:pPr>
            <w:r>
              <w:t>Выполнение работ по выделению в натуре внешних границ и границ функциональных зон территории природного парка</w:t>
            </w:r>
          </w:p>
        </w:tc>
        <w:tc>
          <w:tcPr>
            <w:tcW w:w="3005" w:type="dxa"/>
            <w:tcBorders>
              <w:top w:val="nil"/>
              <w:left w:val="nil"/>
              <w:bottom w:val="nil"/>
              <w:right w:val="nil"/>
            </w:tcBorders>
          </w:tcPr>
          <w:p w:rsidR="004332AC" w:rsidRDefault="004332AC">
            <w:pPr>
              <w:pStyle w:val="ConsPlusNormal"/>
            </w:pPr>
            <w:r>
              <w:t>протяженность внешних границ и границ функциональных зон территории природного парка, километров</w:t>
            </w:r>
          </w:p>
        </w:tc>
        <w:tc>
          <w:tcPr>
            <w:tcW w:w="1020" w:type="dxa"/>
            <w:tcBorders>
              <w:top w:val="nil"/>
              <w:left w:val="nil"/>
              <w:bottom w:val="nil"/>
              <w:right w:val="nil"/>
            </w:tcBorders>
          </w:tcPr>
          <w:p w:rsidR="004332AC" w:rsidRDefault="004332AC">
            <w:pPr>
              <w:pStyle w:val="ConsPlusNormal"/>
              <w:jc w:val="center"/>
            </w:pPr>
            <w:r>
              <w:t>1010</w:t>
            </w:r>
          </w:p>
        </w:tc>
        <w:tc>
          <w:tcPr>
            <w:tcW w:w="964" w:type="dxa"/>
            <w:tcBorders>
              <w:top w:val="nil"/>
              <w:left w:val="nil"/>
              <w:bottom w:val="nil"/>
              <w:right w:val="nil"/>
            </w:tcBorders>
          </w:tcPr>
          <w:p w:rsidR="004332AC" w:rsidRDefault="004332AC">
            <w:pPr>
              <w:pStyle w:val="ConsPlusNormal"/>
              <w:jc w:val="center"/>
            </w:pPr>
            <w:r>
              <w:t>1645</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1037,04</w:t>
            </w:r>
          </w:p>
        </w:tc>
        <w:tc>
          <w:tcPr>
            <w:tcW w:w="1247" w:type="dxa"/>
            <w:tcBorders>
              <w:top w:val="nil"/>
              <w:left w:val="nil"/>
              <w:bottom w:val="nil"/>
              <w:right w:val="nil"/>
            </w:tcBorders>
          </w:tcPr>
          <w:p w:rsidR="004332AC" w:rsidRDefault="004332AC">
            <w:pPr>
              <w:pStyle w:val="ConsPlusNormal"/>
              <w:jc w:val="center"/>
            </w:pPr>
            <w:r>
              <w:t>6961,64</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2.</w:t>
            </w:r>
          </w:p>
        </w:tc>
        <w:tc>
          <w:tcPr>
            <w:tcW w:w="2600" w:type="dxa"/>
            <w:tcBorders>
              <w:top w:val="nil"/>
              <w:left w:val="nil"/>
              <w:bottom w:val="nil"/>
              <w:right w:val="nil"/>
            </w:tcBorders>
          </w:tcPr>
          <w:p w:rsidR="004332AC" w:rsidRDefault="004332AC">
            <w:pPr>
              <w:pStyle w:val="ConsPlusNormal"/>
            </w:pPr>
            <w:r>
              <w:t>Выполнение работ по анализу и прогнозу состояния природных комплексов и объектов в рамках согласования вопросов социально-экономической деятельности юридических лиц, расположенных на территории природного парка</w:t>
            </w:r>
          </w:p>
        </w:tc>
        <w:tc>
          <w:tcPr>
            <w:tcW w:w="3005" w:type="dxa"/>
            <w:tcBorders>
              <w:top w:val="nil"/>
              <w:left w:val="nil"/>
              <w:bottom w:val="nil"/>
              <w:right w:val="nil"/>
            </w:tcBorders>
          </w:tcPr>
          <w:p w:rsidR="004332AC" w:rsidRDefault="004332AC">
            <w:pPr>
              <w:pStyle w:val="ConsPlusNormal"/>
            </w:pPr>
            <w:r>
              <w:t>количество согласований, единиц</w:t>
            </w:r>
          </w:p>
        </w:tc>
        <w:tc>
          <w:tcPr>
            <w:tcW w:w="1020" w:type="dxa"/>
            <w:tcBorders>
              <w:top w:val="nil"/>
              <w:left w:val="nil"/>
              <w:bottom w:val="nil"/>
              <w:right w:val="nil"/>
            </w:tcBorders>
          </w:tcPr>
          <w:p w:rsidR="004332AC" w:rsidRDefault="004332AC">
            <w:pPr>
              <w:pStyle w:val="ConsPlusNormal"/>
              <w:jc w:val="center"/>
            </w:pPr>
            <w:r>
              <w:t>455</w:t>
            </w:r>
          </w:p>
        </w:tc>
        <w:tc>
          <w:tcPr>
            <w:tcW w:w="964" w:type="dxa"/>
            <w:tcBorders>
              <w:top w:val="nil"/>
              <w:left w:val="nil"/>
              <w:bottom w:val="nil"/>
              <w:right w:val="nil"/>
            </w:tcBorders>
          </w:tcPr>
          <w:p w:rsidR="004332AC" w:rsidRDefault="004332AC">
            <w:pPr>
              <w:pStyle w:val="ConsPlusNormal"/>
              <w:jc w:val="center"/>
            </w:pPr>
            <w:r>
              <w:t>235</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1008,10</w:t>
            </w:r>
          </w:p>
        </w:tc>
        <w:tc>
          <w:tcPr>
            <w:tcW w:w="1247" w:type="dxa"/>
            <w:tcBorders>
              <w:top w:val="nil"/>
              <w:left w:val="nil"/>
              <w:bottom w:val="nil"/>
              <w:right w:val="nil"/>
            </w:tcBorders>
          </w:tcPr>
          <w:p w:rsidR="004332AC" w:rsidRDefault="004332AC">
            <w:pPr>
              <w:pStyle w:val="ConsPlusNormal"/>
              <w:jc w:val="center"/>
            </w:pPr>
            <w:r>
              <w:t>547,73</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3.</w:t>
            </w:r>
          </w:p>
        </w:tc>
        <w:tc>
          <w:tcPr>
            <w:tcW w:w="2600" w:type="dxa"/>
            <w:tcBorders>
              <w:top w:val="nil"/>
              <w:left w:val="nil"/>
              <w:bottom w:val="nil"/>
              <w:right w:val="nil"/>
            </w:tcBorders>
          </w:tcPr>
          <w:p w:rsidR="004332AC" w:rsidRDefault="004332AC">
            <w:pPr>
              <w:pStyle w:val="ConsPlusNormal"/>
            </w:pPr>
            <w:r>
              <w:t xml:space="preserve">Проведение рейдов в рамках </w:t>
            </w:r>
            <w:proofErr w:type="gramStart"/>
            <w:r>
              <w:t>контроля за</w:t>
            </w:r>
            <w:proofErr w:type="gramEnd"/>
            <w:r>
              <w:t xml:space="preserve"> соблюдением природоохранного законодательства на территории природного </w:t>
            </w:r>
            <w:r>
              <w:lastRenderedPageBreak/>
              <w:t>парка</w:t>
            </w:r>
          </w:p>
        </w:tc>
        <w:tc>
          <w:tcPr>
            <w:tcW w:w="3005" w:type="dxa"/>
            <w:tcBorders>
              <w:top w:val="nil"/>
              <w:left w:val="nil"/>
              <w:bottom w:val="nil"/>
              <w:right w:val="nil"/>
            </w:tcBorders>
          </w:tcPr>
          <w:p w:rsidR="004332AC" w:rsidRDefault="004332AC">
            <w:pPr>
              <w:pStyle w:val="ConsPlusNormal"/>
            </w:pPr>
            <w:r>
              <w:lastRenderedPageBreak/>
              <w:t>количество рейдов контроля, единиц</w:t>
            </w:r>
          </w:p>
        </w:tc>
        <w:tc>
          <w:tcPr>
            <w:tcW w:w="1020" w:type="dxa"/>
            <w:tcBorders>
              <w:top w:val="nil"/>
              <w:left w:val="nil"/>
              <w:bottom w:val="nil"/>
              <w:right w:val="nil"/>
            </w:tcBorders>
          </w:tcPr>
          <w:p w:rsidR="004332AC" w:rsidRDefault="004332AC">
            <w:pPr>
              <w:pStyle w:val="ConsPlusNormal"/>
              <w:jc w:val="center"/>
            </w:pPr>
            <w:r>
              <w:t>768</w:t>
            </w:r>
          </w:p>
        </w:tc>
        <w:tc>
          <w:tcPr>
            <w:tcW w:w="964" w:type="dxa"/>
            <w:tcBorders>
              <w:top w:val="nil"/>
              <w:left w:val="nil"/>
              <w:bottom w:val="nil"/>
              <w:right w:val="nil"/>
            </w:tcBorders>
          </w:tcPr>
          <w:p w:rsidR="004332AC" w:rsidRDefault="004332AC">
            <w:pPr>
              <w:pStyle w:val="ConsPlusNormal"/>
              <w:jc w:val="center"/>
            </w:pPr>
            <w:r>
              <w:t>530</w:t>
            </w:r>
          </w:p>
        </w:tc>
        <w:tc>
          <w:tcPr>
            <w:tcW w:w="680" w:type="dxa"/>
            <w:tcBorders>
              <w:top w:val="nil"/>
              <w:left w:val="nil"/>
              <w:bottom w:val="nil"/>
              <w:right w:val="nil"/>
            </w:tcBorders>
          </w:tcPr>
          <w:p w:rsidR="004332AC" w:rsidRDefault="004332AC">
            <w:pPr>
              <w:pStyle w:val="ConsPlusNormal"/>
              <w:jc w:val="center"/>
            </w:pPr>
            <w:r>
              <w:t>714</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11879,98</w:t>
            </w:r>
          </w:p>
        </w:tc>
        <w:tc>
          <w:tcPr>
            <w:tcW w:w="1247" w:type="dxa"/>
            <w:tcBorders>
              <w:top w:val="nil"/>
              <w:left w:val="nil"/>
              <w:bottom w:val="nil"/>
              <w:right w:val="nil"/>
            </w:tcBorders>
          </w:tcPr>
          <w:p w:rsidR="004332AC" w:rsidRDefault="004332AC">
            <w:pPr>
              <w:pStyle w:val="ConsPlusNormal"/>
              <w:jc w:val="center"/>
            </w:pPr>
            <w:r>
              <w:t>8598,22</w:t>
            </w:r>
          </w:p>
        </w:tc>
        <w:tc>
          <w:tcPr>
            <w:tcW w:w="1304" w:type="dxa"/>
            <w:tcBorders>
              <w:top w:val="nil"/>
              <w:left w:val="nil"/>
              <w:bottom w:val="nil"/>
              <w:right w:val="nil"/>
            </w:tcBorders>
          </w:tcPr>
          <w:p w:rsidR="004332AC" w:rsidRDefault="004332AC">
            <w:pPr>
              <w:pStyle w:val="ConsPlusNormal"/>
              <w:jc w:val="center"/>
            </w:pPr>
            <w:r>
              <w:t>11541,27</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lastRenderedPageBreak/>
              <w:t>4.</w:t>
            </w:r>
          </w:p>
        </w:tc>
        <w:tc>
          <w:tcPr>
            <w:tcW w:w="2600" w:type="dxa"/>
            <w:tcBorders>
              <w:top w:val="nil"/>
              <w:left w:val="nil"/>
              <w:bottom w:val="nil"/>
              <w:right w:val="nil"/>
            </w:tcBorders>
          </w:tcPr>
          <w:p w:rsidR="004332AC" w:rsidRDefault="004332AC">
            <w:pPr>
              <w:pStyle w:val="ConsPlusNormal"/>
            </w:pPr>
            <w:r>
              <w:t>Создание противопожарных полос и уход за ними в рамках проведения комплекса противопожарных мероприятий в местах произрастания или обитания видов растительного и животного мира, занесенных в Красную книгу Российской Федерации и Красную книгу Волгоградской области</w:t>
            </w:r>
          </w:p>
        </w:tc>
        <w:tc>
          <w:tcPr>
            <w:tcW w:w="3005" w:type="dxa"/>
            <w:tcBorders>
              <w:top w:val="nil"/>
              <w:left w:val="nil"/>
              <w:bottom w:val="nil"/>
              <w:right w:val="nil"/>
            </w:tcBorders>
          </w:tcPr>
          <w:p w:rsidR="004332AC" w:rsidRDefault="004332AC">
            <w:pPr>
              <w:pStyle w:val="ConsPlusNormal"/>
            </w:pPr>
            <w:r>
              <w:t>протяженность противопожарных полос, километров</w:t>
            </w:r>
          </w:p>
        </w:tc>
        <w:tc>
          <w:tcPr>
            <w:tcW w:w="1020" w:type="dxa"/>
            <w:tcBorders>
              <w:top w:val="nil"/>
              <w:left w:val="nil"/>
              <w:bottom w:val="nil"/>
              <w:right w:val="nil"/>
            </w:tcBorders>
          </w:tcPr>
          <w:p w:rsidR="004332AC" w:rsidRDefault="004332AC">
            <w:pPr>
              <w:pStyle w:val="ConsPlusNormal"/>
              <w:jc w:val="center"/>
            </w:pPr>
            <w:r>
              <w:t>2397</w:t>
            </w:r>
          </w:p>
        </w:tc>
        <w:tc>
          <w:tcPr>
            <w:tcW w:w="964" w:type="dxa"/>
            <w:tcBorders>
              <w:top w:val="nil"/>
              <w:left w:val="nil"/>
              <w:bottom w:val="nil"/>
              <w:right w:val="nil"/>
            </w:tcBorders>
          </w:tcPr>
          <w:p w:rsidR="004332AC" w:rsidRDefault="004332AC">
            <w:pPr>
              <w:pStyle w:val="ConsPlusNormal"/>
              <w:jc w:val="center"/>
            </w:pPr>
            <w:r>
              <w:t>1000</w:t>
            </w:r>
          </w:p>
        </w:tc>
        <w:tc>
          <w:tcPr>
            <w:tcW w:w="680" w:type="dxa"/>
            <w:tcBorders>
              <w:top w:val="nil"/>
              <w:left w:val="nil"/>
              <w:bottom w:val="nil"/>
              <w:right w:val="nil"/>
            </w:tcBorders>
          </w:tcPr>
          <w:p w:rsidR="004332AC" w:rsidRDefault="004332AC">
            <w:pPr>
              <w:pStyle w:val="ConsPlusNormal"/>
              <w:jc w:val="center"/>
            </w:pPr>
            <w:r>
              <w:t>920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2723,42</w:t>
            </w:r>
          </w:p>
        </w:tc>
        <w:tc>
          <w:tcPr>
            <w:tcW w:w="1247" w:type="dxa"/>
            <w:tcBorders>
              <w:top w:val="nil"/>
              <w:left w:val="nil"/>
              <w:bottom w:val="nil"/>
              <w:right w:val="nil"/>
            </w:tcBorders>
          </w:tcPr>
          <w:p w:rsidR="004332AC" w:rsidRDefault="004332AC">
            <w:pPr>
              <w:pStyle w:val="ConsPlusNormal"/>
              <w:jc w:val="center"/>
            </w:pPr>
            <w:r>
              <w:t>1275,95</w:t>
            </w:r>
          </w:p>
        </w:tc>
        <w:tc>
          <w:tcPr>
            <w:tcW w:w="1304" w:type="dxa"/>
            <w:tcBorders>
              <w:top w:val="nil"/>
              <w:left w:val="nil"/>
              <w:bottom w:val="nil"/>
              <w:right w:val="nil"/>
            </w:tcBorders>
          </w:tcPr>
          <w:p w:rsidR="004332AC" w:rsidRDefault="004332AC">
            <w:pPr>
              <w:pStyle w:val="ConsPlusNormal"/>
              <w:jc w:val="center"/>
            </w:pPr>
            <w:r>
              <w:t>920,70</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w:t>
            </w:r>
          </w:p>
        </w:tc>
        <w:tc>
          <w:tcPr>
            <w:tcW w:w="2600" w:type="dxa"/>
            <w:tcBorders>
              <w:top w:val="nil"/>
              <w:left w:val="nil"/>
              <w:bottom w:val="nil"/>
              <w:right w:val="nil"/>
            </w:tcBorders>
          </w:tcPr>
          <w:p w:rsidR="004332AC" w:rsidRDefault="004332AC">
            <w:pPr>
              <w:pStyle w:val="ConsPlusNormal"/>
            </w:pPr>
            <w:r>
              <w:t>Проведение рейдов по оценке состояния и мониторингу гидрологического режима на территории Волго-</w:t>
            </w:r>
            <w:proofErr w:type="spellStart"/>
            <w:r>
              <w:t>Ахтубинской</w:t>
            </w:r>
            <w:proofErr w:type="spellEnd"/>
            <w:r>
              <w:t xml:space="preserve"> поймы</w:t>
            </w:r>
          </w:p>
        </w:tc>
        <w:tc>
          <w:tcPr>
            <w:tcW w:w="3005" w:type="dxa"/>
            <w:tcBorders>
              <w:top w:val="nil"/>
              <w:left w:val="nil"/>
              <w:bottom w:val="nil"/>
              <w:right w:val="nil"/>
            </w:tcBorders>
          </w:tcPr>
          <w:p w:rsidR="004332AC" w:rsidRDefault="004332AC">
            <w:pPr>
              <w:pStyle w:val="ConsPlusNormal"/>
            </w:pPr>
            <w:r>
              <w:t>количество рейдов наблюдения, единиц</w:t>
            </w:r>
          </w:p>
        </w:tc>
        <w:tc>
          <w:tcPr>
            <w:tcW w:w="1020" w:type="dxa"/>
            <w:tcBorders>
              <w:top w:val="nil"/>
              <w:left w:val="nil"/>
              <w:bottom w:val="nil"/>
              <w:right w:val="nil"/>
            </w:tcBorders>
          </w:tcPr>
          <w:p w:rsidR="004332AC" w:rsidRDefault="004332AC">
            <w:pPr>
              <w:pStyle w:val="ConsPlusNormal"/>
              <w:jc w:val="center"/>
            </w:pPr>
            <w:r>
              <w:t>45</w:t>
            </w:r>
          </w:p>
        </w:tc>
        <w:tc>
          <w:tcPr>
            <w:tcW w:w="964" w:type="dxa"/>
            <w:tcBorders>
              <w:top w:val="nil"/>
              <w:left w:val="nil"/>
              <w:bottom w:val="nil"/>
              <w:right w:val="nil"/>
            </w:tcBorders>
          </w:tcPr>
          <w:p w:rsidR="004332AC" w:rsidRDefault="004332AC">
            <w:pPr>
              <w:pStyle w:val="ConsPlusNormal"/>
              <w:jc w:val="center"/>
            </w:pPr>
            <w:r>
              <w:t>45</w:t>
            </w:r>
          </w:p>
        </w:tc>
        <w:tc>
          <w:tcPr>
            <w:tcW w:w="680" w:type="dxa"/>
            <w:tcBorders>
              <w:top w:val="nil"/>
              <w:left w:val="nil"/>
              <w:bottom w:val="nil"/>
              <w:right w:val="nil"/>
            </w:tcBorders>
          </w:tcPr>
          <w:p w:rsidR="004332AC" w:rsidRDefault="004332AC">
            <w:pPr>
              <w:pStyle w:val="ConsPlusNormal"/>
              <w:jc w:val="center"/>
            </w:pPr>
            <w:r>
              <w:t>60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164,25</w:t>
            </w:r>
          </w:p>
        </w:tc>
        <w:tc>
          <w:tcPr>
            <w:tcW w:w="1247" w:type="dxa"/>
            <w:tcBorders>
              <w:top w:val="nil"/>
              <w:left w:val="nil"/>
              <w:bottom w:val="nil"/>
              <w:right w:val="nil"/>
            </w:tcBorders>
          </w:tcPr>
          <w:p w:rsidR="004332AC" w:rsidRDefault="004332AC">
            <w:pPr>
              <w:pStyle w:val="ConsPlusNormal"/>
              <w:jc w:val="center"/>
            </w:pPr>
            <w:r>
              <w:t>173,78</w:t>
            </w:r>
          </w:p>
        </w:tc>
        <w:tc>
          <w:tcPr>
            <w:tcW w:w="1304" w:type="dxa"/>
            <w:tcBorders>
              <w:top w:val="nil"/>
              <w:left w:val="nil"/>
              <w:bottom w:val="nil"/>
              <w:right w:val="nil"/>
            </w:tcBorders>
          </w:tcPr>
          <w:p w:rsidR="004332AC" w:rsidRDefault="004332AC">
            <w:pPr>
              <w:pStyle w:val="ConsPlusNormal"/>
              <w:jc w:val="center"/>
            </w:pPr>
            <w:r>
              <w:t>316,20</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6.</w:t>
            </w:r>
          </w:p>
        </w:tc>
        <w:tc>
          <w:tcPr>
            <w:tcW w:w="2600" w:type="dxa"/>
            <w:tcBorders>
              <w:top w:val="nil"/>
              <w:left w:val="nil"/>
              <w:bottom w:val="nil"/>
              <w:right w:val="nil"/>
            </w:tcBorders>
          </w:tcPr>
          <w:p w:rsidR="004332AC" w:rsidRDefault="004332AC">
            <w:pPr>
              <w:pStyle w:val="ConsPlusNormal"/>
            </w:pPr>
            <w:r>
              <w:t xml:space="preserve">Выполнение работ по подготовке комплексного экологического обследования участков территорий, обосновывающее придание этим территориям статуса </w:t>
            </w:r>
            <w:r>
              <w:lastRenderedPageBreak/>
              <w:t>особо охраняемых природных территорий регионального значения</w:t>
            </w:r>
          </w:p>
        </w:tc>
        <w:tc>
          <w:tcPr>
            <w:tcW w:w="3005" w:type="dxa"/>
            <w:tcBorders>
              <w:top w:val="nil"/>
              <w:left w:val="nil"/>
              <w:bottom w:val="nil"/>
              <w:right w:val="nil"/>
            </w:tcBorders>
          </w:tcPr>
          <w:p w:rsidR="004332AC" w:rsidRDefault="004332AC">
            <w:pPr>
              <w:pStyle w:val="ConsPlusNormal"/>
            </w:pPr>
            <w:r>
              <w:lastRenderedPageBreak/>
              <w:t>количество работ, единиц</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2</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842,80</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lastRenderedPageBreak/>
              <w:t>7.</w:t>
            </w:r>
          </w:p>
        </w:tc>
        <w:tc>
          <w:tcPr>
            <w:tcW w:w="2600" w:type="dxa"/>
            <w:tcBorders>
              <w:top w:val="nil"/>
              <w:left w:val="nil"/>
              <w:bottom w:val="nil"/>
              <w:right w:val="nil"/>
            </w:tcBorders>
          </w:tcPr>
          <w:p w:rsidR="004332AC" w:rsidRDefault="004332AC">
            <w:pPr>
              <w:pStyle w:val="ConsPlusNormal"/>
            </w:pPr>
            <w:r>
              <w:t>Выполнение работ по учету, наблюдению, анализу и прогнозу состояния видов растительного мира, в том числе занесенных в Красную книгу Российской Федерации и Красную книгу Волгоградской области, в рамках инвентаризации и мониторинга видов</w:t>
            </w:r>
          </w:p>
        </w:tc>
        <w:tc>
          <w:tcPr>
            <w:tcW w:w="3005" w:type="dxa"/>
            <w:tcBorders>
              <w:top w:val="nil"/>
              <w:left w:val="nil"/>
              <w:bottom w:val="nil"/>
              <w:right w:val="nil"/>
            </w:tcBorders>
          </w:tcPr>
          <w:p w:rsidR="004332AC" w:rsidRDefault="004332AC">
            <w:pPr>
              <w:pStyle w:val="ConsPlusNormal"/>
            </w:pPr>
            <w:r>
              <w:t>количество видов, единиц</w:t>
            </w:r>
          </w:p>
        </w:tc>
        <w:tc>
          <w:tcPr>
            <w:tcW w:w="1020" w:type="dxa"/>
            <w:tcBorders>
              <w:top w:val="nil"/>
              <w:left w:val="nil"/>
              <w:bottom w:val="nil"/>
              <w:right w:val="nil"/>
            </w:tcBorders>
          </w:tcPr>
          <w:p w:rsidR="004332AC" w:rsidRDefault="004332AC">
            <w:pPr>
              <w:pStyle w:val="ConsPlusNormal"/>
              <w:jc w:val="center"/>
            </w:pPr>
            <w:r>
              <w:t>91</w:t>
            </w:r>
          </w:p>
        </w:tc>
        <w:tc>
          <w:tcPr>
            <w:tcW w:w="964" w:type="dxa"/>
            <w:tcBorders>
              <w:top w:val="nil"/>
              <w:left w:val="nil"/>
              <w:bottom w:val="nil"/>
              <w:right w:val="nil"/>
            </w:tcBorders>
          </w:tcPr>
          <w:p w:rsidR="004332AC" w:rsidRDefault="004332AC">
            <w:pPr>
              <w:pStyle w:val="ConsPlusNormal"/>
              <w:jc w:val="center"/>
            </w:pPr>
            <w:r>
              <w:t>91</w:t>
            </w:r>
          </w:p>
        </w:tc>
        <w:tc>
          <w:tcPr>
            <w:tcW w:w="680" w:type="dxa"/>
            <w:tcBorders>
              <w:top w:val="nil"/>
              <w:left w:val="nil"/>
              <w:bottom w:val="nil"/>
              <w:right w:val="nil"/>
            </w:tcBorders>
          </w:tcPr>
          <w:p w:rsidR="004332AC" w:rsidRDefault="004332AC">
            <w:pPr>
              <w:pStyle w:val="ConsPlusNormal"/>
              <w:jc w:val="center"/>
            </w:pPr>
            <w:r>
              <w:t>91</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3435,36</w:t>
            </w:r>
          </w:p>
        </w:tc>
        <w:tc>
          <w:tcPr>
            <w:tcW w:w="1247" w:type="dxa"/>
            <w:tcBorders>
              <w:top w:val="nil"/>
              <w:left w:val="nil"/>
              <w:bottom w:val="nil"/>
              <w:right w:val="nil"/>
            </w:tcBorders>
          </w:tcPr>
          <w:p w:rsidR="004332AC" w:rsidRDefault="004332AC">
            <w:pPr>
              <w:pStyle w:val="ConsPlusNormal"/>
              <w:jc w:val="center"/>
            </w:pPr>
            <w:r>
              <w:t>2923,29</w:t>
            </w:r>
          </w:p>
        </w:tc>
        <w:tc>
          <w:tcPr>
            <w:tcW w:w="1304" w:type="dxa"/>
            <w:tcBorders>
              <w:top w:val="nil"/>
              <w:left w:val="nil"/>
              <w:bottom w:val="nil"/>
              <w:right w:val="nil"/>
            </w:tcBorders>
          </w:tcPr>
          <w:p w:rsidR="004332AC" w:rsidRDefault="004332AC">
            <w:pPr>
              <w:pStyle w:val="ConsPlusNormal"/>
              <w:jc w:val="center"/>
            </w:pPr>
            <w:r>
              <w:t>3257,94</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8.</w:t>
            </w:r>
          </w:p>
        </w:tc>
        <w:tc>
          <w:tcPr>
            <w:tcW w:w="2600" w:type="dxa"/>
            <w:tcBorders>
              <w:top w:val="nil"/>
              <w:left w:val="nil"/>
              <w:bottom w:val="nil"/>
              <w:right w:val="nil"/>
            </w:tcBorders>
          </w:tcPr>
          <w:p w:rsidR="004332AC" w:rsidRDefault="004332AC">
            <w:pPr>
              <w:pStyle w:val="ConsPlusNormal"/>
            </w:pPr>
            <w:r>
              <w:t>Выполнение работ по учету, наблюдению, анализу и прогнозу состояния видов животного мира, в том числе занесенных в Красную книгу Российской Федерации и Красную книгу Волгоградской области, в рамках инвентаризации и мониторинга видов</w:t>
            </w:r>
          </w:p>
        </w:tc>
        <w:tc>
          <w:tcPr>
            <w:tcW w:w="3005" w:type="dxa"/>
            <w:tcBorders>
              <w:top w:val="nil"/>
              <w:left w:val="nil"/>
              <w:bottom w:val="nil"/>
              <w:right w:val="nil"/>
            </w:tcBorders>
          </w:tcPr>
          <w:p w:rsidR="004332AC" w:rsidRDefault="004332AC">
            <w:pPr>
              <w:pStyle w:val="ConsPlusNormal"/>
            </w:pPr>
            <w:r>
              <w:t>количество видов, единиц</w:t>
            </w:r>
          </w:p>
        </w:tc>
        <w:tc>
          <w:tcPr>
            <w:tcW w:w="1020" w:type="dxa"/>
            <w:tcBorders>
              <w:top w:val="nil"/>
              <w:left w:val="nil"/>
              <w:bottom w:val="nil"/>
              <w:right w:val="nil"/>
            </w:tcBorders>
          </w:tcPr>
          <w:p w:rsidR="004332AC" w:rsidRDefault="004332AC">
            <w:pPr>
              <w:pStyle w:val="ConsPlusNormal"/>
              <w:jc w:val="center"/>
            </w:pPr>
            <w:r>
              <w:t>94</w:t>
            </w:r>
          </w:p>
        </w:tc>
        <w:tc>
          <w:tcPr>
            <w:tcW w:w="964" w:type="dxa"/>
            <w:tcBorders>
              <w:top w:val="nil"/>
              <w:left w:val="nil"/>
              <w:bottom w:val="nil"/>
              <w:right w:val="nil"/>
            </w:tcBorders>
          </w:tcPr>
          <w:p w:rsidR="004332AC" w:rsidRDefault="004332AC">
            <w:pPr>
              <w:pStyle w:val="ConsPlusNormal"/>
              <w:jc w:val="center"/>
            </w:pPr>
            <w:r>
              <w:t>94</w:t>
            </w:r>
          </w:p>
        </w:tc>
        <w:tc>
          <w:tcPr>
            <w:tcW w:w="680" w:type="dxa"/>
            <w:tcBorders>
              <w:top w:val="nil"/>
              <w:left w:val="nil"/>
              <w:bottom w:val="nil"/>
              <w:right w:val="nil"/>
            </w:tcBorders>
          </w:tcPr>
          <w:p w:rsidR="004332AC" w:rsidRDefault="004332AC">
            <w:pPr>
              <w:pStyle w:val="ConsPlusNormal"/>
              <w:jc w:val="center"/>
            </w:pPr>
            <w:r>
              <w:t>94</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4977,47</w:t>
            </w:r>
          </w:p>
        </w:tc>
        <w:tc>
          <w:tcPr>
            <w:tcW w:w="1247" w:type="dxa"/>
            <w:tcBorders>
              <w:top w:val="nil"/>
              <w:left w:val="nil"/>
              <w:bottom w:val="nil"/>
              <w:right w:val="nil"/>
            </w:tcBorders>
          </w:tcPr>
          <w:p w:rsidR="004332AC" w:rsidRDefault="004332AC">
            <w:pPr>
              <w:pStyle w:val="ConsPlusNormal"/>
              <w:jc w:val="center"/>
            </w:pPr>
            <w:r>
              <w:t>4515,79</w:t>
            </w:r>
          </w:p>
        </w:tc>
        <w:tc>
          <w:tcPr>
            <w:tcW w:w="1304" w:type="dxa"/>
            <w:tcBorders>
              <w:top w:val="nil"/>
              <w:left w:val="nil"/>
              <w:bottom w:val="nil"/>
              <w:right w:val="nil"/>
            </w:tcBorders>
          </w:tcPr>
          <w:p w:rsidR="004332AC" w:rsidRDefault="004332AC">
            <w:pPr>
              <w:pStyle w:val="ConsPlusNormal"/>
              <w:jc w:val="center"/>
            </w:pPr>
            <w:r>
              <w:t>5664,85</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9.</w:t>
            </w:r>
          </w:p>
        </w:tc>
        <w:tc>
          <w:tcPr>
            <w:tcW w:w="2600" w:type="dxa"/>
            <w:tcBorders>
              <w:top w:val="nil"/>
              <w:left w:val="nil"/>
              <w:bottom w:val="nil"/>
              <w:right w:val="nil"/>
            </w:tcBorders>
          </w:tcPr>
          <w:p w:rsidR="004332AC" w:rsidRDefault="004332AC">
            <w:pPr>
              <w:pStyle w:val="ConsPlusNormal"/>
            </w:pPr>
            <w:r>
              <w:t xml:space="preserve">Выполнение работ по учету, наблюдению, анализу и прогнозу состояния видов </w:t>
            </w:r>
            <w:r>
              <w:lastRenderedPageBreak/>
              <w:t>растительного и животного мира, в том числе занесенных в Красную книгу Российской Федерации и Красную книгу Волгоградской области, проводимых с привлечением сторонних организаций и специалистов в рамках инвентаризации и мониторинга видов</w:t>
            </w:r>
          </w:p>
        </w:tc>
        <w:tc>
          <w:tcPr>
            <w:tcW w:w="3005" w:type="dxa"/>
            <w:tcBorders>
              <w:top w:val="nil"/>
              <w:left w:val="nil"/>
              <w:bottom w:val="nil"/>
              <w:right w:val="nil"/>
            </w:tcBorders>
          </w:tcPr>
          <w:p w:rsidR="004332AC" w:rsidRDefault="004332AC">
            <w:pPr>
              <w:pStyle w:val="ConsPlusNormal"/>
            </w:pPr>
            <w:r>
              <w:lastRenderedPageBreak/>
              <w:t>площадь природного парка, на которой проведен мониторинг, гектаров</w:t>
            </w:r>
          </w:p>
        </w:tc>
        <w:tc>
          <w:tcPr>
            <w:tcW w:w="1020" w:type="dxa"/>
            <w:tcBorders>
              <w:top w:val="nil"/>
              <w:left w:val="nil"/>
              <w:bottom w:val="nil"/>
              <w:right w:val="nil"/>
            </w:tcBorders>
          </w:tcPr>
          <w:p w:rsidR="004332AC" w:rsidRDefault="004332AC">
            <w:pPr>
              <w:pStyle w:val="ConsPlusNormal"/>
              <w:jc w:val="center"/>
            </w:pPr>
            <w:r>
              <w:t>155810</w:t>
            </w:r>
          </w:p>
        </w:tc>
        <w:tc>
          <w:tcPr>
            <w:tcW w:w="964" w:type="dxa"/>
            <w:tcBorders>
              <w:top w:val="nil"/>
              <w:left w:val="nil"/>
              <w:bottom w:val="nil"/>
              <w:right w:val="nil"/>
            </w:tcBorders>
          </w:tcPr>
          <w:p w:rsidR="004332AC" w:rsidRDefault="004332AC">
            <w:pPr>
              <w:pStyle w:val="ConsPlusNormal"/>
              <w:jc w:val="center"/>
            </w:pPr>
            <w:r>
              <w:t>72150</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155,81</w:t>
            </w:r>
          </w:p>
        </w:tc>
        <w:tc>
          <w:tcPr>
            <w:tcW w:w="1247" w:type="dxa"/>
            <w:tcBorders>
              <w:top w:val="nil"/>
              <w:left w:val="nil"/>
              <w:bottom w:val="nil"/>
              <w:right w:val="nil"/>
            </w:tcBorders>
          </w:tcPr>
          <w:p w:rsidR="004332AC" w:rsidRDefault="004332AC">
            <w:pPr>
              <w:pStyle w:val="ConsPlusNormal"/>
              <w:jc w:val="center"/>
            </w:pPr>
            <w:r>
              <w:t>1000,00</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lastRenderedPageBreak/>
              <w:t>10.</w:t>
            </w:r>
          </w:p>
        </w:tc>
        <w:tc>
          <w:tcPr>
            <w:tcW w:w="2600" w:type="dxa"/>
            <w:tcBorders>
              <w:top w:val="nil"/>
              <w:left w:val="nil"/>
              <w:bottom w:val="nil"/>
              <w:right w:val="nil"/>
            </w:tcBorders>
          </w:tcPr>
          <w:p w:rsidR="004332AC" w:rsidRDefault="004332AC">
            <w:pPr>
              <w:pStyle w:val="ConsPlusNormal"/>
            </w:pPr>
            <w:r>
              <w:t>Пополнение фондовых коллекций (видов, занесенных в Красную книгу Российской Федерации и Красную книгу Волгоградской области, хозяйственно ценных видов природной флоры, декоративных, древесно-кустарниковых растений) в рамках создания и поддержания специальных коллекций растений</w:t>
            </w:r>
          </w:p>
        </w:tc>
        <w:tc>
          <w:tcPr>
            <w:tcW w:w="3005" w:type="dxa"/>
            <w:tcBorders>
              <w:top w:val="nil"/>
              <w:left w:val="nil"/>
              <w:bottom w:val="nil"/>
              <w:right w:val="nil"/>
            </w:tcBorders>
          </w:tcPr>
          <w:p w:rsidR="004332AC" w:rsidRDefault="004332AC">
            <w:pPr>
              <w:pStyle w:val="ConsPlusNormal"/>
            </w:pPr>
            <w:r>
              <w:t>количество сортов, видов, форм растений, единиц</w:t>
            </w:r>
          </w:p>
        </w:tc>
        <w:tc>
          <w:tcPr>
            <w:tcW w:w="1020" w:type="dxa"/>
            <w:tcBorders>
              <w:top w:val="nil"/>
              <w:left w:val="nil"/>
              <w:bottom w:val="nil"/>
              <w:right w:val="nil"/>
            </w:tcBorders>
          </w:tcPr>
          <w:p w:rsidR="004332AC" w:rsidRDefault="004332AC">
            <w:pPr>
              <w:pStyle w:val="ConsPlusNormal"/>
              <w:jc w:val="center"/>
            </w:pPr>
            <w:r>
              <w:t>100</w:t>
            </w:r>
          </w:p>
        </w:tc>
        <w:tc>
          <w:tcPr>
            <w:tcW w:w="964" w:type="dxa"/>
            <w:tcBorders>
              <w:top w:val="nil"/>
              <w:left w:val="nil"/>
              <w:bottom w:val="nil"/>
              <w:right w:val="nil"/>
            </w:tcBorders>
          </w:tcPr>
          <w:p w:rsidR="004332AC" w:rsidRDefault="004332AC">
            <w:pPr>
              <w:pStyle w:val="ConsPlusNormal"/>
              <w:jc w:val="center"/>
            </w:pPr>
            <w:r>
              <w:t>100</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1509,00</w:t>
            </w:r>
          </w:p>
        </w:tc>
        <w:tc>
          <w:tcPr>
            <w:tcW w:w="1247" w:type="dxa"/>
            <w:tcBorders>
              <w:top w:val="nil"/>
              <w:left w:val="nil"/>
              <w:bottom w:val="nil"/>
              <w:right w:val="nil"/>
            </w:tcBorders>
          </w:tcPr>
          <w:p w:rsidR="004332AC" w:rsidRDefault="004332AC">
            <w:pPr>
              <w:pStyle w:val="ConsPlusNormal"/>
              <w:jc w:val="center"/>
            </w:pPr>
            <w:r>
              <w:t>523,17</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11.</w:t>
            </w:r>
          </w:p>
        </w:tc>
        <w:tc>
          <w:tcPr>
            <w:tcW w:w="2600" w:type="dxa"/>
            <w:tcBorders>
              <w:top w:val="nil"/>
              <w:left w:val="nil"/>
              <w:bottom w:val="nil"/>
              <w:right w:val="nil"/>
            </w:tcBorders>
          </w:tcPr>
          <w:p w:rsidR="004332AC" w:rsidRDefault="004332AC">
            <w:pPr>
              <w:pStyle w:val="ConsPlusNormal"/>
            </w:pPr>
            <w:r>
              <w:t xml:space="preserve">Поддержание фондовых коллекций (видов, занесенных в Красную книгу Российской Федерации и Красную </w:t>
            </w:r>
            <w:r>
              <w:lastRenderedPageBreak/>
              <w:t>книгу Волгоградской области, хозяйственно ценных видов природной флоры, декоративных, древесно-кустарниковых растений) в рамках создания и поддержания специальных коллекций растений</w:t>
            </w:r>
          </w:p>
        </w:tc>
        <w:tc>
          <w:tcPr>
            <w:tcW w:w="3005" w:type="dxa"/>
            <w:tcBorders>
              <w:top w:val="nil"/>
              <w:left w:val="nil"/>
              <w:bottom w:val="nil"/>
              <w:right w:val="nil"/>
            </w:tcBorders>
          </w:tcPr>
          <w:p w:rsidR="004332AC" w:rsidRDefault="004332AC">
            <w:pPr>
              <w:pStyle w:val="ConsPlusNormal"/>
            </w:pPr>
            <w:r>
              <w:lastRenderedPageBreak/>
              <w:t>количество сортов, видов, форм растений, единиц</w:t>
            </w:r>
          </w:p>
        </w:tc>
        <w:tc>
          <w:tcPr>
            <w:tcW w:w="1020" w:type="dxa"/>
            <w:tcBorders>
              <w:top w:val="nil"/>
              <w:left w:val="nil"/>
              <w:bottom w:val="nil"/>
              <w:right w:val="nil"/>
            </w:tcBorders>
          </w:tcPr>
          <w:p w:rsidR="004332AC" w:rsidRDefault="004332AC">
            <w:pPr>
              <w:pStyle w:val="ConsPlusNormal"/>
              <w:jc w:val="center"/>
            </w:pPr>
            <w:r>
              <w:t>3420</w:t>
            </w:r>
          </w:p>
        </w:tc>
        <w:tc>
          <w:tcPr>
            <w:tcW w:w="964" w:type="dxa"/>
            <w:tcBorders>
              <w:top w:val="nil"/>
              <w:left w:val="nil"/>
              <w:bottom w:val="nil"/>
              <w:right w:val="nil"/>
            </w:tcBorders>
          </w:tcPr>
          <w:p w:rsidR="004332AC" w:rsidRDefault="004332AC">
            <w:pPr>
              <w:pStyle w:val="ConsPlusNormal"/>
              <w:jc w:val="center"/>
            </w:pPr>
            <w:r>
              <w:t>3520</w:t>
            </w:r>
          </w:p>
        </w:tc>
        <w:tc>
          <w:tcPr>
            <w:tcW w:w="680" w:type="dxa"/>
            <w:tcBorders>
              <w:top w:val="nil"/>
              <w:left w:val="nil"/>
              <w:bottom w:val="nil"/>
              <w:right w:val="nil"/>
            </w:tcBorders>
          </w:tcPr>
          <w:p w:rsidR="004332AC" w:rsidRDefault="004332AC">
            <w:pPr>
              <w:pStyle w:val="ConsPlusNormal"/>
              <w:jc w:val="center"/>
            </w:pPr>
            <w:r>
              <w:t>3520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17544,60</w:t>
            </w:r>
          </w:p>
        </w:tc>
        <w:tc>
          <w:tcPr>
            <w:tcW w:w="1247" w:type="dxa"/>
            <w:tcBorders>
              <w:top w:val="nil"/>
              <w:left w:val="nil"/>
              <w:bottom w:val="nil"/>
              <w:right w:val="nil"/>
            </w:tcBorders>
          </w:tcPr>
          <w:p w:rsidR="004332AC" w:rsidRDefault="004332AC">
            <w:pPr>
              <w:pStyle w:val="ConsPlusNormal"/>
              <w:jc w:val="center"/>
            </w:pPr>
            <w:r>
              <w:t>19104,94</w:t>
            </w:r>
          </w:p>
        </w:tc>
        <w:tc>
          <w:tcPr>
            <w:tcW w:w="1304" w:type="dxa"/>
            <w:tcBorders>
              <w:top w:val="nil"/>
              <w:left w:val="nil"/>
              <w:bottom w:val="nil"/>
              <w:right w:val="nil"/>
            </w:tcBorders>
          </w:tcPr>
          <w:p w:rsidR="004332AC" w:rsidRDefault="004332AC">
            <w:pPr>
              <w:pStyle w:val="ConsPlusNormal"/>
              <w:jc w:val="center"/>
            </w:pPr>
            <w:r>
              <w:t>16825,60</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lastRenderedPageBreak/>
              <w:t>12.</w:t>
            </w:r>
          </w:p>
        </w:tc>
        <w:tc>
          <w:tcPr>
            <w:tcW w:w="2600" w:type="dxa"/>
            <w:tcBorders>
              <w:top w:val="nil"/>
              <w:left w:val="nil"/>
              <w:bottom w:val="nil"/>
              <w:right w:val="nil"/>
            </w:tcBorders>
          </w:tcPr>
          <w:p w:rsidR="004332AC" w:rsidRDefault="004332AC">
            <w:pPr>
              <w:pStyle w:val="ConsPlusNormal"/>
            </w:pPr>
            <w:r>
              <w:t>Ведение гербария в рамках создания и поддержания специальных коллекций растений</w:t>
            </w:r>
          </w:p>
        </w:tc>
        <w:tc>
          <w:tcPr>
            <w:tcW w:w="3005" w:type="dxa"/>
            <w:tcBorders>
              <w:top w:val="nil"/>
              <w:left w:val="nil"/>
              <w:bottom w:val="nil"/>
              <w:right w:val="nil"/>
            </w:tcBorders>
          </w:tcPr>
          <w:p w:rsidR="004332AC" w:rsidRDefault="004332AC">
            <w:pPr>
              <w:pStyle w:val="ConsPlusNormal"/>
            </w:pPr>
            <w:r>
              <w:t>количество сортов, видов, форм растений, единиц</w:t>
            </w:r>
          </w:p>
        </w:tc>
        <w:tc>
          <w:tcPr>
            <w:tcW w:w="1020" w:type="dxa"/>
            <w:tcBorders>
              <w:top w:val="nil"/>
              <w:left w:val="nil"/>
              <w:bottom w:val="nil"/>
              <w:right w:val="nil"/>
            </w:tcBorders>
          </w:tcPr>
          <w:p w:rsidR="004332AC" w:rsidRDefault="004332AC">
            <w:pPr>
              <w:pStyle w:val="ConsPlusNormal"/>
              <w:jc w:val="center"/>
            </w:pPr>
            <w:r>
              <w:t>1600</w:t>
            </w:r>
          </w:p>
        </w:tc>
        <w:tc>
          <w:tcPr>
            <w:tcW w:w="964" w:type="dxa"/>
            <w:tcBorders>
              <w:top w:val="nil"/>
              <w:left w:val="nil"/>
              <w:bottom w:val="nil"/>
              <w:right w:val="nil"/>
            </w:tcBorders>
          </w:tcPr>
          <w:p w:rsidR="004332AC" w:rsidRDefault="004332AC">
            <w:pPr>
              <w:pStyle w:val="ConsPlusNormal"/>
              <w:jc w:val="center"/>
            </w:pPr>
            <w:r>
              <w:t>1800</w:t>
            </w:r>
          </w:p>
        </w:tc>
        <w:tc>
          <w:tcPr>
            <w:tcW w:w="680" w:type="dxa"/>
            <w:tcBorders>
              <w:top w:val="nil"/>
              <w:left w:val="nil"/>
              <w:bottom w:val="nil"/>
              <w:right w:val="nil"/>
            </w:tcBorders>
          </w:tcPr>
          <w:p w:rsidR="004332AC" w:rsidRDefault="004332AC">
            <w:pPr>
              <w:pStyle w:val="ConsPlusNormal"/>
              <w:jc w:val="center"/>
            </w:pPr>
            <w:r>
              <w:t>1800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320,00</w:t>
            </w:r>
          </w:p>
        </w:tc>
        <w:tc>
          <w:tcPr>
            <w:tcW w:w="1247" w:type="dxa"/>
            <w:tcBorders>
              <w:top w:val="nil"/>
              <w:left w:val="nil"/>
              <w:bottom w:val="nil"/>
              <w:right w:val="nil"/>
            </w:tcBorders>
          </w:tcPr>
          <w:p w:rsidR="004332AC" w:rsidRDefault="004332AC">
            <w:pPr>
              <w:pStyle w:val="ConsPlusNormal"/>
              <w:jc w:val="center"/>
            </w:pPr>
            <w:r>
              <w:t>380,88</w:t>
            </w:r>
          </w:p>
        </w:tc>
        <w:tc>
          <w:tcPr>
            <w:tcW w:w="1304" w:type="dxa"/>
            <w:tcBorders>
              <w:top w:val="nil"/>
              <w:left w:val="nil"/>
              <w:bottom w:val="nil"/>
              <w:right w:val="nil"/>
            </w:tcBorders>
          </w:tcPr>
          <w:p w:rsidR="004332AC" w:rsidRDefault="004332AC">
            <w:pPr>
              <w:pStyle w:val="ConsPlusNormal"/>
              <w:jc w:val="center"/>
            </w:pPr>
            <w:r>
              <w:t>432,00</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13.</w:t>
            </w:r>
          </w:p>
        </w:tc>
        <w:tc>
          <w:tcPr>
            <w:tcW w:w="2600" w:type="dxa"/>
            <w:tcBorders>
              <w:top w:val="nil"/>
              <w:left w:val="nil"/>
              <w:bottom w:val="nil"/>
              <w:right w:val="nil"/>
            </w:tcBorders>
          </w:tcPr>
          <w:p w:rsidR="004332AC" w:rsidRDefault="004332AC">
            <w:pPr>
              <w:pStyle w:val="ConsPlusNormal"/>
            </w:pPr>
            <w:r>
              <w:t>Пополнение регионального генетического банка редких и находящихся под угрозой исчезновения видов растений, занесенных в Красную книгу Волгоградской области, в рамках создания и поддержания специальных коллекций растений</w:t>
            </w:r>
          </w:p>
        </w:tc>
        <w:tc>
          <w:tcPr>
            <w:tcW w:w="3005" w:type="dxa"/>
            <w:tcBorders>
              <w:top w:val="nil"/>
              <w:left w:val="nil"/>
              <w:bottom w:val="nil"/>
              <w:right w:val="nil"/>
            </w:tcBorders>
          </w:tcPr>
          <w:p w:rsidR="004332AC" w:rsidRDefault="004332AC">
            <w:pPr>
              <w:pStyle w:val="ConsPlusNormal"/>
            </w:pPr>
            <w:r>
              <w:t>количество сортов, видов, форм растений, единиц</w:t>
            </w:r>
          </w:p>
        </w:tc>
        <w:tc>
          <w:tcPr>
            <w:tcW w:w="1020" w:type="dxa"/>
            <w:tcBorders>
              <w:top w:val="nil"/>
              <w:left w:val="nil"/>
              <w:bottom w:val="nil"/>
              <w:right w:val="nil"/>
            </w:tcBorders>
          </w:tcPr>
          <w:p w:rsidR="004332AC" w:rsidRDefault="004332AC">
            <w:pPr>
              <w:pStyle w:val="ConsPlusNormal"/>
              <w:jc w:val="center"/>
            </w:pPr>
            <w:r>
              <w:t>5</w:t>
            </w:r>
          </w:p>
        </w:tc>
        <w:tc>
          <w:tcPr>
            <w:tcW w:w="964" w:type="dxa"/>
            <w:tcBorders>
              <w:top w:val="nil"/>
              <w:left w:val="nil"/>
              <w:bottom w:val="nil"/>
              <w:right w:val="nil"/>
            </w:tcBorders>
          </w:tcPr>
          <w:p w:rsidR="004332AC" w:rsidRDefault="004332AC">
            <w:pPr>
              <w:pStyle w:val="ConsPlusNormal"/>
              <w:jc w:val="center"/>
            </w:pPr>
            <w:r>
              <w:t>5</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jc w:val="center"/>
            </w:pPr>
            <w:r>
              <w:t>73,50</w:t>
            </w:r>
          </w:p>
        </w:tc>
        <w:tc>
          <w:tcPr>
            <w:tcW w:w="1247" w:type="dxa"/>
            <w:tcBorders>
              <w:top w:val="nil"/>
              <w:left w:val="nil"/>
              <w:bottom w:val="nil"/>
              <w:right w:val="nil"/>
            </w:tcBorders>
          </w:tcPr>
          <w:p w:rsidR="004332AC" w:rsidRDefault="004332AC">
            <w:pPr>
              <w:pStyle w:val="ConsPlusNormal"/>
              <w:jc w:val="center"/>
            </w:pPr>
            <w:r>
              <w:t>77,76</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14.</w:t>
            </w:r>
          </w:p>
        </w:tc>
        <w:tc>
          <w:tcPr>
            <w:tcW w:w="2600" w:type="dxa"/>
            <w:tcBorders>
              <w:top w:val="nil"/>
              <w:left w:val="nil"/>
              <w:bottom w:val="nil"/>
              <w:right w:val="nil"/>
            </w:tcBorders>
          </w:tcPr>
          <w:p w:rsidR="004332AC" w:rsidRDefault="004332AC">
            <w:pPr>
              <w:pStyle w:val="ConsPlusNormal"/>
            </w:pPr>
            <w:r>
              <w:t xml:space="preserve">Поддержание регионального генетического банка редких и находящихся </w:t>
            </w:r>
            <w:r>
              <w:lastRenderedPageBreak/>
              <w:t>под угрозой исчезновения видов растений, занесенных в Красную книгу Волгоградской области, в рамках создания и поддержания специальных коллекций растений</w:t>
            </w:r>
          </w:p>
        </w:tc>
        <w:tc>
          <w:tcPr>
            <w:tcW w:w="3005" w:type="dxa"/>
            <w:tcBorders>
              <w:top w:val="nil"/>
              <w:left w:val="nil"/>
              <w:bottom w:val="nil"/>
              <w:right w:val="nil"/>
            </w:tcBorders>
          </w:tcPr>
          <w:p w:rsidR="004332AC" w:rsidRDefault="004332AC">
            <w:pPr>
              <w:pStyle w:val="ConsPlusNormal"/>
            </w:pPr>
            <w:r>
              <w:lastRenderedPageBreak/>
              <w:t>количество сортов, видов, форм растений, единиц</w:t>
            </w:r>
          </w:p>
        </w:tc>
        <w:tc>
          <w:tcPr>
            <w:tcW w:w="1020" w:type="dxa"/>
            <w:tcBorders>
              <w:top w:val="nil"/>
              <w:left w:val="nil"/>
              <w:bottom w:val="nil"/>
              <w:right w:val="nil"/>
            </w:tcBorders>
          </w:tcPr>
          <w:p w:rsidR="004332AC" w:rsidRDefault="004332AC">
            <w:pPr>
              <w:pStyle w:val="ConsPlusNormal"/>
              <w:jc w:val="center"/>
            </w:pPr>
            <w:r>
              <w:t>43</w:t>
            </w:r>
          </w:p>
        </w:tc>
        <w:tc>
          <w:tcPr>
            <w:tcW w:w="964" w:type="dxa"/>
            <w:tcBorders>
              <w:top w:val="nil"/>
              <w:left w:val="nil"/>
              <w:bottom w:val="nil"/>
              <w:right w:val="nil"/>
            </w:tcBorders>
          </w:tcPr>
          <w:p w:rsidR="004332AC" w:rsidRDefault="004332AC">
            <w:pPr>
              <w:pStyle w:val="ConsPlusNormal"/>
              <w:jc w:val="center"/>
            </w:pPr>
            <w:r>
              <w:t>98</w:t>
            </w:r>
          </w:p>
        </w:tc>
        <w:tc>
          <w:tcPr>
            <w:tcW w:w="680" w:type="dxa"/>
            <w:tcBorders>
              <w:top w:val="nil"/>
              <w:left w:val="nil"/>
              <w:bottom w:val="nil"/>
              <w:right w:val="nil"/>
            </w:tcBorders>
          </w:tcPr>
          <w:p w:rsidR="004332AC" w:rsidRDefault="004332AC">
            <w:pPr>
              <w:pStyle w:val="ConsPlusNormal"/>
              <w:jc w:val="center"/>
            </w:pPr>
            <w:r>
              <w:t>98</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409,20</w:t>
            </w:r>
          </w:p>
        </w:tc>
        <w:tc>
          <w:tcPr>
            <w:tcW w:w="1247" w:type="dxa"/>
            <w:tcBorders>
              <w:top w:val="nil"/>
              <w:left w:val="nil"/>
              <w:bottom w:val="nil"/>
              <w:right w:val="nil"/>
            </w:tcBorders>
          </w:tcPr>
          <w:p w:rsidR="004332AC" w:rsidRDefault="004332AC">
            <w:pPr>
              <w:pStyle w:val="ConsPlusNormal"/>
              <w:jc w:val="center"/>
            </w:pPr>
            <w:r>
              <w:t>456,21</w:t>
            </w:r>
          </w:p>
        </w:tc>
        <w:tc>
          <w:tcPr>
            <w:tcW w:w="1304" w:type="dxa"/>
            <w:tcBorders>
              <w:top w:val="nil"/>
              <w:left w:val="nil"/>
              <w:bottom w:val="nil"/>
              <w:right w:val="nil"/>
            </w:tcBorders>
          </w:tcPr>
          <w:p w:rsidR="004332AC" w:rsidRDefault="004332AC">
            <w:pPr>
              <w:pStyle w:val="ConsPlusNormal"/>
              <w:jc w:val="center"/>
            </w:pPr>
            <w:r>
              <w:t>100,94</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lastRenderedPageBreak/>
              <w:t>15.</w:t>
            </w:r>
          </w:p>
        </w:tc>
        <w:tc>
          <w:tcPr>
            <w:tcW w:w="2600" w:type="dxa"/>
            <w:tcBorders>
              <w:top w:val="nil"/>
              <w:left w:val="nil"/>
              <w:bottom w:val="nil"/>
              <w:right w:val="nil"/>
            </w:tcBorders>
          </w:tcPr>
          <w:p w:rsidR="004332AC" w:rsidRDefault="004332AC">
            <w:pPr>
              <w:pStyle w:val="ConsPlusNormal"/>
            </w:pPr>
            <w:r>
              <w:t xml:space="preserve">Разработка мероприятий по сохранению видов растений, занесенных в Красную книгу Российской Федерации и Красную книгу Волгоградской области, </w:t>
            </w:r>
            <w:proofErr w:type="spellStart"/>
            <w:r>
              <w:t>in</w:t>
            </w:r>
            <w:proofErr w:type="spellEnd"/>
            <w:r>
              <w:t xml:space="preserve"> </w:t>
            </w:r>
            <w:proofErr w:type="spellStart"/>
            <w:r>
              <w:t>situ</w:t>
            </w:r>
            <w:proofErr w:type="spellEnd"/>
            <w:r>
              <w:t xml:space="preserve"> в рамках создания и поддержания специальных коллекций растений</w:t>
            </w:r>
          </w:p>
        </w:tc>
        <w:tc>
          <w:tcPr>
            <w:tcW w:w="3005" w:type="dxa"/>
            <w:tcBorders>
              <w:top w:val="nil"/>
              <w:left w:val="nil"/>
              <w:bottom w:val="nil"/>
              <w:right w:val="nil"/>
            </w:tcBorders>
          </w:tcPr>
          <w:p w:rsidR="004332AC" w:rsidRDefault="004332AC">
            <w:pPr>
              <w:pStyle w:val="ConsPlusNormal"/>
            </w:pPr>
            <w:r>
              <w:t>количество мероприятий, единиц</w:t>
            </w:r>
          </w:p>
        </w:tc>
        <w:tc>
          <w:tcPr>
            <w:tcW w:w="1020" w:type="dxa"/>
            <w:tcBorders>
              <w:top w:val="nil"/>
              <w:left w:val="nil"/>
              <w:bottom w:val="nil"/>
              <w:right w:val="nil"/>
            </w:tcBorders>
          </w:tcPr>
          <w:p w:rsidR="004332AC" w:rsidRDefault="004332AC">
            <w:pPr>
              <w:pStyle w:val="ConsPlusNormal"/>
              <w:jc w:val="center"/>
            </w:pPr>
            <w:r>
              <w:t>3</w:t>
            </w:r>
          </w:p>
        </w:tc>
        <w:tc>
          <w:tcPr>
            <w:tcW w:w="964" w:type="dxa"/>
            <w:tcBorders>
              <w:top w:val="nil"/>
              <w:left w:val="nil"/>
              <w:bottom w:val="nil"/>
              <w:right w:val="nil"/>
            </w:tcBorders>
          </w:tcPr>
          <w:p w:rsidR="004332AC" w:rsidRDefault="004332AC">
            <w:pPr>
              <w:pStyle w:val="ConsPlusNormal"/>
              <w:jc w:val="center"/>
            </w:pPr>
            <w:r>
              <w:t>3</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57,48</w:t>
            </w:r>
          </w:p>
        </w:tc>
        <w:tc>
          <w:tcPr>
            <w:tcW w:w="1247" w:type="dxa"/>
            <w:tcBorders>
              <w:top w:val="nil"/>
              <w:left w:val="nil"/>
              <w:bottom w:val="nil"/>
              <w:right w:val="nil"/>
            </w:tcBorders>
          </w:tcPr>
          <w:p w:rsidR="004332AC" w:rsidRDefault="004332AC">
            <w:pPr>
              <w:pStyle w:val="ConsPlusNormal"/>
              <w:jc w:val="center"/>
            </w:pPr>
            <w:r>
              <w:t>60,81</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16.</w:t>
            </w:r>
          </w:p>
        </w:tc>
        <w:tc>
          <w:tcPr>
            <w:tcW w:w="2600" w:type="dxa"/>
            <w:tcBorders>
              <w:top w:val="nil"/>
              <w:left w:val="nil"/>
              <w:bottom w:val="nil"/>
              <w:right w:val="nil"/>
            </w:tcBorders>
          </w:tcPr>
          <w:p w:rsidR="004332AC" w:rsidRDefault="004332AC">
            <w:pPr>
              <w:pStyle w:val="ConsPlusNormal"/>
            </w:pPr>
            <w:r>
              <w:t xml:space="preserve">Разработка мероприятий по сохранению видов растений, занесенных в Красную книгу Российской Федерации и Красную книгу Волгоградской области, </w:t>
            </w:r>
            <w:proofErr w:type="spellStart"/>
            <w:r>
              <w:t>ex</w:t>
            </w:r>
            <w:proofErr w:type="spellEnd"/>
            <w:r>
              <w:t xml:space="preserve"> </w:t>
            </w:r>
            <w:proofErr w:type="spellStart"/>
            <w:r>
              <w:t>situ</w:t>
            </w:r>
            <w:proofErr w:type="spellEnd"/>
            <w:r>
              <w:t xml:space="preserve"> в рамках создания и поддержания специальных коллекций растений</w:t>
            </w:r>
          </w:p>
        </w:tc>
        <w:tc>
          <w:tcPr>
            <w:tcW w:w="3005" w:type="dxa"/>
            <w:tcBorders>
              <w:top w:val="nil"/>
              <w:left w:val="nil"/>
              <w:bottom w:val="nil"/>
              <w:right w:val="nil"/>
            </w:tcBorders>
          </w:tcPr>
          <w:p w:rsidR="004332AC" w:rsidRDefault="004332AC">
            <w:pPr>
              <w:pStyle w:val="ConsPlusNormal"/>
            </w:pPr>
            <w:r>
              <w:t>количество мероприятий, единиц</w:t>
            </w:r>
          </w:p>
        </w:tc>
        <w:tc>
          <w:tcPr>
            <w:tcW w:w="1020" w:type="dxa"/>
            <w:tcBorders>
              <w:top w:val="nil"/>
              <w:left w:val="nil"/>
              <w:bottom w:val="nil"/>
              <w:right w:val="nil"/>
            </w:tcBorders>
          </w:tcPr>
          <w:p w:rsidR="004332AC" w:rsidRDefault="004332AC">
            <w:pPr>
              <w:pStyle w:val="ConsPlusNormal"/>
              <w:jc w:val="center"/>
            </w:pPr>
            <w:r>
              <w:t>3</w:t>
            </w:r>
          </w:p>
        </w:tc>
        <w:tc>
          <w:tcPr>
            <w:tcW w:w="964" w:type="dxa"/>
            <w:tcBorders>
              <w:top w:val="nil"/>
              <w:left w:val="nil"/>
              <w:bottom w:val="nil"/>
              <w:right w:val="nil"/>
            </w:tcBorders>
          </w:tcPr>
          <w:p w:rsidR="004332AC" w:rsidRDefault="004332AC">
            <w:pPr>
              <w:pStyle w:val="ConsPlusNormal"/>
              <w:jc w:val="center"/>
            </w:pPr>
            <w:r>
              <w:t>3</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37,83</w:t>
            </w:r>
          </w:p>
        </w:tc>
        <w:tc>
          <w:tcPr>
            <w:tcW w:w="1247" w:type="dxa"/>
            <w:tcBorders>
              <w:top w:val="nil"/>
              <w:left w:val="nil"/>
              <w:bottom w:val="nil"/>
              <w:right w:val="nil"/>
            </w:tcBorders>
          </w:tcPr>
          <w:p w:rsidR="004332AC" w:rsidRDefault="004332AC">
            <w:pPr>
              <w:pStyle w:val="ConsPlusNormal"/>
              <w:jc w:val="center"/>
            </w:pPr>
            <w:r>
              <w:t>40,02</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lastRenderedPageBreak/>
              <w:t>17.</w:t>
            </w:r>
          </w:p>
        </w:tc>
        <w:tc>
          <w:tcPr>
            <w:tcW w:w="2600" w:type="dxa"/>
            <w:tcBorders>
              <w:top w:val="nil"/>
              <w:left w:val="nil"/>
              <w:bottom w:val="nil"/>
              <w:right w:val="nil"/>
            </w:tcBorders>
          </w:tcPr>
          <w:p w:rsidR="004332AC" w:rsidRDefault="004332AC">
            <w:pPr>
              <w:pStyle w:val="ConsPlusNormal"/>
            </w:pPr>
            <w:r>
              <w:t>Проведение акций и бесед природоохранной направленности в рамках выполнения мероприятий в области экологического просвещения населения</w:t>
            </w:r>
          </w:p>
        </w:tc>
        <w:tc>
          <w:tcPr>
            <w:tcW w:w="3005" w:type="dxa"/>
            <w:tcBorders>
              <w:top w:val="nil"/>
              <w:left w:val="nil"/>
              <w:bottom w:val="nil"/>
              <w:right w:val="nil"/>
            </w:tcBorders>
          </w:tcPr>
          <w:p w:rsidR="004332AC" w:rsidRDefault="004332AC">
            <w:pPr>
              <w:pStyle w:val="ConsPlusNormal"/>
            </w:pPr>
            <w:r>
              <w:t>количество акций и бесед, единиц</w:t>
            </w:r>
          </w:p>
        </w:tc>
        <w:tc>
          <w:tcPr>
            <w:tcW w:w="1020" w:type="dxa"/>
            <w:tcBorders>
              <w:top w:val="nil"/>
              <w:left w:val="nil"/>
              <w:bottom w:val="nil"/>
              <w:right w:val="nil"/>
            </w:tcBorders>
          </w:tcPr>
          <w:p w:rsidR="004332AC" w:rsidRDefault="004332AC">
            <w:pPr>
              <w:pStyle w:val="ConsPlusNormal"/>
              <w:jc w:val="center"/>
            </w:pPr>
            <w:r>
              <w:t>1826</w:t>
            </w:r>
          </w:p>
        </w:tc>
        <w:tc>
          <w:tcPr>
            <w:tcW w:w="964" w:type="dxa"/>
            <w:tcBorders>
              <w:top w:val="nil"/>
              <w:left w:val="nil"/>
              <w:bottom w:val="nil"/>
              <w:right w:val="nil"/>
            </w:tcBorders>
          </w:tcPr>
          <w:p w:rsidR="004332AC" w:rsidRDefault="004332AC">
            <w:pPr>
              <w:pStyle w:val="ConsPlusNormal"/>
              <w:jc w:val="center"/>
            </w:pPr>
            <w:r>
              <w:t>539</w:t>
            </w:r>
          </w:p>
        </w:tc>
        <w:tc>
          <w:tcPr>
            <w:tcW w:w="680" w:type="dxa"/>
            <w:tcBorders>
              <w:top w:val="nil"/>
              <w:left w:val="nil"/>
              <w:bottom w:val="nil"/>
              <w:right w:val="nil"/>
            </w:tcBorders>
          </w:tcPr>
          <w:p w:rsidR="004332AC" w:rsidRDefault="004332AC">
            <w:pPr>
              <w:pStyle w:val="ConsPlusNormal"/>
              <w:jc w:val="center"/>
            </w:pPr>
            <w:r>
              <w:t>349</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16060,92</w:t>
            </w:r>
          </w:p>
        </w:tc>
        <w:tc>
          <w:tcPr>
            <w:tcW w:w="1247" w:type="dxa"/>
            <w:tcBorders>
              <w:top w:val="nil"/>
              <w:left w:val="nil"/>
              <w:bottom w:val="nil"/>
              <w:right w:val="nil"/>
            </w:tcBorders>
          </w:tcPr>
          <w:p w:rsidR="004332AC" w:rsidRDefault="004332AC">
            <w:pPr>
              <w:pStyle w:val="ConsPlusNormal"/>
              <w:jc w:val="center"/>
            </w:pPr>
            <w:r>
              <w:t>5867,03</w:t>
            </w:r>
          </w:p>
        </w:tc>
        <w:tc>
          <w:tcPr>
            <w:tcW w:w="1304" w:type="dxa"/>
            <w:tcBorders>
              <w:top w:val="nil"/>
              <w:left w:val="nil"/>
              <w:bottom w:val="nil"/>
              <w:right w:val="nil"/>
            </w:tcBorders>
          </w:tcPr>
          <w:p w:rsidR="004332AC" w:rsidRDefault="004332AC">
            <w:pPr>
              <w:pStyle w:val="ConsPlusNormal"/>
              <w:jc w:val="center"/>
            </w:pPr>
            <w:r>
              <w:t>6095,99</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18.</w:t>
            </w:r>
          </w:p>
        </w:tc>
        <w:tc>
          <w:tcPr>
            <w:tcW w:w="2600" w:type="dxa"/>
            <w:tcBorders>
              <w:top w:val="nil"/>
              <w:left w:val="nil"/>
              <w:bottom w:val="nil"/>
              <w:right w:val="nil"/>
            </w:tcBorders>
          </w:tcPr>
          <w:p w:rsidR="004332AC" w:rsidRDefault="004332AC">
            <w:pPr>
              <w:pStyle w:val="ConsPlusNormal"/>
            </w:pPr>
            <w:r>
              <w:t>Разработка научно-методических рекомендаций по выращиванию декоративных растений в рамках учебной и просветительской деятельности</w:t>
            </w:r>
          </w:p>
        </w:tc>
        <w:tc>
          <w:tcPr>
            <w:tcW w:w="3005" w:type="dxa"/>
            <w:tcBorders>
              <w:top w:val="nil"/>
              <w:left w:val="nil"/>
              <w:bottom w:val="nil"/>
              <w:right w:val="nil"/>
            </w:tcBorders>
          </w:tcPr>
          <w:p w:rsidR="004332AC" w:rsidRDefault="004332AC">
            <w:pPr>
              <w:pStyle w:val="ConsPlusNormal"/>
            </w:pPr>
            <w:r>
              <w:t>количество разработанных научно-методических рекомендаций, единиц</w:t>
            </w:r>
          </w:p>
        </w:tc>
        <w:tc>
          <w:tcPr>
            <w:tcW w:w="1020" w:type="dxa"/>
            <w:tcBorders>
              <w:top w:val="nil"/>
              <w:left w:val="nil"/>
              <w:bottom w:val="nil"/>
              <w:right w:val="nil"/>
            </w:tcBorders>
          </w:tcPr>
          <w:p w:rsidR="004332AC" w:rsidRDefault="004332AC">
            <w:pPr>
              <w:pStyle w:val="ConsPlusNormal"/>
              <w:jc w:val="center"/>
            </w:pPr>
            <w:r>
              <w:t>2</w:t>
            </w:r>
          </w:p>
        </w:tc>
        <w:tc>
          <w:tcPr>
            <w:tcW w:w="964" w:type="dxa"/>
            <w:tcBorders>
              <w:top w:val="nil"/>
              <w:left w:val="nil"/>
              <w:bottom w:val="nil"/>
              <w:right w:val="nil"/>
            </w:tcBorders>
          </w:tcPr>
          <w:p w:rsidR="004332AC" w:rsidRDefault="004332AC">
            <w:pPr>
              <w:pStyle w:val="ConsPlusNormal"/>
              <w:jc w:val="center"/>
            </w:pPr>
            <w:r>
              <w:t>2</w:t>
            </w:r>
          </w:p>
        </w:tc>
        <w:tc>
          <w:tcPr>
            <w:tcW w:w="680" w:type="dxa"/>
            <w:tcBorders>
              <w:top w:val="nil"/>
              <w:left w:val="nil"/>
              <w:bottom w:val="nil"/>
              <w:right w:val="nil"/>
            </w:tcBorders>
          </w:tcPr>
          <w:p w:rsidR="004332AC" w:rsidRDefault="004332AC">
            <w:pPr>
              <w:pStyle w:val="ConsPlusNormal"/>
              <w:jc w:val="center"/>
            </w:pPr>
            <w:r>
              <w:t>2</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54,66</w:t>
            </w:r>
          </w:p>
        </w:tc>
        <w:tc>
          <w:tcPr>
            <w:tcW w:w="1247" w:type="dxa"/>
            <w:tcBorders>
              <w:top w:val="nil"/>
              <w:left w:val="nil"/>
              <w:bottom w:val="nil"/>
              <w:right w:val="nil"/>
            </w:tcBorders>
          </w:tcPr>
          <w:p w:rsidR="004332AC" w:rsidRDefault="004332AC">
            <w:pPr>
              <w:pStyle w:val="ConsPlusNormal"/>
              <w:jc w:val="center"/>
            </w:pPr>
            <w:r>
              <w:t>57,83</w:t>
            </w:r>
          </w:p>
        </w:tc>
        <w:tc>
          <w:tcPr>
            <w:tcW w:w="1304" w:type="dxa"/>
            <w:tcBorders>
              <w:top w:val="nil"/>
              <w:left w:val="nil"/>
              <w:bottom w:val="nil"/>
              <w:right w:val="nil"/>
            </w:tcBorders>
          </w:tcPr>
          <w:p w:rsidR="004332AC" w:rsidRDefault="004332AC">
            <w:pPr>
              <w:pStyle w:val="ConsPlusNormal"/>
              <w:jc w:val="center"/>
            </w:pPr>
            <w:r>
              <w:t>48,02</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19.</w:t>
            </w:r>
          </w:p>
        </w:tc>
        <w:tc>
          <w:tcPr>
            <w:tcW w:w="2600" w:type="dxa"/>
            <w:tcBorders>
              <w:top w:val="nil"/>
              <w:left w:val="nil"/>
              <w:bottom w:val="nil"/>
              <w:right w:val="nil"/>
            </w:tcBorders>
          </w:tcPr>
          <w:p w:rsidR="004332AC" w:rsidRDefault="004332AC">
            <w:pPr>
              <w:pStyle w:val="ConsPlusNormal"/>
            </w:pPr>
            <w:r>
              <w:t>Разработка научно-методических пособий по микроклональному размножению растений в рамках учебной и просветительской деятельности</w:t>
            </w:r>
          </w:p>
        </w:tc>
        <w:tc>
          <w:tcPr>
            <w:tcW w:w="3005" w:type="dxa"/>
            <w:tcBorders>
              <w:top w:val="nil"/>
              <w:left w:val="nil"/>
              <w:bottom w:val="nil"/>
              <w:right w:val="nil"/>
            </w:tcBorders>
          </w:tcPr>
          <w:p w:rsidR="004332AC" w:rsidRDefault="004332AC">
            <w:pPr>
              <w:pStyle w:val="ConsPlusNormal"/>
            </w:pPr>
            <w:r>
              <w:t>количество разработанных научно-методических пособий, единиц</w:t>
            </w:r>
          </w:p>
        </w:tc>
        <w:tc>
          <w:tcPr>
            <w:tcW w:w="1020" w:type="dxa"/>
            <w:tcBorders>
              <w:top w:val="nil"/>
              <w:left w:val="nil"/>
              <w:bottom w:val="nil"/>
              <w:right w:val="nil"/>
            </w:tcBorders>
          </w:tcPr>
          <w:p w:rsidR="004332AC" w:rsidRDefault="004332AC">
            <w:pPr>
              <w:pStyle w:val="ConsPlusNormal"/>
              <w:jc w:val="center"/>
            </w:pPr>
            <w:r>
              <w:t>1</w:t>
            </w:r>
          </w:p>
        </w:tc>
        <w:tc>
          <w:tcPr>
            <w:tcW w:w="964" w:type="dxa"/>
            <w:tcBorders>
              <w:top w:val="nil"/>
              <w:left w:val="nil"/>
              <w:bottom w:val="nil"/>
              <w:right w:val="nil"/>
            </w:tcBorders>
          </w:tcPr>
          <w:p w:rsidR="004332AC" w:rsidRDefault="004332AC">
            <w:pPr>
              <w:pStyle w:val="ConsPlusNormal"/>
              <w:jc w:val="center"/>
            </w:pPr>
            <w:r>
              <w:t>1</w:t>
            </w:r>
          </w:p>
        </w:tc>
        <w:tc>
          <w:tcPr>
            <w:tcW w:w="680" w:type="dxa"/>
            <w:tcBorders>
              <w:top w:val="nil"/>
              <w:left w:val="nil"/>
              <w:bottom w:val="nil"/>
              <w:right w:val="nil"/>
            </w:tcBorders>
          </w:tcPr>
          <w:p w:rsidR="004332AC" w:rsidRDefault="004332AC">
            <w:pPr>
              <w:pStyle w:val="ConsPlusNormal"/>
              <w:jc w:val="center"/>
            </w:pPr>
            <w:r>
              <w:t>1</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44,18</w:t>
            </w:r>
          </w:p>
        </w:tc>
        <w:tc>
          <w:tcPr>
            <w:tcW w:w="1247" w:type="dxa"/>
            <w:tcBorders>
              <w:top w:val="nil"/>
              <w:left w:val="nil"/>
              <w:bottom w:val="nil"/>
              <w:right w:val="nil"/>
            </w:tcBorders>
          </w:tcPr>
          <w:p w:rsidR="004332AC" w:rsidRDefault="004332AC">
            <w:pPr>
              <w:pStyle w:val="ConsPlusNormal"/>
              <w:jc w:val="center"/>
            </w:pPr>
            <w:r>
              <w:t>46,74</w:t>
            </w:r>
          </w:p>
        </w:tc>
        <w:tc>
          <w:tcPr>
            <w:tcW w:w="1304" w:type="dxa"/>
            <w:tcBorders>
              <w:top w:val="nil"/>
              <w:left w:val="nil"/>
              <w:bottom w:val="nil"/>
              <w:right w:val="nil"/>
            </w:tcBorders>
          </w:tcPr>
          <w:p w:rsidR="004332AC" w:rsidRDefault="004332AC">
            <w:pPr>
              <w:pStyle w:val="ConsPlusNormal"/>
              <w:jc w:val="center"/>
            </w:pPr>
            <w:r>
              <w:t>66,77</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20.</w:t>
            </w:r>
          </w:p>
        </w:tc>
        <w:tc>
          <w:tcPr>
            <w:tcW w:w="2600" w:type="dxa"/>
            <w:tcBorders>
              <w:top w:val="nil"/>
              <w:left w:val="nil"/>
              <w:bottom w:val="nil"/>
              <w:right w:val="nil"/>
            </w:tcBorders>
          </w:tcPr>
          <w:p w:rsidR="004332AC" w:rsidRDefault="004332AC">
            <w:pPr>
              <w:pStyle w:val="ConsPlusNormal"/>
            </w:pPr>
            <w:r>
              <w:t>Разработка проектов озеленения модельных объектов на территории Волгоградской области в рамках учебной и просветительской деятельности</w:t>
            </w:r>
          </w:p>
        </w:tc>
        <w:tc>
          <w:tcPr>
            <w:tcW w:w="3005" w:type="dxa"/>
            <w:tcBorders>
              <w:top w:val="nil"/>
              <w:left w:val="nil"/>
              <w:bottom w:val="nil"/>
              <w:right w:val="nil"/>
            </w:tcBorders>
          </w:tcPr>
          <w:p w:rsidR="004332AC" w:rsidRDefault="004332AC">
            <w:pPr>
              <w:pStyle w:val="ConsPlusNormal"/>
            </w:pPr>
            <w:r>
              <w:t>количество разработанных проектов, единиц</w:t>
            </w:r>
          </w:p>
        </w:tc>
        <w:tc>
          <w:tcPr>
            <w:tcW w:w="1020" w:type="dxa"/>
            <w:tcBorders>
              <w:top w:val="nil"/>
              <w:left w:val="nil"/>
              <w:bottom w:val="nil"/>
              <w:right w:val="nil"/>
            </w:tcBorders>
          </w:tcPr>
          <w:p w:rsidR="004332AC" w:rsidRDefault="004332AC">
            <w:pPr>
              <w:pStyle w:val="ConsPlusNormal"/>
              <w:jc w:val="center"/>
            </w:pPr>
            <w:r>
              <w:t>1</w:t>
            </w:r>
          </w:p>
        </w:tc>
        <w:tc>
          <w:tcPr>
            <w:tcW w:w="964" w:type="dxa"/>
            <w:tcBorders>
              <w:top w:val="nil"/>
              <w:left w:val="nil"/>
              <w:bottom w:val="nil"/>
              <w:right w:val="nil"/>
            </w:tcBorders>
          </w:tcPr>
          <w:p w:rsidR="004332AC" w:rsidRDefault="004332AC">
            <w:pPr>
              <w:pStyle w:val="ConsPlusNormal"/>
              <w:jc w:val="center"/>
            </w:pPr>
            <w:r>
              <w:t>1</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39,48</w:t>
            </w:r>
          </w:p>
        </w:tc>
        <w:tc>
          <w:tcPr>
            <w:tcW w:w="1247" w:type="dxa"/>
            <w:tcBorders>
              <w:top w:val="nil"/>
              <w:left w:val="nil"/>
              <w:bottom w:val="nil"/>
              <w:right w:val="nil"/>
            </w:tcBorders>
          </w:tcPr>
          <w:p w:rsidR="004332AC" w:rsidRDefault="004332AC">
            <w:pPr>
              <w:pStyle w:val="ConsPlusNormal"/>
              <w:jc w:val="center"/>
            </w:pPr>
            <w:r>
              <w:t>41,77</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21.</w:t>
            </w:r>
          </w:p>
        </w:tc>
        <w:tc>
          <w:tcPr>
            <w:tcW w:w="2600" w:type="dxa"/>
            <w:tcBorders>
              <w:top w:val="nil"/>
              <w:left w:val="nil"/>
              <w:bottom w:val="nil"/>
              <w:right w:val="nil"/>
            </w:tcBorders>
          </w:tcPr>
          <w:p w:rsidR="004332AC" w:rsidRDefault="004332AC">
            <w:pPr>
              <w:pStyle w:val="ConsPlusNormal"/>
            </w:pPr>
            <w:r>
              <w:t xml:space="preserve">Создание и пополнение электронной библиотеки </w:t>
            </w:r>
            <w:r>
              <w:lastRenderedPageBreak/>
              <w:t>материалов по вопросам сохранения растительного мира в рамках учебной и просветительской деятельности</w:t>
            </w:r>
          </w:p>
        </w:tc>
        <w:tc>
          <w:tcPr>
            <w:tcW w:w="3005" w:type="dxa"/>
            <w:tcBorders>
              <w:top w:val="nil"/>
              <w:left w:val="nil"/>
              <w:bottom w:val="nil"/>
              <w:right w:val="nil"/>
            </w:tcBorders>
          </w:tcPr>
          <w:p w:rsidR="004332AC" w:rsidRDefault="004332AC">
            <w:pPr>
              <w:pStyle w:val="ConsPlusNormal"/>
            </w:pPr>
            <w:r>
              <w:lastRenderedPageBreak/>
              <w:t>количество электронных материалов, единиц</w:t>
            </w:r>
          </w:p>
        </w:tc>
        <w:tc>
          <w:tcPr>
            <w:tcW w:w="1020" w:type="dxa"/>
            <w:tcBorders>
              <w:top w:val="nil"/>
              <w:left w:val="nil"/>
              <w:bottom w:val="nil"/>
              <w:right w:val="nil"/>
            </w:tcBorders>
          </w:tcPr>
          <w:p w:rsidR="004332AC" w:rsidRDefault="004332AC">
            <w:pPr>
              <w:pStyle w:val="ConsPlusNormal"/>
              <w:jc w:val="center"/>
            </w:pPr>
            <w:r>
              <w:t>500</w:t>
            </w:r>
          </w:p>
        </w:tc>
        <w:tc>
          <w:tcPr>
            <w:tcW w:w="964" w:type="dxa"/>
            <w:tcBorders>
              <w:top w:val="nil"/>
              <w:left w:val="nil"/>
              <w:bottom w:val="nil"/>
              <w:right w:val="nil"/>
            </w:tcBorders>
          </w:tcPr>
          <w:p w:rsidR="004332AC" w:rsidRDefault="004332AC">
            <w:pPr>
              <w:pStyle w:val="ConsPlusNormal"/>
              <w:jc w:val="center"/>
            </w:pPr>
            <w:r>
              <w:t>500</w:t>
            </w:r>
          </w:p>
        </w:tc>
        <w:tc>
          <w:tcPr>
            <w:tcW w:w="680" w:type="dxa"/>
            <w:tcBorders>
              <w:top w:val="nil"/>
              <w:left w:val="nil"/>
              <w:bottom w:val="nil"/>
              <w:right w:val="nil"/>
            </w:tcBorders>
          </w:tcPr>
          <w:p w:rsidR="004332AC" w:rsidRDefault="004332AC">
            <w:pPr>
              <w:pStyle w:val="ConsPlusNormal"/>
              <w:jc w:val="center"/>
            </w:pPr>
            <w:r>
              <w:t>500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90,00</w:t>
            </w:r>
          </w:p>
        </w:tc>
        <w:tc>
          <w:tcPr>
            <w:tcW w:w="1247" w:type="dxa"/>
            <w:tcBorders>
              <w:top w:val="nil"/>
              <w:left w:val="nil"/>
              <w:bottom w:val="nil"/>
              <w:right w:val="nil"/>
            </w:tcBorders>
          </w:tcPr>
          <w:p w:rsidR="004332AC" w:rsidRDefault="004332AC">
            <w:pPr>
              <w:pStyle w:val="ConsPlusNormal"/>
              <w:jc w:val="center"/>
            </w:pPr>
            <w:r>
              <w:t>95,22</w:t>
            </w:r>
          </w:p>
        </w:tc>
        <w:tc>
          <w:tcPr>
            <w:tcW w:w="1304" w:type="dxa"/>
            <w:tcBorders>
              <w:top w:val="nil"/>
              <w:left w:val="nil"/>
              <w:bottom w:val="nil"/>
              <w:right w:val="nil"/>
            </w:tcBorders>
          </w:tcPr>
          <w:p w:rsidR="004332AC" w:rsidRDefault="004332AC">
            <w:pPr>
              <w:pStyle w:val="ConsPlusNormal"/>
              <w:jc w:val="center"/>
            </w:pPr>
            <w:r>
              <w:t>135,00</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lastRenderedPageBreak/>
              <w:t>22.</w:t>
            </w:r>
          </w:p>
        </w:tc>
        <w:tc>
          <w:tcPr>
            <w:tcW w:w="2600" w:type="dxa"/>
            <w:tcBorders>
              <w:top w:val="nil"/>
              <w:left w:val="nil"/>
              <w:bottom w:val="nil"/>
              <w:right w:val="nil"/>
            </w:tcBorders>
          </w:tcPr>
          <w:p w:rsidR="004332AC" w:rsidRDefault="004332AC">
            <w:pPr>
              <w:pStyle w:val="ConsPlusNormal"/>
            </w:pPr>
            <w:r>
              <w:t>Проведение специальных обучающих семинаров для разных групп населения с целью знакомства с методами интродукции, сохранения и рационального использования растительных ресурсов в рамках учебной и просветительской деятельности</w:t>
            </w:r>
          </w:p>
        </w:tc>
        <w:tc>
          <w:tcPr>
            <w:tcW w:w="3005" w:type="dxa"/>
            <w:tcBorders>
              <w:top w:val="nil"/>
              <w:left w:val="nil"/>
              <w:bottom w:val="nil"/>
              <w:right w:val="nil"/>
            </w:tcBorders>
          </w:tcPr>
          <w:p w:rsidR="004332AC" w:rsidRDefault="004332AC">
            <w:pPr>
              <w:pStyle w:val="ConsPlusNormal"/>
            </w:pPr>
            <w:r>
              <w:t>количество семинаров, единиц</w:t>
            </w:r>
          </w:p>
        </w:tc>
        <w:tc>
          <w:tcPr>
            <w:tcW w:w="1020" w:type="dxa"/>
            <w:tcBorders>
              <w:top w:val="nil"/>
              <w:left w:val="nil"/>
              <w:bottom w:val="nil"/>
              <w:right w:val="nil"/>
            </w:tcBorders>
          </w:tcPr>
          <w:p w:rsidR="004332AC" w:rsidRDefault="004332AC">
            <w:pPr>
              <w:pStyle w:val="ConsPlusNormal"/>
              <w:jc w:val="center"/>
            </w:pPr>
            <w:r>
              <w:t>3</w:t>
            </w:r>
          </w:p>
        </w:tc>
        <w:tc>
          <w:tcPr>
            <w:tcW w:w="964" w:type="dxa"/>
            <w:tcBorders>
              <w:top w:val="nil"/>
              <w:left w:val="nil"/>
              <w:bottom w:val="nil"/>
              <w:right w:val="nil"/>
            </w:tcBorders>
          </w:tcPr>
          <w:p w:rsidR="004332AC" w:rsidRDefault="004332AC">
            <w:pPr>
              <w:pStyle w:val="ConsPlusNormal"/>
              <w:jc w:val="center"/>
            </w:pPr>
            <w:r>
              <w:t>3</w:t>
            </w:r>
          </w:p>
        </w:tc>
        <w:tc>
          <w:tcPr>
            <w:tcW w:w="680" w:type="dxa"/>
            <w:tcBorders>
              <w:top w:val="nil"/>
              <w:left w:val="nil"/>
              <w:bottom w:val="nil"/>
              <w:right w:val="nil"/>
            </w:tcBorders>
          </w:tcPr>
          <w:p w:rsidR="004332AC" w:rsidRDefault="004332AC">
            <w:pPr>
              <w:pStyle w:val="ConsPlusNormal"/>
              <w:jc w:val="center"/>
            </w:pPr>
            <w:r>
              <w:t>3</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21,69</w:t>
            </w:r>
          </w:p>
        </w:tc>
        <w:tc>
          <w:tcPr>
            <w:tcW w:w="1247" w:type="dxa"/>
            <w:tcBorders>
              <w:top w:val="nil"/>
              <w:left w:val="nil"/>
              <w:bottom w:val="nil"/>
              <w:right w:val="nil"/>
            </w:tcBorders>
          </w:tcPr>
          <w:p w:rsidR="004332AC" w:rsidRDefault="004332AC">
            <w:pPr>
              <w:pStyle w:val="ConsPlusNormal"/>
              <w:jc w:val="center"/>
            </w:pPr>
            <w:r>
              <w:t>22,95</w:t>
            </w:r>
          </w:p>
        </w:tc>
        <w:tc>
          <w:tcPr>
            <w:tcW w:w="1304" w:type="dxa"/>
            <w:tcBorders>
              <w:top w:val="nil"/>
              <w:left w:val="nil"/>
              <w:bottom w:val="nil"/>
              <w:right w:val="nil"/>
            </w:tcBorders>
          </w:tcPr>
          <w:p w:rsidR="004332AC" w:rsidRDefault="004332AC">
            <w:pPr>
              <w:pStyle w:val="ConsPlusNormal"/>
              <w:jc w:val="center"/>
            </w:pPr>
            <w:r>
              <w:t>9,66</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23.</w:t>
            </w:r>
          </w:p>
        </w:tc>
        <w:tc>
          <w:tcPr>
            <w:tcW w:w="2600" w:type="dxa"/>
            <w:tcBorders>
              <w:top w:val="nil"/>
              <w:left w:val="nil"/>
              <w:bottom w:val="nil"/>
              <w:right w:val="nil"/>
            </w:tcBorders>
          </w:tcPr>
          <w:p w:rsidR="004332AC" w:rsidRDefault="004332AC">
            <w:pPr>
              <w:pStyle w:val="ConsPlusNormal"/>
            </w:pPr>
            <w:r>
              <w:t>Организация и проведение мероприятий по сохранению модельных объектов озеленения на территории образовательных организаций в рамках учебной и просветительской деятельности</w:t>
            </w:r>
          </w:p>
        </w:tc>
        <w:tc>
          <w:tcPr>
            <w:tcW w:w="3005" w:type="dxa"/>
            <w:tcBorders>
              <w:top w:val="nil"/>
              <w:left w:val="nil"/>
              <w:bottom w:val="nil"/>
              <w:right w:val="nil"/>
            </w:tcBorders>
          </w:tcPr>
          <w:p w:rsidR="004332AC" w:rsidRDefault="004332AC">
            <w:pPr>
              <w:pStyle w:val="ConsPlusNormal"/>
            </w:pPr>
            <w:r>
              <w:t>количество мероприятий, единиц</w:t>
            </w:r>
          </w:p>
        </w:tc>
        <w:tc>
          <w:tcPr>
            <w:tcW w:w="1020" w:type="dxa"/>
            <w:tcBorders>
              <w:top w:val="nil"/>
              <w:left w:val="nil"/>
              <w:bottom w:val="nil"/>
              <w:right w:val="nil"/>
            </w:tcBorders>
          </w:tcPr>
          <w:p w:rsidR="004332AC" w:rsidRDefault="004332AC">
            <w:pPr>
              <w:pStyle w:val="ConsPlusNormal"/>
              <w:jc w:val="center"/>
            </w:pPr>
            <w:r>
              <w:t>2</w:t>
            </w:r>
          </w:p>
        </w:tc>
        <w:tc>
          <w:tcPr>
            <w:tcW w:w="964" w:type="dxa"/>
            <w:tcBorders>
              <w:top w:val="nil"/>
              <w:left w:val="nil"/>
              <w:bottom w:val="nil"/>
              <w:right w:val="nil"/>
            </w:tcBorders>
          </w:tcPr>
          <w:p w:rsidR="004332AC" w:rsidRDefault="004332AC">
            <w:pPr>
              <w:pStyle w:val="ConsPlusNormal"/>
              <w:jc w:val="center"/>
            </w:pPr>
            <w:r>
              <w:t>2</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10,52</w:t>
            </w:r>
          </w:p>
        </w:tc>
        <w:tc>
          <w:tcPr>
            <w:tcW w:w="1247" w:type="dxa"/>
            <w:tcBorders>
              <w:top w:val="nil"/>
              <w:left w:val="nil"/>
              <w:bottom w:val="nil"/>
              <w:right w:val="nil"/>
            </w:tcBorders>
          </w:tcPr>
          <w:p w:rsidR="004332AC" w:rsidRDefault="004332AC">
            <w:pPr>
              <w:pStyle w:val="ConsPlusNormal"/>
              <w:jc w:val="center"/>
            </w:pPr>
            <w:r>
              <w:t>11,13</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24.</w:t>
            </w:r>
          </w:p>
        </w:tc>
        <w:tc>
          <w:tcPr>
            <w:tcW w:w="2600" w:type="dxa"/>
            <w:tcBorders>
              <w:top w:val="nil"/>
              <w:left w:val="nil"/>
              <w:bottom w:val="nil"/>
              <w:right w:val="nil"/>
            </w:tcBorders>
          </w:tcPr>
          <w:p w:rsidR="004332AC" w:rsidRDefault="004332AC">
            <w:pPr>
              <w:pStyle w:val="ConsPlusNormal"/>
            </w:pPr>
            <w:r>
              <w:t xml:space="preserve">Организация и проведение мероприятий </w:t>
            </w:r>
            <w:r>
              <w:lastRenderedPageBreak/>
              <w:t>по созданию объектов озеленения в рамках просветительской деятельности</w:t>
            </w:r>
          </w:p>
        </w:tc>
        <w:tc>
          <w:tcPr>
            <w:tcW w:w="3005" w:type="dxa"/>
            <w:tcBorders>
              <w:top w:val="nil"/>
              <w:left w:val="nil"/>
              <w:bottom w:val="nil"/>
              <w:right w:val="nil"/>
            </w:tcBorders>
          </w:tcPr>
          <w:p w:rsidR="004332AC" w:rsidRDefault="004332AC">
            <w:pPr>
              <w:pStyle w:val="ConsPlusNormal"/>
            </w:pPr>
            <w:r>
              <w:lastRenderedPageBreak/>
              <w:t>количество объектов, единиц</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1</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988,86</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lastRenderedPageBreak/>
              <w:t>25.</w:t>
            </w:r>
          </w:p>
        </w:tc>
        <w:tc>
          <w:tcPr>
            <w:tcW w:w="2600" w:type="dxa"/>
            <w:tcBorders>
              <w:top w:val="nil"/>
              <w:left w:val="nil"/>
              <w:bottom w:val="nil"/>
              <w:right w:val="nil"/>
            </w:tcBorders>
          </w:tcPr>
          <w:p w:rsidR="004332AC" w:rsidRDefault="004332AC">
            <w:pPr>
              <w:pStyle w:val="ConsPlusNormal"/>
            </w:pPr>
            <w:r>
              <w:t>Проведение консультаций по выращиванию редких и ценных видов растений в рамках учебной и просветительской деятельности</w:t>
            </w:r>
          </w:p>
        </w:tc>
        <w:tc>
          <w:tcPr>
            <w:tcW w:w="3005" w:type="dxa"/>
            <w:tcBorders>
              <w:top w:val="nil"/>
              <w:left w:val="nil"/>
              <w:bottom w:val="nil"/>
              <w:right w:val="nil"/>
            </w:tcBorders>
          </w:tcPr>
          <w:p w:rsidR="004332AC" w:rsidRDefault="004332AC">
            <w:pPr>
              <w:pStyle w:val="ConsPlusNormal"/>
            </w:pPr>
            <w:r>
              <w:t>количество консультаций, единиц</w:t>
            </w:r>
          </w:p>
        </w:tc>
        <w:tc>
          <w:tcPr>
            <w:tcW w:w="1020" w:type="dxa"/>
            <w:tcBorders>
              <w:top w:val="nil"/>
              <w:left w:val="nil"/>
              <w:bottom w:val="nil"/>
              <w:right w:val="nil"/>
            </w:tcBorders>
          </w:tcPr>
          <w:p w:rsidR="004332AC" w:rsidRDefault="004332AC">
            <w:pPr>
              <w:pStyle w:val="ConsPlusNormal"/>
              <w:jc w:val="center"/>
            </w:pPr>
            <w:r>
              <w:t>20</w:t>
            </w:r>
          </w:p>
        </w:tc>
        <w:tc>
          <w:tcPr>
            <w:tcW w:w="964" w:type="dxa"/>
            <w:tcBorders>
              <w:top w:val="nil"/>
              <w:left w:val="nil"/>
              <w:bottom w:val="nil"/>
              <w:right w:val="nil"/>
            </w:tcBorders>
          </w:tcPr>
          <w:p w:rsidR="004332AC" w:rsidRDefault="004332AC">
            <w:pPr>
              <w:pStyle w:val="ConsPlusNormal"/>
              <w:jc w:val="center"/>
            </w:pPr>
            <w:r>
              <w:t>20</w:t>
            </w:r>
          </w:p>
        </w:tc>
        <w:tc>
          <w:tcPr>
            <w:tcW w:w="680" w:type="dxa"/>
            <w:tcBorders>
              <w:top w:val="nil"/>
              <w:left w:val="nil"/>
              <w:bottom w:val="nil"/>
              <w:right w:val="nil"/>
            </w:tcBorders>
          </w:tcPr>
          <w:p w:rsidR="004332AC" w:rsidRDefault="004332AC">
            <w:pPr>
              <w:pStyle w:val="ConsPlusNormal"/>
              <w:jc w:val="center"/>
            </w:pPr>
            <w:r>
              <w:t>20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18,40</w:t>
            </w:r>
          </w:p>
        </w:tc>
        <w:tc>
          <w:tcPr>
            <w:tcW w:w="1247" w:type="dxa"/>
            <w:tcBorders>
              <w:top w:val="nil"/>
              <w:left w:val="nil"/>
              <w:bottom w:val="nil"/>
              <w:right w:val="nil"/>
            </w:tcBorders>
          </w:tcPr>
          <w:p w:rsidR="004332AC" w:rsidRDefault="004332AC">
            <w:pPr>
              <w:pStyle w:val="ConsPlusNormal"/>
              <w:jc w:val="center"/>
            </w:pPr>
            <w:r>
              <w:t>19,47</w:t>
            </w:r>
          </w:p>
        </w:tc>
        <w:tc>
          <w:tcPr>
            <w:tcW w:w="1304" w:type="dxa"/>
            <w:tcBorders>
              <w:top w:val="nil"/>
              <w:left w:val="nil"/>
              <w:bottom w:val="nil"/>
              <w:right w:val="nil"/>
            </w:tcBorders>
          </w:tcPr>
          <w:p w:rsidR="004332AC" w:rsidRDefault="004332AC">
            <w:pPr>
              <w:pStyle w:val="ConsPlusNormal"/>
              <w:jc w:val="center"/>
            </w:pPr>
            <w:r>
              <w:t>17,20</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26.</w:t>
            </w:r>
          </w:p>
        </w:tc>
        <w:tc>
          <w:tcPr>
            <w:tcW w:w="2600" w:type="dxa"/>
            <w:tcBorders>
              <w:top w:val="nil"/>
              <w:left w:val="nil"/>
              <w:bottom w:val="nil"/>
              <w:right w:val="nil"/>
            </w:tcBorders>
          </w:tcPr>
          <w:p w:rsidR="004332AC" w:rsidRDefault="004332AC">
            <w:pPr>
              <w:pStyle w:val="ConsPlusNormal"/>
            </w:pPr>
            <w:r>
              <w:t>Организация и проведение мероприятий по созданию участков природной флоры на территории образовательных организаций в рамках учебной и просветительской деятельности</w:t>
            </w:r>
          </w:p>
        </w:tc>
        <w:tc>
          <w:tcPr>
            <w:tcW w:w="3005" w:type="dxa"/>
            <w:tcBorders>
              <w:top w:val="nil"/>
              <w:left w:val="nil"/>
              <w:bottom w:val="nil"/>
              <w:right w:val="nil"/>
            </w:tcBorders>
          </w:tcPr>
          <w:p w:rsidR="004332AC" w:rsidRDefault="004332AC">
            <w:pPr>
              <w:pStyle w:val="ConsPlusNormal"/>
            </w:pPr>
            <w:r>
              <w:t>количество мероприятий, единиц</w:t>
            </w:r>
          </w:p>
        </w:tc>
        <w:tc>
          <w:tcPr>
            <w:tcW w:w="1020" w:type="dxa"/>
            <w:tcBorders>
              <w:top w:val="nil"/>
              <w:left w:val="nil"/>
              <w:bottom w:val="nil"/>
              <w:right w:val="nil"/>
            </w:tcBorders>
          </w:tcPr>
          <w:p w:rsidR="004332AC" w:rsidRDefault="004332AC">
            <w:pPr>
              <w:pStyle w:val="ConsPlusNormal"/>
              <w:jc w:val="center"/>
            </w:pPr>
            <w:r>
              <w:t>2</w:t>
            </w:r>
          </w:p>
        </w:tc>
        <w:tc>
          <w:tcPr>
            <w:tcW w:w="964" w:type="dxa"/>
            <w:tcBorders>
              <w:top w:val="nil"/>
              <w:left w:val="nil"/>
              <w:bottom w:val="nil"/>
              <w:right w:val="nil"/>
            </w:tcBorders>
          </w:tcPr>
          <w:p w:rsidR="004332AC" w:rsidRDefault="004332AC">
            <w:pPr>
              <w:pStyle w:val="ConsPlusNormal"/>
              <w:jc w:val="center"/>
            </w:pPr>
            <w:r>
              <w:t>2</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10,52</w:t>
            </w:r>
          </w:p>
        </w:tc>
        <w:tc>
          <w:tcPr>
            <w:tcW w:w="1247" w:type="dxa"/>
            <w:tcBorders>
              <w:top w:val="nil"/>
              <w:left w:val="nil"/>
              <w:bottom w:val="nil"/>
              <w:right w:val="nil"/>
            </w:tcBorders>
          </w:tcPr>
          <w:p w:rsidR="004332AC" w:rsidRDefault="004332AC">
            <w:pPr>
              <w:pStyle w:val="ConsPlusNormal"/>
              <w:jc w:val="center"/>
            </w:pPr>
            <w:r>
              <w:t>11,13</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27.</w:t>
            </w:r>
          </w:p>
        </w:tc>
        <w:tc>
          <w:tcPr>
            <w:tcW w:w="2600" w:type="dxa"/>
            <w:tcBorders>
              <w:top w:val="nil"/>
              <w:left w:val="nil"/>
              <w:bottom w:val="nil"/>
              <w:right w:val="nil"/>
            </w:tcBorders>
          </w:tcPr>
          <w:p w:rsidR="004332AC" w:rsidRDefault="004332AC">
            <w:pPr>
              <w:pStyle w:val="ConsPlusNormal"/>
            </w:pPr>
            <w:r>
              <w:t>Участие в акциях природоохранной направленности в рамках выполнения мероприятий в области экологического просвещения населения</w:t>
            </w:r>
          </w:p>
        </w:tc>
        <w:tc>
          <w:tcPr>
            <w:tcW w:w="3005" w:type="dxa"/>
            <w:tcBorders>
              <w:top w:val="nil"/>
              <w:left w:val="nil"/>
              <w:bottom w:val="nil"/>
              <w:right w:val="nil"/>
            </w:tcBorders>
          </w:tcPr>
          <w:p w:rsidR="004332AC" w:rsidRDefault="004332AC">
            <w:pPr>
              <w:pStyle w:val="ConsPlusNormal"/>
            </w:pPr>
            <w:r>
              <w:t>количество природоохранных акций (туров), единиц</w:t>
            </w:r>
          </w:p>
        </w:tc>
        <w:tc>
          <w:tcPr>
            <w:tcW w:w="1020" w:type="dxa"/>
            <w:tcBorders>
              <w:top w:val="nil"/>
              <w:left w:val="nil"/>
              <w:bottom w:val="nil"/>
              <w:right w:val="nil"/>
            </w:tcBorders>
          </w:tcPr>
          <w:p w:rsidR="004332AC" w:rsidRDefault="004332AC">
            <w:pPr>
              <w:pStyle w:val="ConsPlusNormal"/>
              <w:jc w:val="center"/>
            </w:pPr>
            <w:r>
              <w:t>35</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2</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1221,15</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39,68</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28.</w:t>
            </w:r>
          </w:p>
        </w:tc>
        <w:tc>
          <w:tcPr>
            <w:tcW w:w="2600" w:type="dxa"/>
            <w:tcBorders>
              <w:top w:val="nil"/>
              <w:left w:val="nil"/>
              <w:bottom w:val="nil"/>
              <w:right w:val="nil"/>
            </w:tcBorders>
          </w:tcPr>
          <w:p w:rsidR="004332AC" w:rsidRDefault="004332AC">
            <w:pPr>
              <w:pStyle w:val="ConsPlusNormal"/>
            </w:pPr>
            <w:r>
              <w:t>Проведение экскурсий (туров) экологической направленности</w:t>
            </w:r>
          </w:p>
        </w:tc>
        <w:tc>
          <w:tcPr>
            <w:tcW w:w="3005" w:type="dxa"/>
            <w:tcBorders>
              <w:top w:val="nil"/>
              <w:left w:val="nil"/>
              <w:bottom w:val="nil"/>
              <w:right w:val="nil"/>
            </w:tcBorders>
          </w:tcPr>
          <w:p w:rsidR="004332AC" w:rsidRDefault="004332AC">
            <w:pPr>
              <w:pStyle w:val="ConsPlusNormal"/>
            </w:pPr>
            <w:r>
              <w:t>количество экскурсий (туров), единиц</w:t>
            </w:r>
          </w:p>
        </w:tc>
        <w:tc>
          <w:tcPr>
            <w:tcW w:w="1020" w:type="dxa"/>
            <w:tcBorders>
              <w:top w:val="nil"/>
              <w:left w:val="nil"/>
              <w:bottom w:val="nil"/>
              <w:right w:val="nil"/>
            </w:tcBorders>
          </w:tcPr>
          <w:p w:rsidR="004332AC" w:rsidRDefault="004332AC">
            <w:pPr>
              <w:pStyle w:val="ConsPlusNormal"/>
              <w:jc w:val="center"/>
            </w:pPr>
            <w:r>
              <w:t>25</w:t>
            </w:r>
          </w:p>
        </w:tc>
        <w:tc>
          <w:tcPr>
            <w:tcW w:w="964" w:type="dxa"/>
            <w:tcBorders>
              <w:top w:val="nil"/>
              <w:left w:val="nil"/>
              <w:bottom w:val="nil"/>
              <w:right w:val="nil"/>
            </w:tcBorders>
          </w:tcPr>
          <w:p w:rsidR="004332AC" w:rsidRDefault="004332AC">
            <w:pPr>
              <w:pStyle w:val="ConsPlusNormal"/>
              <w:jc w:val="center"/>
            </w:pPr>
            <w:r>
              <w:t>25</w:t>
            </w:r>
          </w:p>
        </w:tc>
        <w:tc>
          <w:tcPr>
            <w:tcW w:w="680" w:type="dxa"/>
            <w:tcBorders>
              <w:top w:val="nil"/>
              <w:left w:val="nil"/>
              <w:bottom w:val="nil"/>
              <w:right w:val="nil"/>
            </w:tcBorders>
          </w:tcPr>
          <w:p w:rsidR="004332AC" w:rsidRDefault="004332AC">
            <w:pPr>
              <w:pStyle w:val="ConsPlusNormal"/>
              <w:jc w:val="center"/>
            </w:pPr>
            <w:r>
              <w:t>25</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283,00</w:t>
            </w:r>
          </w:p>
        </w:tc>
        <w:tc>
          <w:tcPr>
            <w:tcW w:w="1247" w:type="dxa"/>
            <w:tcBorders>
              <w:top w:val="nil"/>
              <w:left w:val="nil"/>
              <w:bottom w:val="nil"/>
              <w:right w:val="nil"/>
            </w:tcBorders>
          </w:tcPr>
          <w:p w:rsidR="004332AC" w:rsidRDefault="004332AC">
            <w:pPr>
              <w:pStyle w:val="ConsPlusNormal"/>
              <w:jc w:val="center"/>
            </w:pPr>
            <w:r>
              <w:t>299,41</w:t>
            </w:r>
          </w:p>
        </w:tc>
        <w:tc>
          <w:tcPr>
            <w:tcW w:w="1304" w:type="dxa"/>
            <w:tcBorders>
              <w:top w:val="nil"/>
              <w:left w:val="nil"/>
              <w:bottom w:val="nil"/>
              <w:right w:val="nil"/>
            </w:tcBorders>
          </w:tcPr>
          <w:p w:rsidR="004332AC" w:rsidRDefault="004332AC">
            <w:pPr>
              <w:pStyle w:val="ConsPlusNormal"/>
              <w:jc w:val="center"/>
            </w:pPr>
            <w:r>
              <w:t>20,25</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lastRenderedPageBreak/>
              <w:t>29.</w:t>
            </w:r>
          </w:p>
        </w:tc>
        <w:tc>
          <w:tcPr>
            <w:tcW w:w="2600" w:type="dxa"/>
            <w:tcBorders>
              <w:top w:val="nil"/>
              <w:left w:val="nil"/>
              <w:bottom w:val="nil"/>
              <w:right w:val="nil"/>
            </w:tcBorders>
          </w:tcPr>
          <w:p w:rsidR="004332AC" w:rsidRDefault="004332AC">
            <w:pPr>
              <w:pStyle w:val="ConsPlusNormal"/>
            </w:pPr>
            <w:r>
              <w:t>Выполнение работ по обустройству туристических маршрутов и мест массового отдыха</w:t>
            </w:r>
          </w:p>
        </w:tc>
        <w:tc>
          <w:tcPr>
            <w:tcW w:w="3005" w:type="dxa"/>
            <w:tcBorders>
              <w:top w:val="nil"/>
              <w:left w:val="nil"/>
              <w:bottom w:val="nil"/>
              <w:right w:val="nil"/>
            </w:tcBorders>
          </w:tcPr>
          <w:p w:rsidR="004332AC" w:rsidRDefault="004332AC">
            <w:pPr>
              <w:pStyle w:val="ConsPlusNormal"/>
            </w:pPr>
            <w:r>
              <w:t>количество действующих туристических маршрутов и мест массового отдыха, единиц</w:t>
            </w:r>
          </w:p>
        </w:tc>
        <w:tc>
          <w:tcPr>
            <w:tcW w:w="1020" w:type="dxa"/>
            <w:tcBorders>
              <w:top w:val="nil"/>
              <w:left w:val="nil"/>
              <w:bottom w:val="nil"/>
              <w:right w:val="nil"/>
            </w:tcBorders>
          </w:tcPr>
          <w:p w:rsidR="004332AC" w:rsidRDefault="004332AC">
            <w:pPr>
              <w:pStyle w:val="ConsPlusNormal"/>
              <w:jc w:val="center"/>
            </w:pPr>
            <w:r>
              <w:t>20</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1117,80</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30.</w:t>
            </w:r>
          </w:p>
        </w:tc>
        <w:tc>
          <w:tcPr>
            <w:tcW w:w="2600" w:type="dxa"/>
            <w:tcBorders>
              <w:top w:val="nil"/>
              <w:left w:val="nil"/>
              <w:bottom w:val="nil"/>
              <w:right w:val="nil"/>
            </w:tcBorders>
          </w:tcPr>
          <w:p w:rsidR="004332AC" w:rsidRDefault="004332AC">
            <w:pPr>
              <w:pStyle w:val="ConsPlusNormal"/>
            </w:pPr>
            <w:r>
              <w:t>Изготовление рекламно-информационной продукции природоохранного направления</w:t>
            </w:r>
          </w:p>
        </w:tc>
        <w:tc>
          <w:tcPr>
            <w:tcW w:w="3005" w:type="dxa"/>
            <w:tcBorders>
              <w:top w:val="nil"/>
              <w:left w:val="nil"/>
              <w:bottom w:val="nil"/>
              <w:right w:val="nil"/>
            </w:tcBorders>
          </w:tcPr>
          <w:p w:rsidR="004332AC" w:rsidRDefault="004332AC">
            <w:pPr>
              <w:pStyle w:val="ConsPlusNormal"/>
            </w:pPr>
            <w:r>
              <w:t>количество изготовленной продукции, видов (экземпляров)</w:t>
            </w:r>
          </w:p>
        </w:tc>
        <w:tc>
          <w:tcPr>
            <w:tcW w:w="1020" w:type="dxa"/>
            <w:tcBorders>
              <w:top w:val="nil"/>
              <w:left w:val="nil"/>
              <w:bottom w:val="nil"/>
              <w:right w:val="nil"/>
            </w:tcBorders>
          </w:tcPr>
          <w:p w:rsidR="004332AC" w:rsidRDefault="004332AC">
            <w:pPr>
              <w:pStyle w:val="ConsPlusNormal"/>
              <w:jc w:val="center"/>
            </w:pPr>
            <w:r>
              <w:t>2</w:t>
            </w:r>
          </w:p>
        </w:tc>
        <w:tc>
          <w:tcPr>
            <w:tcW w:w="964" w:type="dxa"/>
            <w:tcBorders>
              <w:top w:val="nil"/>
              <w:left w:val="nil"/>
              <w:bottom w:val="nil"/>
              <w:right w:val="nil"/>
            </w:tcBorders>
          </w:tcPr>
          <w:p w:rsidR="004332AC" w:rsidRDefault="004332AC">
            <w:pPr>
              <w:pStyle w:val="ConsPlusNormal"/>
              <w:jc w:val="center"/>
            </w:pPr>
            <w:r>
              <w:t>2</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121,80</w:t>
            </w:r>
          </w:p>
        </w:tc>
        <w:tc>
          <w:tcPr>
            <w:tcW w:w="1247" w:type="dxa"/>
            <w:tcBorders>
              <w:top w:val="nil"/>
              <w:left w:val="nil"/>
              <w:bottom w:val="nil"/>
              <w:right w:val="nil"/>
            </w:tcBorders>
          </w:tcPr>
          <w:p w:rsidR="004332AC" w:rsidRDefault="004332AC">
            <w:pPr>
              <w:pStyle w:val="ConsPlusNormal"/>
              <w:jc w:val="center"/>
            </w:pPr>
            <w:r>
              <w:t>128,02</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31.</w:t>
            </w:r>
          </w:p>
        </w:tc>
        <w:tc>
          <w:tcPr>
            <w:tcW w:w="2600" w:type="dxa"/>
            <w:tcBorders>
              <w:top w:val="nil"/>
              <w:left w:val="nil"/>
              <w:bottom w:val="nil"/>
              <w:right w:val="nil"/>
            </w:tcBorders>
          </w:tcPr>
          <w:p w:rsidR="004332AC" w:rsidRDefault="004332AC">
            <w:pPr>
              <w:pStyle w:val="ConsPlusNormal"/>
            </w:pPr>
            <w:r>
              <w:t>Публикации в средствах массовой информации и научных журналах материалов природоохранной тематики в рамках работы со средствами массовой информации</w:t>
            </w:r>
          </w:p>
        </w:tc>
        <w:tc>
          <w:tcPr>
            <w:tcW w:w="3005" w:type="dxa"/>
            <w:tcBorders>
              <w:top w:val="nil"/>
              <w:left w:val="nil"/>
              <w:bottom w:val="nil"/>
              <w:right w:val="nil"/>
            </w:tcBorders>
          </w:tcPr>
          <w:p w:rsidR="004332AC" w:rsidRDefault="004332AC">
            <w:pPr>
              <w:pStyle w:val="ConsPlusNormal"/>
            </w:pPr>
            <w:r>
              <w:t>количество публикаций, единиц</w:t>
            </w:r>
          </w:p>
        </w:tc>
        <w:tc>
          <w:tcPr>
            <w:tcW w:w="1020" w:type="dxa"/>
            <w:tcBorders>
              <w:top w:val="nil"/>
              <w:left w:val="nil"/>
              <w:bottom w:val="nil"/>
              <w:right w:val="nil"/>
            </w:tcBorders>
          </w:tcPr>
          <w:p w:rsidR="004332AC" w:rsidRDefault="004332AC">
            <w:pPr>
              <w:pStyle w:val="ConsPlusNormal"/>
              <w:jc w:val="center"/>
            </w:pPr>
            <w:r>
              <w:t>346</w:t>
            </w:r>
          </w:p>
        </w:tc>
        <w:tc>
          <w:tcPr>
            <w:tcW w:w="964" w:type="dxa"/>
            <w:tcBorders>
              <w:top w:val="nil"/>
              <w:left w:val="nil"/>
              <w:bottom w:val="nil"/>
              <w:right w:val="nil"/>
            </w:tcBorders>
          </w:tcPr>
          <w:p w:rsidR="004332AC" w:rsidRDefault="004332AC">
            <w:pPr>
              <w:pStyle w:val="ConsPlusNormal"/>
              <w:jc w:val="center"/>
            </w:pPr>
            <w:r>
              <w:t>100</w:t>
            </w:r>
          </w:p>
        </w:tc>
        <w:tc>
          <w:tcPr>
            <w:tcW w:w="680" w:type="dxa"/>
            <w:tcBorders>
              <w:top w:val="nil"/>
              <w:left w:val="nil"/>
              <w:bottom w:val="nil"/>
              <w:right w:val="nil"/>
            </w:tcBorders>
          </w:tcPr>
          <w:p w:rsidR="004332AC" w:rsidRDefault="004332AC">
            <w:pPr>
              <w:pStyle w:val="ConsPlusNormal"/>
              <w:jc w:val="center"/>
            </w:pPr>
            <w:r>
              <w:t>68</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1062,22</w:t>
            </w:r>
          </w:p>
        </w:tc>
        <w:tc>
          <w:tcPr>
            <w:tcW w:w="1247" w:type="dxa"/>
            <w:tcBorders>
              <w:top w:val="nil"/>
              <w:left w:val="nil"/>
              <w:bottom w:val="nil"/>
              <w:right w:val="nil"/>
            </w:tcBorders>
          </w:tcPr>
          <w:p w:rsidR="004332AC" w:rsidRDefault="004332AC">
            <w:pPr>
              <w:pStyle w:val="ConsPlusNormal"/>
              <w:jc w:val="center"/>
            </w:pPr>
            <w:r>
              <w:t>126,96</w:t>
            </w:r>
          </w:p>
        </w:tc>
        <w:tc>
          <w:tcPr>
            <w:tcW w:w="1304" w:type="dxa"/>
            <w:tcBorders>
              <w:top w:val="nil"/>
              <w:left w:val="nil"/>
              <w:bottom w:val="nil"/>
              <w:right w:val="nil"/>
            </w:tcBorders>
          </w:tcPr>
          <w:p w:rsidR="004332AC" w:rsidRDefault="004332AC">
            <w:pPr>
              <w:pStyle w:val="ConsPlusNormal"/>
              <w:jc w:val="center"/>
            </w:pPr>
            <w:r>
              <w:t>920,75</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32.</w:t>
            </w:r>
          </w:p>
        </w:tc>
        <w:tc>
          <w:tcPr>
            <w:tcW w:w="2600" w:type="dxa"/>
            <w:tcBorders>
              <w:top w:val="nil"/>
              <w:left w:val="nil"/>
              <w:bottom w:val="nil"/>
              <w:right w:val="nil"/>
            </w:tcBorders>
          </w:tcPr>
          <w:p w:rsidR="004332AC" w:rsidRDefault="004332AC">
            <w:pPr>
              <w:pStyle w:val="ConsPlusNormal"/>
            </w:pPr>
            <w:r>
              <w:t>Испытание сортов и форм культурных растений, потенциально перспективных для внедрения в культуру на территории Волгоградской области, в рамках выполнения научно-исследовательских работ</w:t>
            </w:r>
          </w:p>
        </w:tc>
        <w:tc>
          <w:tcPr>
            <w:tcW w:w="3005" w:type="dxa"/>
            <w:tcBorders>
              <w:top w:val="nil"/>
              <w:left w:val="nil"/>
              <w:bottom w:val="nil"/>
              <w:right w:val="nil"/>
            </w:tcBorders>
          </w:tcPr>
          <w:p w:rsidR="004332AC" w:rsidRDefault="004332AC">
            <w:pPr>
              <w:pStyle w:val="ConsPlusNormal"/>
            </w:pPr>
            <w:r>
              <w:t>количество сортов и форм растений, единиц</w:t>
            </w:r>
          </w:p>
        </w:tc>
        <w:tc>
          <w:tcPr>
            <w:tcW w:w="1020" w:type="dxa"/>
            <w:tcBorders>
              <w:top w:val="nil"/>
              <w:left w:val="nil"/>
              <w:bottom w:val="nil"/>
              <w:right w:val="nil"/>
            </w:tcBorders>
          </w:tcPr>
          <w:p w:rsidR="004332AC" w:rsidRDefault="004332AC">
            <w:pPr>
              <w:pStyle w:val="ConsPlusNormal"/>
              <w:jc w:val="center"/>
            </w:pPr>
            <w:r>
              <w:t>15</w:t>
            </w:r>
          </w:p>
        </w:tc>
        <w:tc>
          <w:tcPr>
            <w:tcW w:w="964" w:type="dxa"/>
            <w:tcBorders>
              <w:top w:val="nil"/>
              <w:left w:val="nil"/>
              <w:bottom w:val="nil"/>
              <w:right w:val="nil"/>
            </w:tcBorders>
          </w:tcPr>
          <w:p w:rsidR="004332AC" w:rsidRDefault="004332AC">
            <w:pPr>
              <w:pStyle w:val="ConsPlusNormal"/>
              <w:jc w:val="center"/>
            </w:pPr>
            <w:r>
              <w:t>15</w:t>
            </w:r>
          </w:p>
        </w:tc>
        <w:tc>
          <w:tcPr>
            <w:tcW w:w="680" w:type="dxa"/>
            <w:tcBorders>
              <w:top w:val="nil"/>
              <w:left w:val="nil"/>
              <w:bottom w:val="nil"/>
              <w:right w:val="nil"/>
            </w:tcBorders>
          </w:tcPr>
          <w:p w:rsidR="004332AC" w:rsidRDefault="004332AC">
            <w:pPr>
              <w:pStyle w:val="ConsPlusNormal"/>
              <w:jc w:val="center"/>
            </w:pPr>
            <w:r>
              <w:t>15</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66,00</w:t>
            </w:r>
          </w:p>
        </w:tc>
        <w:tc>
          <w:tcPr>
            <w:tcW w:w="1247" w:type="dxa"/>
            <w:tcBorders>
              <w:top w:val="nil"/>
              <w:left w:val="nil"/>
              <w:bottom w:val="nil"/>
              <w:right w:val="nil"/>
            </w:tcBorders>
          </w:tcPr>
          <w:p w:rsidR="004332AC" w:rsidRDefault="004332AC">
            <w:pPr>
              <w:pStyle w:val="ConsPlusNormal"/>
              <w:jc w:val="center"/>
            </w:pPr>
            <w:r>
              <w:t>69,83</w:t>
            </w:r>
          </w:p>
        </w:tc>
        <w:tc>
          <w:tcPr>
            <w:tcW w:w="1304" w:type="dxa"/>
            <w:tcBorders>
              <w:top w:val="nil"/>
              <w:left w:val="nil"/>
              <w:bottom w:val="nil"/>
              <w:right w:val="nil"/>
            </w:tcBorders>
          </w:tcPr>
          <w:p w:rsidR="004332AC" w:rsidRDefault="004332AC">
            <w:pPr>
              <w:pStyle w:val="ConsPlusNormal"/>
              <w:jc w:val="center"/>
            </w:pPr>
            <w:r>
              <w:t>114,30</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33.</w:t>
            </w:r>
          </w:p>
        </w:tc>
        <w:tc>
          <w:tcPr>
            <w:tcW w:w="2600" w:type="dxa"/>
            <w:tcBorders>
              <w:top w:val="nil"/>
              <w:left w:val="nil"/>
              <w:bottom w:val="nil"/>
              <w:right w:val="nil"/>
            </w:tcBorders>
          </w:tcPr>
          <w:p w:rsidR="004332AC" w:rsidRDefault="004332AC">
            <w:pPr>
              <w:pStyle w:val="ConsPlusNormal"/>
            </w:pPr>
            <w:r>
              <w:t xml:space="preserve">Испытание природных видов и форм растений, потенциально перспективных для </w:t>
            </w:r>
            <w:r>
              <w:lastRenderedPageBreak/>
              <w:t>внедрения в культуру на территории Волгоградской области, в рамках выполнения научно-исследовательских работ</w:t>
            </w:r>
          </w:p>
        </w:tc>
        <w:tc>
          <w:tcPr>
            <w:tcW w:w="3005" w:type="dxa"/>
            <w:tcBorders>
              <w:top w:val="nil"/>
              <w:left w:val="nil"/>
              <w:bottom w:val="nil"/>
              <w:right w:val="nil"/>
            </w:tcBorders>
          </w:tcPr>
          <w:p w:rsidR="004332AC" w:rsidRDefault="004332AC">
            <w:pPr>
              <w:pStyle w:val="ConsPlusNormal"/>
            </w:pPr>
            <w:r>
              <w:lastRenderedPageBreak/>
              <w:t>количество видов и форм растений, единиц</w:t>
            </w:r>
          </w:p>
        </w:tc>
        <w:tc>
          <w:tcPr>
            <w:tcW w:w="1020" w:type="dxa"/>
            <w:tcBorders>
              <w:top w:val="nil"/>
              <w:left w:val="nil"/>
              <w:bottom w:val="nil"/>
              <w:right w:val="nil"/>
            </w:tcBorders>
          </w:tcPr>
          <w:p w:rsidR="004332AC" w:rsidRDefault="004332AC">
            <w:pPr>
              <w:pStyle w:val="ConsPlusNormal"/>
              <w:jc w:val="center"/>
            </w:pPr>
            <w:r>
              <w:t>2</w:t>
            </w:r>
          </w:p>
        </w:tc>
        <w:tc>
          <w:tcPr>
            <w:tcW w:w="964" w:type="dxa"/>
            <w:tcBorders>
              <w:top w:val="nil"/>
              <w:left w:val="nil"/>
              <w:bottom w:val="nil"/>
              <w:right w:val="nil"/>
            </w:tcBorders>
          </w:tcPr>
          <w:p w:rsidR="004332AC" w:rsidRDefault="004332AC">
            <w:pPr>
              <w:pStyle w:val="ConsPlusNormal"/>
              <w:jc w:val="center"/>
            </w:pPr>
            <w:r>
              <w:t>2</w:t>
            </w:r>
          </w:p>
        </w:tc>
        <w:tc>
          <w:tcPr>
            <w:tcW w:w="680" w:type="dxa"/>
            <w:tcBorders>
              <w:top w:val="nil"/>
              <w:left w:val="nil"/>
              <w:bottom w:val="nil"/>
              <w:right w:val="nil"/>
            </w:tcBorders>
          </w:tcPr>
          <w:p w:rsidR="004332AC" w:rsidRDefault="004332AC">
            <w:pPr>
              <w:pStyle w:val="ConsPlusNormal"/>
              <w:jc w:val="center"/>
            </w:pPr>
            <w:r>
              <w:t>2</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31,98</w:t>
            </w:r>
          </w:p>
        </w:tc>
        <w:tc>
          <w:tcPr>
            <w:tcW w:w="1247" w:type="dxa"/>
            <w:tcBorders>
              <w:top w:val="nil"/>
              <w:left w:val="nil"/>
              <w:bottom w:val="nil"/>
              <w:right w:val="nil"/>
            </w:tcBorders>
          </w:tcPr>
          <w:p w:rsidR="004332AC" w:rsidRDefault="004332AC">
            <w:pPr>
              <w:pStyle w:val="ConsPlusNormal"/>
              <w:jc w:val="center"/>
            </w:pPr>
            <w:r>
              <w:t>33,83</w:t>
            </w:r>
          </w:p>
        </w:tc>
        <w:tc>
          <w:tcPr>
            <w:tcW w:w="1304" w:type="dxa"/>
            <w:tcBorders>
              <w:top w:val="nil"/>
              <w:left w:val="nil"/>
              <w:bottom w:val="nil"/>
              <w:right w:val="nil"/>
            </w:tcBorders>
          </w:tcPr>
          <w:p w:rsidR="004332AC" w:rsidRDefault="004332AC">
            <w:pPr>
              <w:pStyle w:val="ConsPlusNormal"/>
              <w:jc w:val="center"/>
            </w:pPr>
            <w:r>
              <w:t>88,88</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lastRenderedPageBreak/>
              <w:t>34.</w:t>
            </w:r>
          </w:p>
        </w:tc>
        <w:tc>
          <w:tcPr>
            <w:tcW w:w="2600" w:type="dxa"/>
            <w:tcBorders>
              <w:top w:val="nil"/>
              <w:left w:val="nil"/>
              <w:bottom w:val="nil"/>
              <w:right w:val="nil"/>
            </w:tcBorders>
          </w:tcPr>
          <w:p w:rsidR="004332AC" w:rsidRDefault="004332AC">
            <w:pPr>
              <w:pStyle w:val="ConsPlusNormal"/>
            </w:pPr>
            <w:r>
              <w:t>Выявление и интродукционные испытания хозяйственно-ценных видов и форм растений природной флоры Волгоградской области в рамках выполнения научно-исследовательских работ</w:t>
            </w:r>
          </w:p>
        </w:tc>
        <w:tc>
          <w:tcPr>
            <w:tcW w:w="3005" w:type="dxa"/>
            <w:tcBorders>
              <w:top w:val="nil"/>
              <w:left w:val="nil"/>
              <w:bottom w:val="nil"/>
              <w:right w:val="nil"/>
            </w:tcBorders>
          </w:tcPr>
          <w:p w:rsidR="004332AC" w:rsidRDefault="004332AC">
            <w:pPr>
              <w:pStyle w:val="ConsPlusNormal"/>
            </w:pPr>
            <w:r>
              <w:t>количество видов и форм растений, единиц</w:t>
            </w:r>
          </w:p>
        </w:tc>
        <w:tc>
          <w:tcPr>
            <w:tcW w:w="1020" w:type="dxa"/>
            <w:tcBorders>
              <w:top w:val="nil"/>
              <w:left w:val="nil"/>
              <w:bottom w:val="nil"/>
              <w:right w:val="nil"/>
            </w:tcBorders>
          </w:tcPr>
          <w:p w:rsidR="004332AC" w:rsidRDefault="004332AC">
            <w:pPr>
              <w:pStyle w:val="ConsPlusNormal"/>
              <w:jc w:val="center"/>
            </w:pPr>
            <w:r>
              <w:t>1</w:t>
            </w:r>
          </w:p>
        </w:tc>
        <w:tc>
          <w:tcPr>
            <w:tcW w:w="964" w:type="dxa"/>
            <w:tcBorders>
              <w:top w:val="nil"/>
              <w:left w:val="nil"/>
              <w:bottom w:val="nil"/>
              <w:right w:val="nil"/>
            </w:tcBorders>
          </w:tcPr>
          <w:p w:rsidR="004332AC" w:rsidRDefault="004332AC">
            <w:pPr>
              <w:pStyle w:val="ConsPlusNormal"/>
              <w:jc w:val="center"/>
            </w:pPr>
            <w:r>
              <w:t>1</w:t>
            </w:r>
          </w:p>
        </w:tc>
        <w:tc>
          <w:tcPr>
            <w:tcW w:w="680" w:type="dxa"/>
            <w:tcBorders>
              <w:top w:val="nil"/>
              <w:left w:val="nil"/>
              <w:bottom w:val="nil"/>
              <w:right w:val="nil"/>
            </w:tcBorders>
          </w:tcPr>
          <w:p w:rsidR="004332AC" w:rsidRDefault="004332AC">
            <w:pPr>
              <w:pStyle w:val="ConsPlusNormal"/>
              <w:jc w:val="center"/>
            </w:pPr>
            <w:r>
              <w:t>1</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31,98</w:t>
            </w:r>
          </w:p>
        </w:tc>
        <w:tc>
          <w:tcPr>
            <w:tcW w:w="1247" w:type="dxa"/>
            <w:tcBorders>
              <w:top w:val="nil"/>
              <w:left w:val="nil"/>
              <w:bottom w:val="nil"/>
              <w:right w:val="nil"/>
            </w:tcBorders>
          </w:tcPr>
          <w:p w:rsidR="004332AC" w:rsidRDefault="004332AC">
            <w:pPr>
              <w:pStyle w:val="ConsPlusNormal"/>
              <w:jc w:val="center"/>
            </w:pPr>
            <w:r>
              <w:t>33,83</w:t>
            </w:r>
          </w:p>
        </w:tc>
        <w:tc>
          <w:tcPr>
            <w:tcW w:w="1304" w:type="dxa"/>
            <w:tcBorders>
              <w:top w:val="nil"/>
              <w:left w:val="nil"/>
              <w:bottom w:val="nil"/>
              <w:right w:val="nil"/>
            </w:tcBorders>
          </w:tcPr>
          <w:p w:rsidR="004332AC" w:rsidRDefault="004332AC">
            <w:pPr>
              <w:pStyle w:val="ConsPlusNormal"/>
              <w:jc w:val="center"/>
            </w:pPr>
            <w:r>
              <w:t>32,48</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35.</w:t>
            </w:r>
          </w:p>
        </w:tc>
        <w:tc>
          <w:tcPr>
            <w:tcW w:w="2600" w:type="dxa"/>
            <w:tcBorders>
              <w:top w:val="nil"/>
              <w:left w:val="nil"/>
              <w:bottom w:val="nil"/>
              <w:right w:val="nil"/>
            </w:tcBorders>
          </w:tcPr>
          <w:p w:rsidR="004332AC" w:rsidRDefault="004332AC">
            <w:pPr>
              <w:pStyle w:val="ConsPlusNormal"/>
            </w:pPr>
            <w:r>
              <w:t>Создание, отбор и испытание новых форм растений, перспективных в селекции, на основе фондовых коллекций в рамках выполнения научно-исследовательских работ</w:t>
            </w:r>
          </w:p>
        </w:tc>
        <w:tc>
          <w:tcPr>
            <w:tcW w:w="3005" w:type="dxa"/>
            <w:tcBorders>
              <w:top w:val="nil"/>
              <w:left w:val="nil"/>
              <w:bottom w:val="nil"/>
              <w:right w:val="nil"/>
            </w:tcBorders>
          </w:tcPr>
          <w:p w:rsidR="004332AC" w:rsidRDefault="004332AC">
            <w:pPr>
              <w:pStyle w:val="ConsPlusNormal"/>
            </w:pPr>
            <w:r>
              <w:t>количество сортов, видов, форм растений, единиц</w:t>
            </w:r>
          </w:p>
        </w:tc>
        <w:tc>
          <w:tcPr>
            <w:tcW w:w="1020" w:type="dxa"/>
            <w:tcBorders>
              <w:top w:val="nil"/>
              <w:left w:val="nil"/>
              <w:bottom w:val="nil"/>
              <w:right w:val="nil"/>
            </w:tcBorders>
          </w:tcPr>
          <w:p w:rsidR="004332AC" w:rsidRDefault="004332AC">
            <w:pPr>
              <w:pStyle w:val="ConsPlusNormal"/>
              <w:jc w:val="center"/>
            </w:pPr>
            <w:r>
              <w:t>2</w:t>
            </w:r>
          </w:p>
        </w:tc>
        <w:tc>
          <w:tcPr>
            <w:tcW w:w="964" w:type="dxa"/>
            <w:tcBorders>
              <w:top w:val="nil"/>
              <w:left w:val="nil"/>
              <w:bottom w:val="nil"/>
              <w:right w:val="nil"/>
            </w:tcBorders>
          </w:tcPr>
          <w:p w:rsidR="004332AC" w:rsidRDefault="004332AC">
            <w:pPr>
              <w:pStyle w:val="ConsPlusNormal"/>
              <w:jc w:val="center"/>
            </w:pPr>
            <w:r>
              <w:t>2</w:t>
            </w:r>
          </w:p>
        </w:tc>
        <w:tc>
          <w:tcPr>
            <w:tcW w:w="680" w:type="dxa"/>
            <w:tcBorders>
              <w:top w:val="nil"/>
              <w:left w:val="nil"/>
              <w:bottom w:val="nil"/>
              <w:right w:val="nil"/>
            </w:tcBorders>
          </w:tcPr>
          <w:p w:rsidR="004332AC" w:rsidRDefault="004332AC">
            <w:pPr>
              <w:pStyle w:val="ConsPlusNormal"/>
              <w:jc w:val="center"/>
            </w:pPr>
            <w:r>
              <w:t>2</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7,96</w:t>
            </w:r>
          </w:p>
        </w:tc>
        <w:tc>
          <w:tcPr>
            <w:tcW w:w="1247" w:type="dxa"/>
            <w:tcBorders>
              <w:top w:val="nil"/>
              <w:left w:val="nil"/>
              <w:bottom w:val="nil"/>
              <w:right w:val="nil"/>
            </w:tcBorders>
          </w:tcPr>
          <w:p w:rsidR="004332AC" w:rsidRDefault="004332AC">
            <w:pPr>
              <w:pStyle w:val="ConsPlusNormal"/>
              <w:jc w:val="center"/>
            </w:pPr>
            <w:r>
              <w:t>8,42</w:t>
            </w:r>
          </w:p>
        </w:tc>
        <w:tc>
          <w:tcPr>
            <w:tcW w:w="1304" w:type="dxa"/>
            <w:tcBorders>
              <w:top w:val="nil"/>
              <w:left w:val="nil"/>
              <w:bottom w:val="nil"/>
              <w:right w:val="nil"/>
            </w:tcBorders>
          </w:tcPr>
          <w:p w:rsidR="004332AC" w:rsidRDefault="004332AC">
            <w:pPr>
              <w:pStyle w:val="ConsPlusNormal"/>
              <w:jc w:val="center"/>
            </w:pPr>
            <w:r>
              <w:t>50,08</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36.</w:t>
            </w:r>
          </w:p>
        </w:tc>
        <w:tc>
          <w:tcPr>
            <w:tcW w:w="2600" w:type="dxa"/>
            <w:tcBorders>
              <w:top w:val="nil"/>
              <w:left w:val="nil"/>
              <w:bottom w:val="nil"/>
              <w:right w:val="nil"/>
            </w:tcBorders>
          </w:tcPr>
          <w:p w:rsidR="004332AC" w:rsidRDefault="004332AC">
            <w:pPr>
              <w:pStyle w:val="ConsPlusNormal"/>
            </w:pPr>
            <w:r>
              <w:t xml:space="preserve">Организация и проведение натурных обследований территорий с целью выявления наличия популяций растений, занесенных в Красную книгу Российской </w:t>
            </w:r>
            <w:r>
              <w:lastRenderedPageBreak/>
              <w:t>Федерации и Красную книгу Волгоградской области, в рамках выполнения научно-исследовательских работ</w:t>
            </w:r>
          </w:p>
        </w:tc>
        <w:tc>
          <w:tcPr>
            <w:tcW w:w="3005" w:type="dxa"/>
            <w:tcBorders>
              <w:top w:val="nil"/>
              <w:left w:val="nil"/>
              <w:bottom w:val="nil"/>
              <w:right w:val="nil"/>
            </w:tcBorders>
          </w:tcPr>
          <w:p w:rsidR="004332AC" w:rsidRDefault="004332AC">
            <w:pPr>
              <w:pStyle w:val="ConsPlusNormal"/>
            </w:pPr>
            <w:r>
              <w:lastRenderedPageBreak/>
              <w:t>количество обследований, единиц</w:t>
            </w:r>
          </w:p>
        </w:tc>
        <w:tc>
          <w:tcPr>
            <w:tcW w:w="1020" w:type="dxa"/>
            <w:tcBorders>
              <w:top w:val="nil"/>
              <w:left w:val="nil"/>
              <w:bottom w:val="nil"/>
              <w:right w:val="nil"/>
            </w:tcBorders>
          </w:tcPr>
          <w:p w:rsidR="004332AC" w:rsidRDefault="004332AC">
            <w:pPr>
              <w:pStyle w:val="ConsPlusNormal"/>
              <w:jc w:val="center"/>
            </w:pPr>
            <w:r>
              <w:t>5</w:t>
            </w:r>
          </w:p>
        </w:tc>
        <w:tc>
          <w:tcPr>
            <w:tcW w:w="964" w:type="dxa"/>
            <w:tcBorders>
              <w:top w:val="nil"/>
              <w:left w:val="nil"/>
              <w:bottom w:val="nil"/>
              <w:right w:val="nil"/>
            </w:tcBorders>
          </w:tcPr>
          <w:p w:rsidR="004332AC" w:rsidRDefault="004332AC">
            <w:pPr>
              <w:pStyle w:val="ConsPlusNormal"/>
              <w:jc w:val="center"/>
            </w:pPr>
            <w:r>
              <w:t>5</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37,80</w:t>
            </w:r>
          </w:p>
        </w:tc>
        <w:tc>
          <w:tcPr>
            <w:tcW w:w="1247" w:type="dxa"/>
            <w:tcBorders>
              <w:top w:val="nil"/>
              <w:left w:val="nil"/>
              <w:bottom w:val="nil"/>
              <w:right w:val="nil"/>
            </w:tcBorders>
          </w:tcPr>
          <w:p w:rsidR="004332AC" w:rsidRDefault="004332AC">
            <w:pPr>
              <w:pStyle w:val="ConsPlusNormal"/>
              <w:jc w:val="center"/>
            </w:pPr>
            <w:r>
              <w:t>39,99</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lastRenderedPageBreak/>
              <w:t>37.</w:t>
            </w:r>
          </w:p>
        </w:tc>
        <w:tc>
          <w:tcPr>
            <w:tcW w:w="2600" w:type="dxa"/>
            <w:tcBorders>
              <w:top w:val="nil"/>
              <w:left w:val="nil"/>
              <w:bottom w:val="nil"/>
              <w:right w:val="nil"/>
            </w:tcBorders>
          </w:tcPr>
          <w:p w:rsidR="004332AC" w:rsidRDefault="004332AC">
            <w:pPr>
              <w:pStyle w:val="ConsPlusNormal"/>
            </w:pPr>
            <w:r>
              <w:t xml:space="preserve">Разработка и апробирование методики сохранения редких видов растений </w:t>
            </w:r>
            <w:proofErr w:type="spellStart"/>
            <w:r>
              <w:t>ex</w:t>
            </w:r>
            <w:proofErr w:type="spellEnd"/>
            <w:r>
              <w:t xml:space="preserve"> </w:t>
            </w:r>
            <w:proofErr w:type="spellStart"/>
            <w:r>
              <w:t>situ</w:t>
            </w:r>
            <w:proofErr w:type="spellEnd"/>
            <w:r>
              <w:t xml:space="preserve">, </w:t>
            </w:r>
            <w:proofErr w:type="spellStart"/>
            <w:r>
              <w:t>in</w:t>
            </w:r>
            <w:proofErr w:type="spellEnd"/>
            <w:r>
              <w:t xml:space="preserve"> </w:t>
            </w:r>
            <w:proofErr w:type="spellStart"/>
            <w:r>
              <w:t>vitro</w:t>
            </w:r>
            <w:proofErr w:type="spellEnd"/>
            <w:r>
              <w:t xml:space="preserve"> в рамках выполнения научно-исследовательских работ</w:t>
            </w:r>
          </w:p>
        </w:tc>
        <w:tc>
          <w:tcPr>
            <w:tcW w:w="3005" w:type="dxa"/>
            <w:tcBorders>
              <w:top w:val="nil"/>
              <w:left w:val="nil"/>
              <w:bottom w:val="nil"/>
              <w:right w:val="nil"/>
            </w:tcBorders>
          </w:tcPr>
          <w:p w:rsidR="004332AC" w:rsidRDefault="004332AC">
            <w:pPr>
              <w:pStyle w:val="ConsPlusNormal"/>
            </w:pPr>
            <w:r>
              <w:t>количество методик, единиц</w:t>
            </w:r>
          </w:p>
        </w:tc>
        <w:tc>
          <w:tcPr>
            <w:tcW w:w="1020" w:type="dxa"/>
            <w:tcBorders>
              <w:top w:val="nil"/>
              <w:left w:val="nil"/>
              <w:bottom w:val="nil"/>
              <w:right w:val="nil"/>
            </w:tcBorders>
          </w:tcPr>
          <w:p w:rsidR="004332AC" w:rsidRDefault="004332AC">
            <w:pPr>
              <w:pStyle w:val="ConsPlusNormal"/>
              <w:jc w:val="center"/>
            </w:pPr>
            <w:r>
              <w:t>5</w:t>
            </w:r>
          </w:p>
        </w:tc>
        <w:tc>
          <w:tcPr>
            <w:tcW w:w="964" w:type="dxa"/>
            <w:tcBorders>
              <w:top w:val="nil"/>
              <w:left w:val="nil"/>
              <w:bottom w:val="nil"/>
              <w:right w:val="nil"/>
            </w:tcBorders>
          </w:tcPr>
          <w:p w:rsidR="004332AC" w:rsidRDefault="004332AC">
            <w:pPr>
              <w:pStyle w:val="ConsPlusNormal"/>
              <w:jc w:val="center"/>
            </w:pPr>
            <w:r>
              <w:t>5</w:t>
            </w:r>
          </w:p>
        </w:tc>
        <w:tc>
          <w:tcPr>
            <w:tcW w:w="680" w:type="dxa"/>
            <w:tcBorders>
              <w:top w:val="nil"/>
              <w:left w:val="nil"/>
              <w:bottom w:val="nil"/>
              <w:right w:val="nil"/>
            </w:tcBorders>
          </w:tcPr>
          <w:p w:rsidR="004332AC" w:rsidRDefault="004332AC">
            <w:pPr>
              <w:pStyle w:val="ConsPlusNormal"/>
              <w:jc w:val="center"/>
            </w:pPr>
            <w:r>
              <w:t>5</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127,10</w:t>
            </w:r>
          </w:p>
        </w:tc>
        <w:tc>
          <w:tcPr>
            <w:tcW w:w="1247" w:type="dxa"/>
            <w:tcBorders>
              <w:top w:val="nil"/>
              <w:left w:val="nil"/>
              <w:bottom w:val="nil"/>
              <w:right w:val="nil"/>
            </w:tcBorders>
          </w:tcPr>
          <w:p w:rsidR="004332AC" w:rsidRDefault="004332AC">
            <w:pPr>
              <w:pStyle w:val="ConsPlusNormal"/>
              <w:jc w:val="center"/>
            </w:pPr>
            <w:r>
              <w:t>134,47</w:t>
            </w:r>
          </w:p>
        </w:tc>
        <w:tc>
          <w:tcPr>
            <w:tcW w:w="1304" w:type="dxa"/>
            <w:tcBorders>
              <w:top w:val="nil"/>
              <w:left w:val="nil"/>
              <w:bottom w:val="nil"/>
              <w:right w:val="nil"/>
            </w:tcBorders>
          </w:tcPr>
          <w:p w:rsidR="004332AC" w:rsidRDefault="004332AC">
            <w:pPr>
              <w:pStyle w:val="ConsPlusNormal"/>
              <w:jc w:val="center"/>
            </w:pPr>
            <w:r>
              <w:t>176,60</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38.</w:t>
            </w:r>
          </w:p>
        </w:tc>
        <w:tc>
          <w:tcPr>
            <w:tcW w:w="2600" w:type="dxa"/>
            <w:tcBorders>
              <w:top w:val="nil"/>
              <w:left w:val="nil"/>
              <w:bottom w:val="nil"/>
              <w:right w:val="nil"/>
            </w:tcBorders>
          </w:tcPr>
          <w:p w:rsidR="004332AC" w:rsidRDefault="004332AC">
            <w:pPr>
              <w:pStyle w:val="ConsPlusNormal"/>
            </w:pPr>
            <w:r>
              <w:t xml:space="preserve">Разработка и апробирование методик массового промышленного размножения хозяйственно ценных видов, форм и сортов растений </w:t>
            </w:r>
            <w:proofErr w:type="spellStart"/>
            <w:r>
              <w:t>in</w:t>
            </w:r>
            <w:proofErr w:type="spellEnd"/>
            <w:r>
              <w:t xml:space="preserve"> </w:t>
            </w:r>
            <w:proofErr w:type="spellStart"/>
            <w:r>
              <w:t>vitro</w:t>
            </w:r>
            <w:proofErr w:type="spellEnd"/>
            <w:r>
              <w:t xml:space="preserve"> в условиях закрытого грунта, в условиях открытого грунта с учетом природно-климатических условий Волгоградской области в рамках выполнения научно-исследовательских работ</w:t>
            </w:r>
          </w:p>
        </w:tc>
        <w:tc>
          <w:tcPr>
            <w:tcW w:w="3005" w:type="dxa"/>
            <w:tcBorders>
              <w:top w:val="nil"/>
              <w:left w:val="nil"/>
              <w:bottom w:val="nil"/>
              <w:right w:val="nil"/>
            </w:tcBorders>
          </w:tcPr>
          <w:p w:rsidR="004332AC" w:rsidRDefault="004332AC">
            <w:pPr>
              <w:pStyle w:val="ConsPlusNormal"/>
            </w:pPr>
            <w:r>
              <w:t>количество методик, единиц</w:t>
            </w:r>
          </w:p>
        </w:tc>
        <w:tc>
          <w:tcPr>
            <w:tcW w:w="1020" w:type="dxa"/>
            <w:tcBorders>
              <w:top w:val="nil"/>
              <w:left w:val="nil"/>
              <w:bottom w:val="nil"/>
              <w:right w:val="nil"/>
            </w:tcBorders>
          </w:tcPr>
          <w:p w:rsidR="004332AC" w:rsidRDefault="004332AC">
            <w:pPr>
              <w:pStyle w:val="ConsPlusNormal"/>
              <w:jc w:val="center"/>
            </w:pPr>
            <w:r>
              <w:t>3</w:t>
            </w:r>
          </w:p>
        </w:tc>
        <w:tc>
          <w:tcPr>
            <w:tcW w:w="964" w:type="dxa"/>
            <w:tcBorders>
              <w:top w:val="nil"/>
              <w:left w:val="nil"/>
              <w:bottom w:val="nil"/>
              <w:right w:val="nil"/>
            </w:tcBorders>
          </w:tcPr>
          <w:p w:rsidR="004332AC" w:rsidRDefault="004332AC">
            <w:pPr>
              <w:pStyle w:val="ConsPlusNormal"/>
              <w:jc w:val="center"/>
            </w:pPr>
            <w:r>
              <w:t>3</w:t>
            </w:r>
          </w:p>
        </w:tc>
        <w:tc>
          <w:tcPr>
            <w:tcW w:w="680" w:type="dxa"/>
            <w:tcBorders>
              <w:top w:val="nil"/>
              <w:left w:val="nil"/>
              <w:bottom w:val="nil"/>
              <w:right w:val="nil"/>
            </w:tcBorders>
          </w:tcPr>
          <w:p w:rsidR="004332AC" w:rsidRDefault="004332AC">
            <w:pPr>
              <w:pStyle w:val="ConsPlusNormal"/>
              <w:jc w:val="center"/>
            </w:pPr>
            <w:r>
              <w:t>3</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97,20</w:t>
            </w:r>
          </w:p>
        </w:tc>
        <w:tc>
          <w:tcPr>
            <w:tcW w:w="1247" w:type="dxa"/>
            <w:tcBorders>
              <w:top w:val="nil"/>
              <w:left w:val="nil"/>
              <w:bottom w:val="nil"/>
              <w:right w:val="nil"/>
            </w:tcBorders>
          </w:tcPr>
          <w:p w:rsidR="004332AC" w:rsidRDefault="004332AC">
            <w:pPr>
              <w:pStyle w:val="ConsPlusNormal"/>
              <w:jc w:val="center"/>
            </w:pPr>
            <w:r>
              <w:t>102,84</w:t>
            </w:r>
          </w:p>
        </w:tc>
        <w:tc>
          <w:tcPr>
            <w:tcW w:w="1304" w:type="dxa"/>
            <w:tcBorders>
              <w:top w:val="nil"/>
              <w:left w:val="nil"/>
              <w:bottom w:val="nil"/>
              <w:right w:val="nil"/>
            </w:tcBorders>
          </w:tcPr>
          <w:p w:rsidR="004332AC" w:rsidRDefault="004332AC">
            <w:pPr>
              <w:pStyle w:val="ConsPlusNormal"/>
              <w:jc w:val="center"/>
            </w:pPr>
            <w:r>
              <w:t>171,84</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39.</w:t>
            </w:r>
          </w:p>
        </w:tc>
        <w:tc>
          <w:tcPr>
            <w:tcW w:w="2600" w:type="dxa"/>
            <w:tcBorders>
              <w:top w:val="nil"/>
              <w:left w:val="nil"/>
              <w:bottom w:val="nil"/>
              <w:right w:val="nil"/>
            </w:tcBorders>
          </w:tcPr>
          <w:p w:rsidR="004332AC" w:rsidRDefault="004332AC">
            <w:pPr>
              <w:pStyle w:val="ConsPlusNormal"/>
            </w:pPr>
            <w:r>
              <w:t xml:space="preserve">Разработка методик генетического мониторинга природных </w:t>
            </w:r>
            <w:r>
              <w:lastRenderedPageBreak/>
              <w:t>популяций видов растений, занесенных в Красную книгу Российской Федерации и Красную книгу Волгоградской области, в рамках выполнения научно-исследовательских работ</w:t>
            </w:r>
          </w:p>
        </w:tc>
        <w:tc>
          <w:tcPr>
            <w:tcW w:w="3005" w:type="dxa"/>
            <w:tcBorders>
              <w:top w:val="nil"/>
              <w:left w:val="nil"/>
              <w:bottom w:val="nil"/>
              <w:right w:val="nil"/>
            </w:tcBorders>
          </w:tcPr>
          <w:p w:rsidR="004332AC" w:rsidRDefault="004332AC">
            <w:pPr>
              <w:pStyle w:val="ConsPlusNormal"/>
            </w:pPr>
            <w:r>
              <w:lastRenderedPageBreak/>
              <w:t>количество методик, единиц</w:t>
            </w:r>
          </w:p>
        </w:tc>
        <w:tc>
          <w:tcPr>
            <w:tcW w:w="1020" w:type="dxa"/>
            <w:tcBorders>
              <w:top w:val="nil"/>
              <w:left w:val="nil"/>
              <w:bottom w:val="nil"/>
              <w:right w:val="nil"/>
            </w:tcBorders>
          </w:tcPr>
          <w:p w:rsidR="004332AC" w:rsidRDefault="004332AC">
            <w:pPr>
              <w:pStyle w:val="ConsPlusNormal"/>
              <w:jc w:val="center"/>
            </w:pPr>
            <w:r>
              <w:t>1</w:t>
            </w:r>
          </w:p>
        </w:tc>
        <w:tc>
          <w:tcPr>
            <w:tcW w:w="964" w:type="dxa"/>
            <w:tcBorders>
              <w:top w:val="nil"/>
              <w:left w:val="nil"/>
              <w:bottom w:val="nil"/>
              <w:right w:val="nil"/>
            </w:tcBorders>
          </w:tcPr>
          <w:p w:rsidR="004332AC" w:rsidRDefault="004332AC">
            <w:pPr>
              <w:pStyle w:val="ConsPlusNormal"/>
              <w:jc w:val="center"/>
            </w:pPr>
            <w:r>
              <w:t>1</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47,71</w:t>
            </w:r>
          </w:p>
        </w:tc>
        <w:tc>
          <w:tcPr>
            <w:tcW w:w="1247" w:type="dxa"/>
            <w:tcBorders>
              <w:top w:val="nil"/>
              <w:left w:val="nil"/>
              <w:bottom w:val="nil"/>
              <w:right w:val="nil"/>
            </w:tcBorders>
          </w:tcPr>
          <w:p w:rsidR="004332AC" w:rsidRDefault="004332AC">
            <w:pPr>
              <w:pStyle w:val="ConsPlusNormal"/>
              <w:jc w:val="center"/>
            </w:pPr>
            <w:r>
              <w:t>50,48</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lastRenderedPageBreak/>
              <w:t>40.</w:t>
            </w:r>
          </w:p>
        </w:tc>
        <w:tc>
          <w:tcPr>
            <w:tcW w:w="2600" w:type="dxa"/>
            <w:tcBorders>
              <w:top w:val="nil"/>
              <w:left w:val="nil"/>
              <w:bottom w:val="nil"/>
              <w:right w:val="nil"/>
            </w:tcBorders>
          </w:tcPr>
          <w:p w:rsidR="004332AC" w:rsidRDefault="004332AC">
            <w:pPr>
              <w:pStyle w:val="ConsPlusNormal"/>
            </w:pPr>
            <w:r>
              <w:t>Работы по подготовке и участию в региональных, межрегиональных, всероссийских и международных научных встречах и совещаниях в рамках выполнения научно-исследовательских работ</w:t>
            </w:r>
          </w:p>
        </w:tc>
        <w:tc>
          <w:tcPr>
            <w:tcW w:w="3005" w:type="dxa"/>
            <w:tcBorders>
              <w:top w:val="nil"/>
              <w:left w:val="nil"/>
              <w:bottom w:val="nil"/>
              <w:right w:val="nil"/>
            </w:tcBorders>
          </w:tcPr>
          <w:p w:rsidR="004332AC" w:rsidRDefault="004332AC">
            <w:pPr>
              <w:pStyle w:val="ConsPlusNormal"/>
            </w:pPr>
            <w:r>
              <w:t>количество встреч, совещаний, единиц</w:t>
            </w:r>
          </w:p>
        </w:tc>
        <w:tc>
          <w:tcPr>
            <w:tcW w:w="1020" w:type="dxa"/>
            <w:tcBorders>
              <w:top w:val="nil"/>
              <w:left w:val="nil"/>
              <w:bottom w:val="nil"/>
              <w:right w:val="nil"/>
            </w:tcBorders>
          </w:tcPr>
          <w:p w:rsidR="004332AC" w:rsidRDefault="004332AC">
            <w:pPr>
              <w:pStyle w:val="ConsPlusNormal"/>
              <w:jc w:val="center"/>
            </w:pPr>
            <w:r>
              <w:t>3</w:t>
            </w:r>
          </w:p>
        </w:tc>
        <w:tc>
          <w:tcPr>
            <w:tcW w:w="964" w:type="dxa"/>
            <w:tcBorders>
              <w:top w:val="nil"/>
              <w:left w:val="nil"/>
              <w:bottom w:val="nil"/>
              <w:right w:val="nil"/>
            </w:tcBorders>
          </w:tcPr>
          <w:p w:rsidR="004332AC" w:rsidRDefault="004332AC">
            <w:pPr>
              <w:pStyle w:val="ConsPlusNormal"/>
              <w:jc w:val="center"/>
            </w:pPr>
            <w:r>
              <w:t>3</w:t>
            </w:r>
          </w:p>
        </w:tc>
        <w:tc>
          <w:tcPr>
            <w:tcW w:w="680" w:type="dxa"/>
            <w:tcBorders>
              <w:top w:val="nil"/>
              <w:left w:val="nil"/>
              <w:bottom w:val="nil"/>
              <w:right w:val="nil"/>
            </w:tcBorders>
          </w:tcPr>
          <w:p w:rsidR="004332AC" w:rsidRDefault="004332AC">
            <w:pPr>
              <w:pStyle w:val="ConsPlusNormal"/>
              <w:jc w:val="center"/>
            </w:pPr>
            <w:r>
              <w:t>1</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160,50</w:t>
            </w:r>
          </w:p>
        </w:tc>
        <w:tc>
          <w:tcPr>
            <w:tcW w:w="1247" w:type="dxa"/>
            <w:tcBorders>
              <w:top w:val="nil"/>
              <w:left w:val="nil"/>
              <w:bottom w:val="nil"/>
              <w:right w:val="nil"/>
            </w:tcBorders>
          </w:tcPr>
          <w:p w:rsidR="004332AC" w:rsidRDefault="004332AC">
            <w:pPr>
              <w:pStyle w:val="ConsPlusNormal"/>
              <w:jc w:val="center"/>
            </w:pPr>
            <w:r>
              <w:t>169,81</w:t>
            </w:r>
          </w:p>
        </w:tc>
        <w:tc>
          <w:tcPr>
            <w:tcW w:w="1304" w:type="dxa"/>
            <w:tcBorders>
              <w:top w:val="nil"/>
              <w:left w:val="nil"/>
              <w:bottom w:val="nil"/>
              <w:right w:val="nil"/>
            </w:tcBorders>
          </w:tcPr>
          <w:p w:rsidR="004332AC" w:rsidRDefault="004332AC">
            <w:pPr>
              <w:pStyle w:val="ConsPlusNormal"/>
              <w:jc w:val="center"/>
            </w:pPr>
            <w:r>
              <w:t>83,54</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41.</w:t>
            </w:r>
          </w:p>
        </w:tc>
        <w:tc>
          <w:tcPr>
            <w:tcW w:w="2600" w:type="dxa"/>
            <w:tcBorders>
              <w:top w:val="nil"/>
              <w:left w:val="nil"/>
              <w:bottom w:val="nil"/>
              <w:right w:val="nil"/>
            </w:tcBorders>
          </w:tcPr>
          <w:p w:rsidR="004332AC" w:rsidRDefault="004332AC">
            <w:pPr>
              <w:pStyle w:val="ConsPlusNormal"/>
            </w:pPr>
            <w:r>
              <w:t>Выполнение работ по сохранению и разведению объектов животного мира, в том числе редких и находящихся под угрозой исчезновения</w:t>
            </w:r>
          </w:p>
        </w:tc>
        <w:tc>
          <w:tcPr>
            <w:tcW w:w="3005" w:type="dxa"/>
            <w:tcBorders>
              <w:top w:val="nil"/>
              <w:left w:val="nil"/>
              <w:bottom w:val="nil"/>
              <w:right w:val="nil"/>
            </w:tcBorders>
          </w:tcPr>
          <w:p w:rsidR="004332AC" w:rsidRDefault="004332AC">
            <w:pPr>
              <w:pStyle w:val="ConsPlusNormal"/>
            </w:pPr>
            <w:r>
              <w:t>количество животных, в том числе редких и находящихся под угрозой исчезновения, содержащихся в питомнике, голов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100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123,00</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42.</w:t>
            </w:r>
          </w:p>
        </w:tc>
        <w:tc>
          <w:tcPr>
            <w:tcW w:w="2600" w:type="dxa"/>
            <w:tcBorders>
              <w:top w:val="nil"/>
              <w:left w:val="nil"/>
              <w:bottom w:val="nil"/>
              <w:right w:val="nil"/>
            </w:tcBorders>
          </w:tcPr>
          <w:p w:rsidR="004332AC" w:rsidRDefault="004332AC">
            <w:pPr>
              <w:pStyle w:val="ConsPlusNormal"/>
            </w:pPr>
            <w:r>
              <w:t>Сохранение природных комплексов, уникальных и эталонных природных участков и объектов</w:t>
            </w:r>
          </w:p>
        </w:tc>
        <w:tc>
          <w:tcPr>
            <w:tcW w:w="3005" w:type="dxa"/>
            <w:tcBorders>
              <w:top w:val="nil"/>
              <w:left w:val="nil"/>
              <w:bottom w:val="nil"/>
              <w:right w:val="nil"/>
            </w:tcBorders>
          </w:tcPr>
          <w:p w:rsidR="004332AC" w:rsidRDefault="004332AC">
            <w:pPr>
              <w:pStyle w:val="ConsPlusNormal"/>
            </w:pP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4515,8</w:t>
            </w:r>
          </w:p>
        </w:tc>
        <w:tc>
          <w:tcPr>
            <w:tcW w:w="1304" w:type="dxa"/>
            <w:tcBorders>
              <w:top w:val="nil"/>
              <w:left w:val="nil"/>
              <w:bottom w:val="nil"/>
              <w:right w:val="nil"/>
            </w:tcBorders>
          </w:tcPr>
          <w:p w:rsidR="004332AC" w:rsidRDefault="004332AC">
            <w:pPr>
              <w:pStyle w:val="ConsPlusNormal"/>
              <w:jc w:val="center"/>
            </w:pPr>
            <w:r>
              <w:t>3404,5</w:t>
            </w:r>
          </w:p>
        </w:tc>
        <w:tc>
          <w:tcPr>
            <w:tcW w:w="1304" w:type="dxa"/>
            <w:tcBorders>
              <w:top w:val="nil"/>
              <w:left w:val="nil"/>
              <w:bottom w:val="nil"/>
              <w:right w:val="nil"/>
            </w:tcBorders>
          </w:tcPr>
          <w:p w:rsidR="004332AC" w:rsidRDefault="004332AC">
            <w:pPr>
              <w:pStyle w:val="ConsPlusNormal"/>
              <w:jc w:val="center"/>
            </w:pPr>
            <w:r>
              <w:t>3901,1</w:t>
            </w:r>
          </w:p>
        </w:tc>
        <w:tc>
          <w:tcPr>
            <w:tcW w:w="1191" w:type="dxa"/>
            <w:tcBorders>
              <w:top w:val="nil"/>
              <w:left w:val="nil"/>
              <w:bottom w:val="nil"/>
              <w:right w:val="nil"/>
            </w:tcBorders>
          </w:tcPr>
          <w:p w:rsidR="004332AC" w:rsidRDefault="004332AC">
            <w:pPr>
              <w:pStyle w:val="ConsPlusNormal"/>
              <w:jc w:val="center"/>
            </w:pPr>
            <w:r>
              <w:t>2413,8</w:t>
            </w:r>
          </w:p>
        </w:tc>
        <w:tc>
          <w:tcPr>
            <w:tcW w:w="1361" w:type="dxa"/>
            <w:tcBorders>
              <w:top w:val="nil"/>
              <w:left w:val="nil"/>
              <w:bottom w:val="nil"/>
              <w:right w:val="nil"/>
            </w:tcBorders>
          </w:tcPr>
          <w:p w:rsidR="004332AC" w:rsidRDefault="004332AC">
            <w:pPr>
              <w:pStyle w:val="ConsPlusNormal"/>
              <w:jc w:val="center"/>
            </w:pPr>
            <w:r>
              <w:t>2413,8</w:t>
            </w:r>
          </w:p>
        </w:tc>
      </w:tr>
      <w:tr w:rsidR="004332AC">
        <w:tblPrEx>
          <w:tblBorders>
            <w:insideH w:val="none" w:sz="0" w:space="0" w:color="auto"/>
            <w:insideV w:val="none" w:sz="0" w:space="0" w:color="auto"/>
          </w:tblBorders>
        </w:tblPrEx>
        <w:tc>
          <w:tcPr>
            <w:tcW w:w="964" w:type="dxa"/>
            <w:vMerge w:val="restart"/>
            <w:tcBorders>
              <w:top w:val="nil"/>
              <w:left w:val="nil"/>
              <w:bottom w:val="nil"/>
              <w:right w:val="nil"/>
            </w:tcBorders>
          </w:tcPr>
          <w:p w:rsidR="004332AC" w:rsidRDefault="004332AC">
            <w:pPr>
              <w:pStyle w:val="ConsPlusNormal"/>
              <w:jc w:val="center"/>
            </w:pPr>
            <w:r>
              <w:t>42.1.</w:t>
            </w:r>
          </w:p>
        </w:tc>
        <w:tc>
          <w:tcPr>
            <w:tcW w:w="2600" w:type="dxa"/>
            <w:vMerge w:val="restart"/>
            <w:tcBorders>
              <w:top w:val="nil"/>
              <w:left w:val="nil"/>
              <w:bottom w:val="nil"/>
              <w:right w:val="nil"/>
            </w:tcBorders>
          </w:tcPr>
          <w:p w:rsidR="004332AC" w:rsidRDefault="004332AC">
            <w:pPr>
              <w:pStyle w:val="ConsPlusNormal"/>
            </w:pPr>
            <w:r>
              <w:t xml:space="preserve">Восстановление </w:t>
            </w:r>
            <w:r>
              <w:lastRenderedPageBreak/>
              <w:t>нарушенных природных экосистем, сохранение водно-болотных угодий международного значения</w:t>
            </w:r>
          </w:p>
        </w:tc>
        <w:tc>
          <w:tcPr>
            <w:tcW w:w="3005" w:type="dxa"/>
            <w:tcBorders>
              <w:top w:val="nil"/>
              <w:left w:val="nil"/>
              <w:bottom w:val="nil"/>
              <w:right w:val="nil"/>
            </w:tcBorders>
          </w:tcPr>
          <w:p w:rsidR="004332AC" w:rsidRDefault="004332AC">
            <w:pPr>
              <w:pStyle w:val="ConsPlusNormal"/>
            </w:pPr>
            <w:r>
              <w:lastRenderedPageBreak/>
              <w:t>количество объектов, единиц</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6</w:t>
            </w:r>
          </w:p>
        </w:tc>
        <w:tc>
          <w:tcPr>
            <w:tcW w:w="1247" w:type="dxa"/>
            <w:tcBorders>
              <w:top w:val="nil"/>
              <w:left w:val="nil"/>
              <w:bottom w:val="nil"/>
              <w:right w:val="nil"/>
            </w:tcBorders>
          </w:tcPr>
          <w:p w:rsidR="004332AC" w:rsidRDefault="004332AC">
            <w:pPr>
              <w:pStyle w:val="ConsPlusNormal"/>
              <w:jc w:val="center"/>
            </w:pPr>
            <w:r>
              <w:t>4</w:t>
            </w:r>
          </w:p>
        </w:tc>
        <w:tc>
          <w:tcPr>
            <w:tcW w:w="1474" w:type="dxa"/>
            <w:tcBorders>
              <w:top w:val="nil"/>
              <w:left w:val="nil"/>
              <w:bottom w:val="nil"/>
              <w:right w:val="nil"/>
            </w:tcBorders>
          </w:tcPr>
          <w:p w:rsidR="004332AC" w:rsidRDefault="004332AC">
            <w:pPr>
              <w:pStyle w:val="ConsPlusNormal"/>
              <w:jc w:val="center"/>
            </w:pPr>
            <w:r>
              <w:t>4</w:t>
            </w:r>
          </w:p>
        </w:tc>
        <w:tc>
          <w:tcPr>
            <w:tcW w:w="1247" w:type="dxa"/>
            <w:tcBorders>
              <w:top w:val="nil"/>
              <w:left w:val="nil"/>
              <w:bottom w:val="nil"/>
              <w:right w:val="nil"/>
            </w:tcBorders>
          </w:tcPr>
          <w:p w:rsidR="004332AC" w:rsidRDefault="004332AC">
            <w:pPr>
              <w:pStyle w:val="ConsPlusNormal"/>
              <w:jc w:val="center"/>
            </w:pPr>
            <w:r>
              <w:t>3</w:t>
            </w:r>
          </w:p>
        </w:tc>
        <w:tc>
          <w:tcPr>
            <w:tcW w:w="1247" w:type="dxa"/>
            <w:tcBorders>
              <w:top w:val="nil"/>
              <w:left w:val="nil"/>
              <w:bottom w:val="nil"/>
              <w:right w:val="nil"/>
            </w:tcBorders>
          </w:tcPr>
          <w:p w:rsidR="004332AC" w:rsidRDefault="004332AC">
            <w:pPr>
              <w:pStyle w:val="ConsPlusNormal"/>
              <w:jc w:val="center"/>
            </w:pPr>
            <w:r>
              <w:t>3</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270,5</w:t>
            </w:r>
          </w:p>
        </w:tc>
        <w:tc>
          <w:tcPr>
            <w:tcW w:w="1304" w:type="dxa"/>
            <w:tcBorders>
              <w:top w:val="nil"/>
              <w:left w:val="nil"/>
              <w:bottom w:val="nil"/>
              <w:right w:val="nil"/>
            </w:tcBorders>
          </w:tcPr>
          <w:p w:rsidR="004332AC" w:rsidRDefault="004332AC">
            <w:pPr>
              <w:pStyle w:val="ConsPlusNormal"/>
              <w:jc w:val="center"/>
            </w:pPr>
            <w:r>
              <w:t>278,1</w:t>
            </w:r>
          </w:p>
        </w:tc>
        <w:tc>
          <w:tcPr>
            <w:tcW w:w="1304" w:type="dxa"/>
            <w:tcBorders>
              <w:top w:val="nil"/>
              <w:left w:val="nil"/>
              <w:bottom w:val="nil"/>
              <w:right w:val="nil"/>
            </w:tcBorders>
          </w:tcPr>
          <w:p w:rsidR="004332AC" w:rsidRDefault="004332AC">
            <w:pPr>
              <w:pStyle w:val="ConsPlusNormal"/>
              <w:jc w:val="center"/>
            </w:pPr>
            <w:r>
              <w:t>280,0</w:t>
            </w:r>
          </w:p>
        </w:tc>
        <w:tc>
          <w:tcPr>
            <w:tcW w:w="1191" w:type="dxa"/>
            <w:tcBorders>
              <w:top w:val="nil"/>
              <w:left w:val="nil"/>
              <w:bottom w:val="nil"/>
              <w:right w:val="nil"/>
            </w:tcBorders>
          </w:tcPr>
          <w:p w:rsidR="004332AC" w:rsidRDefault="004332AC">
            <w:pPr>
              <w:pStyle w:val="ConsPlusNormal"/>
              <w:jc w:val="center"/>
            </w:pPr>
            <w:r>
              <w:t>197,2</w:t>
            </w:r>
          </w:p>
        </w:tc>
        <w:tc>
          <w:tcPr>
            <w:tcW w:w="1361" w:type="dxa"/>
            <w:tcBorders>
              <w:top w:val="nil"/>
              <w:left w:val="nil"/>
              <w:bottom w:val="nil"/>
              <w:right w:val="nil"/>
            </w:tcBorders>
          </w:tcPr>
          <w:p w:rsidR="004332AC" w:rsidRDefault="004332AC">
            <w:pPr>
              <w:pStyle w:val="ConsPlusNormal"/>
              <w:jc w:val="center"/>
            </w:pPr>
            <w:r>
              <w:t>197,2</w:t>
            </w:r>
          </w:p>
        </w:tc>
      </w:tr>
      <w:tr w:rsidR="004332AC">
        <w:tblPrEx>
          <w:tblBorders>
            <w:insideH w:val="none" w:sz="0" w:space="0" w:color="auto"/>
            <w:insideV w:val="none" w:sz="0" w:space="0" w:color="auto"/>
          </w:tblBorders>
        </w:tblPrEx>
        <w:tc>
          <w:tcPr>
            <w:tcW w:w="964" w:type="dxa"/>
            <w:vMerge/>
            <w:tcBorders>
              <w:top w:val="nil"/>
              <w:left w:val="nil"/>
              <w:bottom w:val="nil"/>
              <w:right w:val="nil"/>
            </w:tcBorders>
          </w:tcPr>
          <w:p w:rsidR="004332AC" w:rsidRDefault="004332AC"/>
        </w:tc>
        <w:tc>
          <w:tcPr>
            <w:tcW w:w="2600" w:type="dxa"/>
            <w:vMerge/>
            <w:tcBorders>
              <w:top w:val="nil"/>
              <w:left w:val="nil"/>
              <w:bottom w:val="nil"/>
              <w:right w:val="nil"/>
            </w:tcBorders>
          </w:tcPr>
          <w:p w:rsidR="004332AC" w:rsidRDefault="004332AC"/>
        </w:tc>
        <w:tc>
          <w:tcPr>
            <w:tcW w:w="3005" w:type="dxa"/>
            <w:tcBorders>
              <w:top w:val="nil"/>
              <w:left w:val="nil"/>
              <w:bottom w:val="nil"/>
              <w:right w:val="nil"/>
            </w:tcBorders>
          </w:tcPr>
          <w:p w:rsidR="004332AC" w:rsidRDefault="004332AC">
            <w:pPr>
              <w:pStyle w:val="ConsPlusNormal"/>
            </w:pPr>
            <w:r>
              <w:t>площадь, охваченная мероприятиями, гектаров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19,04</w:t>
            </w:r>
          </w:p>
        </w:tc>
        <w:tc>
          <w:tcPr>
            <w:tcW w:w="1247" w:type="dxa"/>
            <w:tcBorders>
              <w:top w:val="nil"/>
              <w:left w:val="nil"/>
              <w:bottom w:val="nil"/>
              <w:right w:val="nil"/>
            </w:tcBorders>
          </w:tcPr>
          <w:p w:rsidR="004332AC" w:rsidRDefault="004332AC">
            <w:pPr>
              <w:pStyle w:val="ConsPlusNormal"/>
              <w:jc w:val="center"/>
            </w:pPr>
            <w:r>
              <w:t>37,4</w:t>
            </w:r>
          </w:p>
        </w:tc>
        <w:tc>
          <w:tcPr>
            <w:tcW w:w="1474" w:type="dxa"/>
            <w:tcBorders>
              <w:top w:val="nil"/>
              <w:left w:val="nil"/>
              <w:bottom w:val="nil"/>
              <w:right w:val="nil"/>
            </w:tcBorders>
          </w:tcPr>
          <w:p w:rsidR="004332AC" w:rsidRDefault="004332AC">
            <w:pPr>
              <w:pStyle w:val="ConsPlusNormal"/>
              <w:jc w:val="center"/>
            </w:pPr>
            <w:r>
              <w:t>38</w:t>
            </w:r>
          </w:p>
        </w:tc>
        <w:tc>
          <w:tcPr>
            <w:tcW w:w="1247" w:type="dxa"/>
            <w:tcBorders>
              <w:top w:val="nil"/>
              <w:left w:val="nil"/>
              <w:bottom w:val="nil"/>
              <w:right w:val="nil"/>
            </w:tcBorders>
          </w:tcPr>
          <w:p w:rsidR="004332AC" w:rsidRDefault="004332AC">
            <w:pPr>
              <w:pStyle w:val="ConsPlusNormal"/>
              <w:jc w:val="center"/>
            </w:pPr>
            <w:r>
              <w:t>26,6</w:t>
            </w:r>
          </w:p>
        </w:tc>
        <w:tc>
          <w:tcPr>
            <w:tcW w:w="1247" w:type="dxa"/>
            <w:tcBorders>
              <w:top w:val="nil"/>
              <w:left w:val="nil"/>
              <w:bottom w:val="nil"/>
              <w:right w:val="nil"/>
            </w:tcBorders>
          </w:tcPr>
          <w:p w:rsidR="004332AC" w:rsidRDefault="004332AC">
            <w:pPr>
              <w:pStyle w:val="ConsPlusNormal"/>
              <w:jc w:val="center"/>
            </w:pPr>
            <w:r>
              <w:t>26,6</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191"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64" w:type="dxa"/>
            <w:vMerge w:val="restart"/>
            <w:tcBorders>
              <w:top w:val="nil"/>
              <w:left w:val="nil"/>
              <w:bottom w:val="nil"/>
              <w:right w:val="nil"/>
            </w:tcBorders>
          </w:tcPr>
          <w:p w:rsidR="004332AC" w:rsidRDefault="004332AC">
            <w:pPr>
              <w:pStyle w:val="ConsPlusNormal"/>
              <w:jc w:val="center"/>
            </w:pPr>
            <w:r>
              <w:lastRenderedPageBreak/>
              <w:t>42.2.</w:t>
            </w:r>
          </w:p>
        </w:tc>
        <w:tc>
          <w:tcPr>
            <w:tcW w:w="2600" w:type="dxa"/>
            <w:vMerge w:val="restart"/>
            <w:tcBorders>
              <w:top w:val="nil"/>
              <w:left w:val="nil"/>
              <w:bottom w:val="nil"/>
              <w:right w:val="nil"/>
            </w:tcBorders>
          </w:tcPr>
          <w:p w:rsidR="004332AC" w:rsidRDefault="004332AC">
            <w:pPr>
              <w:pStyle w:val="ConsPlusNormal"/>
            </w:pPr>
            <w:r>
              <w:t>Сохранение природной среды, природных комплексов, биоразнообразия, рекреационных ресурсов и экологического баланса</w:t>
            </w:r>
          </w:p>
        </w:tc>
        <w:tc>
          <w:tcPr>
            <w:tcW w:w="3005" w:type="dxa"/>
            <w:tcBorders>
              <w:top w:val="nil"/>
              <w:left w:val="nil"/>
              <w:bottom w:val="nil"/>
              <w:right w:val="nil"/>
            </w:tcBorders>
          </w:tcPr>
          <w:p w:rsidR="004332AC" w:rsidRDefault="004332AC">
            <w:pPr>
              <w:pStyle w:val="ConsPlusNormal"/>
            </w:pPr>
            <w:r>
              <w:t>площадь, охваченная мероприятиями, гектаров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713322,2</w:t>
            </w:r>
          </w:p>
        </w:tc>
        <w:tc>
          <w:tcPr>
            <w:tcW w:w="1247" w:type="dxa"/>
            <w:tcBorders>
              <w:top w:val="nil"/>
              <w:left w:val="nil"/>
              <w:bottom w:val="nil"/>
              <w:right w:val="nil"/>
            </w:tcBorders>
          </w:tcPr>
          <w:p w:rsidR="004332AC" w:rsidRDefault="004332AC">
            <w:pPr>
              <w:pStyle w:val="ConsPlusNormal"/>
              <w:jc w:val="center"/>
            </w:pPr>
            <w:r>
              <w:t>713322,2</w:t>
            </w:r>
          </w:p>
        </w:tc>
        <w:tc>
          <w:tcPr>
            <w:tcW w:w="1474" w:type="dxa"/>
            <w:tcBorders>
              <w:top w:val="nil"/>
              <w:left w:val="nil"/>
              <w:bottom w:val="nil"/>
              <w:right w:val="nil"/>
            </w:tcBorders>
          </w:tcPr>
          <w:p w:rsidR="004332AC" w:rsidRDefault="004332AC">
            <w:pPr>
              <w:pStyle w:val="ConsPlusNormal"/>
              <w:jc w:val="center"/>
            </w:pPr>
            <w:r>
              <w:t>713322,2</w:t>
            </w:r>
          </w:p>
        </w:tc>
        <w:tc>
          <w:tcPr>
            <w:tcW w:w="1247" w:type="dxa"/>
            <w:tcBorders>
              <w:top w:val="nil"/>
              <w:left w:val="nil"/>
              <w:bottom w:val="nil"/>
              <w:right w:val="nil"/>
            </w:tcBorders>
          </w:tcPr>
          <w:p w:rsidR="004332AC" w:rsidRDefault="004332AC">
            <w:pPr>
              <w:pStyle w:val="ConsPlusNormal"/>
              <w:jc w:val="center"/>
            </w:pPr>
            <w:r>
              <w:t>713322,2</w:t>
            </w:r>
          </w:p>
        </w:tc>
        <w:tc>
          <w:tcPr>
            <w:tcW w:w="1247" w:type="dxa"/>
            <w:tcBorders>
              <w:top w:val="nil"/>
              <w:left w:val="nil"/>
              <w:bottom w:val="nil"/>
              <w:right w:val="nil"/>
            </w:tcBorders>
          </w:tcPr>
          <w:p w:rsidR="004332AC" w:rsidRDefault="004332AC">
            <w:pPr>
              <w:pStyle w:val="ConsPlusNormal"/>
              <w:jc w:val="center"/>
            </w:pPr>
            <w:r>
              <w:t>713322,2</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3679,8</w:t>
            </w:r>
          </w:p>
        </w:tc>
        <w:tc>
          <w:tcPr>
            <w:tcW w:w="1304" w:type="dxa"/>
            <w:tcBorders>
              <w:top w:val="nil"/>
              <w:left w:val="nil"/>
              <w:bottom w:val="nil"/>
              <w:right w:val="nil"/>
            </w:tcBorders>
          </w:tcPr>
          <w:p w:rsidR="004332AC" w:rsidRDefault="004332AC">
            <w:pPr>
              <w:pStyle w:val="ConsPlusNormal"/>
              <w:jc w:val="center"/>
            </w:pPr>
            <w:r>
              <w:t>2783,4</w:t>
            </w:r>
          </w:p>
        </w:tc>
        <w:tc>
          <w:tcPr>
            <w:tcW w:w="1304" w:type="dxa"/>
            <w:tcBorders>
              <w:top w:val="nil"/>
              <w:left w:val="nil"/>
              <w:bottom w:val="nil"/>
              <w:right w:val="nil"/>
            </w:tcBorders>
          </w:tcPr>
          <w:p w:rsidR="004332AC" w:rsidRDefault="004332AC">
            <w:pPr>
              <w:pStyle w:val="ConsPlusNormal"/>
              <w:jc w:val="center"/>
            </w:pPr>
            <w:r>
              <w:t>3143,6</w:t>
            </w:r>
          </w:p>
        </w:tc>
        <w:tc>
          <w:tcPr>
            <w:tcW w:w="1191" w:type="dxa"/>
            <w:tcBorders>
              <w:top w:val="nil"/>
              <w:left w:val="nil"/>
              <w:bottom w:val="nil"/>
              <w:right w:val="nil"/>
            </w:tcBorders>
          </w:tcPr>
          <w:p w:rsidR="004332AC" w:rsidRDefault="004332AC">
            <w:pPr>
              <w:pStyle w:val="ConsPlusNormal"/>
              <w:jc w:val="center"/>
            </w:pPr>
            <w:r>
              <w:t>1973,4</w:t>
            </w:r>
          </w:p>
        </w:tc>
        <w:tc>
          <w:tcPr>
            <w:tcW w:w="1361" w:type="dxa"/>
            <w:tcBorders>
              <w:top w:val="nil"/>
              <w:left w:val="nil"/>
              <w:bottom w:val="nil"/>
              <w:right w:val="nil"/>
            </w:tcBorders>
          </w:tcPr>
          <w:p w:rsidR="004332AC" w:rsidRDefault="004332AC">
            <w:pPr>
              <w:pStyle w:val="ConsPlusNormal"/>
              <w:jc w:val="center"/>
            </w:pPr>
            <w:r>
              <w:t>1973,4</w:t>
            </w:r>
          </w:p>
        </w:tc>
      </w:tr>
      <w:tr w:rsidR="004332AC">
        <w:tblPrEx>
          <w:tblBorders>
            <w:insideH w:val="none" w:sz="0" w:space="0" w:color="auto"/>
            <w:insideV w:val="none" w:sz="0" w:space="0" w:color="auto"/>
          </w:tblBorders>
        </w:tblPrEx>
        <w:tc>
          <w:tcPr>
            <w:tcW w:w="964" w:type="dxa"/>
            <w:vMerge/>
            <w:tcBorders>
              <w:top w:val="nil"/>
              <w:left w:val="nil"/>
              <w:bottom w:val="nil"/>
              <w:right w:val="nil"/>
            </w:tcBorders>
          </w:tcPr>
          <w:p w:rsidR="004332AC" w:rsidRDefault="004332AC"/>
        </w:tc>
        <w:tc>
          <w:tcPr>
            <w:tcW w:w="2600" w:type="dxa"/>
            <w:vMerge/>
            <w:tcBorders>
              <w:top w:val="nil"/>
              <w:left w:val="nil"/>
              <w:bottom w:val="nil"/>
              <w:right w:val="nil"/>
            </w:tcBorders>
          </w:tcPr>
          <w:p w:rsidR="004332AC" w:rsidRDefault="004332AC"/>
        </w:tc>
        <w:tc>
          <w:tcPr>
            <w:tcW w:w="3005" w:type="dxa"/>
            <w:tcBorders>
              <w:top w:val="nil"/>
              <w:left w:val="nil"/>
              <w:bottom w:val="nil"/>
              <w:right w:val="nil"/>
            </w:tcBorders>
          </w:tcPr>
          <w:p w:rsidR="004332AC" w:rsidRDefault="004332AC">
            <w:pPr>
              <w:pStyle w:val="ConsPlusNormal"/>
            </w:pPr>
            <w:r>
              <w:t>количество актов о проведенных мероприятиях, единиц</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13</w:t>
            </w:r>
          </w:p>
        </w:tc>
        <w:tc>
          <w:tcPr>
            <w:tcW w:w="1247" w:type="dxa"/>
            <w:tcBorders>
              <w:top w:val="nil"/>
              <w:left w:val="nil"/>
              <w:bottom w:val="nil"/>
              <w:right w:val="nil"/>
            </w:tcBorders>
          </w:tcPr>
          <w:p w:rsidR="004332AC" w:rsidRDefault="004332AC">
            <w:pPr>
              <w:pStyle w:val="ConsPlusNormal"/>
              <w:jc w:val="center"/>
            </w:pPr>
            <w:r>
              <w:t>13</w:t>
            </w:r>
          </w:p>
        </w:tc>
        <w:tc>
          <w:tcPr>
            <w:tcW w:w="1474" w:type="dxa"/>
            <w:tcBorders>
              <w:top w:val="nil"/>
              <w:left w:val="nil"/>
              <w:bottom w:val="nil"/>
              <w:right w:val="nil"/>
            </w:tcBorders>
          </w:tcPr>
          <w:p w:rsidR="004332AC" w:rsidRDefault="004332AC">
            <w:pPr>
              <w:pStyle w:val="ConsPlusNormal"/>
              <w:jc w:val="center"/>
            </w:pPr>
            <w:r>
              <w:t>13</w:t>
            </w:r>
          </w:p>
        </w:tc>
        <w:tc>
          <w:tcPr>
            <w:tcW w:w="1247" w:type="dxa"/>
            <w:tcBorders>
              <w:top w:val="nil"/>
              <w:left w:val="nil"/>
              <w:bottom w:val="nil"/>
              <w:right w:val="nil"/>
            </w:tcBorders>
          </w:tcPr>
          <w:p w:rsidR="004332AC" w:rsidRDefault="004332AC">
            <w:pPr>
              <w:pStyle w:val="ConsPlusNormal"/>
              <w:jc w:val="center"/>
            </w:pPr>
            <w:r>
              <w:t>13</w:t>
            </w:r>
          </w:p>
        </w:tc>
        <w:tc>
          <w:tcPr>
            <w:tcW w:w="1247" w:type="dxa"/>
            <w:tcBorders>
              <w:top w:val="nil"/>
              <w:left w:val="nil"/>
              <w:bottom w:val="nil"/>
              <w:right w:val="nil"/>
            </w:tcBorders>
          </w:tcPr>
          <w:p w:rsidR="004332AC" w:rsidRDefault="004332AC">
            <w:pPr>
              <w:pStyle w:val="ConsPlusNormal"/>
              <w:jc w:val="center"/>
            </w:pPr>
            <w:r>
              <w:t>13</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64" w:type="dxa"/>
            <w:vMerge/>
            <w:tcBorders>
              <w:top w:val="nil"/>
              <w:left w:val="nil"/>
              <w:bottom w:val="nil"/>
              <w:right w:val="nil"/>
            </w:tcBorders>
          </w:tcPr>
          <w:p w:rsidR="004332AC" w:rsidRDefault="004332AC"/>
        </w:tc>
        <w:tc>
          <w:tcPr>
            <w:tcW w:w="2600" w:type="dxa"/>
            <w:vMerge/>
            <w:tcBorders>
              <w:top w:val="nil"/>
              <w:left w:val="nil"/>
              <w:bottom w:val="nil"/>
              <w:right w:val="nil"/>
            </w:tcBorders>
          </w:tcPr>
          <w:p w:rsidR="004332AC" w:rsidRDefault="004332AC"/>
        </w:tc>
        <w:tc>
          <w:tcPr>
            <w:tcW w:w="3005" w:type="dxa"/>
            <w:tcBorders>
              <w:top w:val="nil"/>
              <w:left w:val="nil"/>
              <w:bottom w:val="nil"/>
              <w:right w:val="nil"/>
            </w:tcBorders>
          </w:tcPr>
          <w:p w:rsidR="004332AC" w:rsidRDefault="004332AC">
            <w:pPr>
              <w:pStyle w:val="ConsPlusNormal"/>
            </w:pPr>
            <w:r>
              <w:t>количество объектов, единиц</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8</w:t>
            </w:r>
          </w:p>
        </w:tc>
        <w:tc>
          <w:tcPr>
            <w:tcW w:w="1247" w:type="dxa"/>
            <w:tcBorders>
              <w:top w:val="nil"/>
              <w:left w:val="nil"/>
              <w:bottom w:val="nil"/>
              <w:right w:val="nil"/>
            </w:tcBorders>
          </w:tcPr>
          <w:p w:rsidR="004332AC" w:rsidRDefault="004332AC">
            <w:pPr>
              <w:pStyle w:val="ConsPlusNormal"/>
              <w:jc w:val="center"/>
            </w:pPr>
            <w:r>
              <w:t>8</w:t>
            </w:r>
          </w:p>
        </w:tc>
        <w:tc>
          <w:tcPr>
            <w:tcW w:w="1474" w:type="dxa"/>
            <w:tcBorders>
              <w:top w:val="nil"/>
              <w:left w:val="nil"/>
              <w:bottom w:val="nil"/>
              <w:right w:val="nil"/>
            </w:tcBorders>
          </w:tcPr>
          <w:p w:rsidR="004332AC" w:rsidRDefault="004332AC">
            <w:pPr>
              <w:pStyle w:val="ConsPlusNormal"/>
              <w:jc w:val="center"/>
            </w:pPr>
            <w:r>
              <w:t>8</w:t>
            </w:r>
          </w:p>
        </w:tc>
        <w:tc>
          <w:tcPr>
            <w:tcW w:w="1247" w:type="dxa"/>
            <w:tcBorders>
              <w:top w:val="nil"/>
              <w:left w:val="nil"/>
              <w:bottom w:val="nil"/>
              <w:right w:val="nil"/>
            </w:tcBorders>
          </w:tcPr>
          <w:p w:rsidR="004332AC" w:rsidRDefault="004332AC">
            <w:pPr>
              <w:pStyle w:val="ConsPlusNormal"/>
              <w:jc w:val="center"/>
            </w:pPr>
            <w:r>
              <w:t>8</w:t>
            </w:r>
          </w:p>
        </w:tc>
        <w:tc>
          <w:tcPr>
            <w:tcW w:w="1247" w:type="dxa"/>
            <w:tcBorders>
              <w:top w:val="nil"/>
              <w:left w:val="nil"/>
              <w:bottom w:val="nil"/>
              <w:right w:val="nil"/>
            </w:tcBorders>
          </w:tcPr>
          <w:p w:rsidR="004332AC" w:rsidRDefault="004332AC">
            <w:pPr>
              <w:pStyle w:val="ConsPlusNormal"/>
              <w:jc w:val="center"/>
            </w:pPr>
            <w:r>
              <w:t>8</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64" w:type="dxa"/>
            <w:vMerge/>
            <w:tcBorders>
              <w:top w:val="nil"/>
              <w:left w:val="nil"/>
              <w:bottom w:val="nil"/>
              <w:right w:val="nil"/>
            </w:tcBorders>
          </w:tcPr>
          <w:p w:rsidR="004332AC" w:rsidRDefault="004332AC"/>
        </w:tc>
        <w:tc>
          <w:tcPr>
            <w:tcW w:w="2600" w:type="dxa"/>
            <w:vMerge/>
            <w:tcBorders>
              <w:top w:val="nil"/>
              <w:left w:val="nil"/>
              <w:bottom w:val="nil"/>
              <w:right w:val="nil"/>
            </w:tcBorders>
          </w:tcPr>
          <w:p w:rsidR="004332AC" w:rsidRDefault="004332AC"/>
        </w:tc>
        <w:tc>
          <w:tcPr>
            <w:tcW w:w="3005" w:type="dxa"/>
            <w:tcBorders>
              <w:top w:val="nil"/>
              <w:left w:val="nil"/>
              <w:bottom w:val="nil"/>
              <w:right w:val="nil"/>
            </w:tcBorders>
          </w:tcPr>
          <w:p w:rsidR="004332AC" w:rsidRDefault="004332AC">
            <w:pPr>
              <w:pStyle w:val="ConsPlusNormal"/>
            </w:pPr>
            <w:r>
              <w:t>количество установленных предупредительных знаков и объектов, единиц</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21</w:t>
            </w:r>
          </w:p>
        </w:tc>
        <w:tc>
          <w:tcPr>
            <w:tcW w:w="1247" w:type="dxa"/>
            <w:tcBorders>
              <w:top w:val="nil"/>
              <w:left w:val="nil"/>
              <w:bottom w:val="nil"/>
              <w:right w:val="nil"/>
            </w:tcBorders>
          </w:tcPr>
          <w:p w:rsidR="004332AC" w:rsidRDefault="004332AC">
            <w:pPr>
              <w:pStyle w:val="ConsPlusNormal"/>
              <w:jc w:val="center"/>
            </w:pPr>
            <w:r>
              <w:t>14</w:t>
            </w:r>
          </w:p>
        </w:tc>
        <w:tc>
          <w:tcPr>
            <w:tcW w:w="1474" w:type="dxa"/>
            <w:tcBorders>
              <w:top w:val="nil"/>
              <w:left w:val="nil"/>
              <w:bottom w:val="nil"/>
              <w:right w:val="nil"/>
            </w:tcBorders>
          </w:tcPr>
          <w:p w:rsidR="004332AC" w:rsidRDefault="004332AC">
            <w:pPr>
              <w:pStyle w:val="ConsPlusNormal"/>
              <w:jc w:val="center"/>
            </w:pPr>
            <w:r>
              <w:t>19</w:t>
            </w:r>
          </w:p>
        </w:tc>
        <w:tc>
          <w:tcPr>
            <w:tcW w:w="1247" w:type="dxa"/>
            <w:tcBorders>
              <w:top w:val="nil"/>
              <w:left w:val="nil"/>
              <w:bottom w:val="nil"/>
              <w:right w:val="nil"/>
            </w:tcBorders>
          </w:tcPr>
          <w:p w:rsidR="004332AC" w:rsidRDefault="004332AC">
            <w:pPr>
              <w:pStyle w:val="ConsPlusNormal"/>
              <w:jc w:val="center"/>
            </w:pPr>
            <w:r>
              <w:t>19</w:t>
            </w:r>
          </w:p>
        </w:tc>
        <w:tc>
          <w:tcPr>
            <w:tcW w:w="1247" w:type="dxa"/>
            <w:tcBorders>
              <w:top w:val="nil"/>
              <w:left w:val="nil"/>
              <w:bottom w:val="nil"/>
              <w:right w:val="nil"/>
            </w:tcBorders>
          </w:tcPr>
          <w:p w:rsidR="004332AC" w:rsidRDefault="004332AC">
            <w:pPr>
              <w:pStyle w:val="ConsPlusNormal"/>
              <w:jc w:val="center"/>
            </w:pPr>
            <w:r>
              <w:t>12</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42.3.</w:t>
            </w:r>
          </w:p>
        </w:tc>
        <w:tc>
          <w:tcPr>
            <w:tcW w:w="2600" w:type="dxa"/>
            <w:tcBorders>
              <w:top w:val="nil"/>
              <w:left w:val="nil"/>
              <w:bottom w:val="nil"/>
              <w:right w:val="nil"/>
            </w:tcBorders>
          </w:tcPr>
          <w:p w:rsidR="004332AC" w:rsidRDefault="004332AC">
            <w:pPr>
              <w:pStyle w:val="ConsPlusNormal"/>
            </w:pPr>
            <w:r>
              <w:t>Обеспечение соблюдения режима особо охраняемых природных территорий регионального значения</w:t>
            </w:r>
          </w:p>
        </w:tc>
        <w:tc>
          <w:tcPr>
            <w:tcW w:w="3005" w:type="dxa"/>
            <w:tcBorders>
              <w:top w:val="nil"/>
              <w:left w:val="nil"/>
              <w:bottom w:val="nil"/>
              <w:right w:val="nil"/>
            </w:tcBorders>
          </w:tcPr>
          <w:p w:rsidR="004332AC" w:rsidRDefault="004332AC">
            <w:pPr>
              <w:pStyle w:val="ConsPlusNormal"/>
            </w:pPr>
            <w:r>
              <w:t>количество установленных предупредительных знаков и объектов, единиц</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141</w:t>
            </w:r>
          </w:p>
        </w:tc>
        <w:tc>
          <w:tcPr>
            <w:tcW w:w="1247" w:type="dxa"/>
            <w:tcBorders>
              <w:top w:val="nil"/>
              <w:left w:val="nil"/>
              <w:bottom w:val="nil"/>
              <w:right w:val="nil"/>
            </w:tcBorders>
          </w:tcPr>
          <w:p w:rsidR="004332AC" w:rsidRDefault="004332AC">
            <w:pPr>
              <w:pStyle w:val="ConsPlusNormal"/>
              <w:jc w:val="center"/>
            </w:pPr>
            <w:r>
              <w:t>87</w:t>
            </w:r>
          </w:p>
        </w:tc>
        <w:tc>
          <w:tcPr>
            <w:tcW w:w="1474" w:type="dxa"/>
            <w:tcBorders>
              <w:top w:val="nil"/>
              <w:left w:val="nil"/>
              <w:bottom w:val="nil"/>
              <w:right w:val="nil"/>
            </w:tcBorders>
          </w:tcPr>
          <w:p w:rsidR="004332AC" w:rsidRDefault="004332AC">
            <w:pPr>
              <w:pStyle w:val="ConsPlusNormal"/>
              <w:jc w:val="center"/>
            </w:pPr>
            <w:r>
              <w:t>120</w:t>
            </w:r>
          </w:p>
        </w:tc>
        <w:tc>
          <w:tcPr>
            <w:tcW w:w="1247" w:type="dxa"/>
            <w:tcBorders>
              <w:top w:val="nil"/>
              <w:left w:val="nil"/>
              <w:bottom w:val="nil"/>
              <w:right w:val="nil"/>
            </w:tcBorders>
          </w:tcPr>
          <w:p w:rsidR="004332AC" w:rsidRDefault="004332AC">
            <w:pPr>
              <w:pStyle w:val="ConsPlusNormal"/>
              <w:jc w:val="center"/>
            </w:pPr>
            <w:r>
              <w:t>85</w:t>
            </w:r>
          </w:p>
        </w:tc>
        <w:tc>
          <w:tcPr>
            <w:tcW w:w="1247" w:type="dxa"/>
            <w:tcBorders>
              <w:top w:val="nil"/>
              <w:left w:val="nil"/>
              <w:bottom w:val="nil"/>
              <w:right w:val="nil"/>
            </w:tcBorders>
          </w:tcPr>
          <w:p w:rsidR="004332AC" w:rsidRDefault="004332AC">
            <w:pPr>
              <w:pStyle w:val="ConsPlusNormal"/>
              <w:jc w:val="center"/>
            </w:pPr>
            <w:r>
              <w:t>85</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565,5</w:t>
            </w:r>
          </w:p>
        </w:tc>
        <w:tc>
          <w:tcPr>
            <w:tcW w:w="1304" w:type="dxa"/>
            <w:tcBorders>
              <w:top w:val="nil"/>
              <w:left w:val="nil"/>
              <w:bottom w:val="nil"/>
              <w:right w:val="nil"/>
            </w:tcBorders>
          </w:tcPr>
          <w:p w:rsidR="004332AC" w:rsidRDefault="004332AC">
            <w:pPr>
              <w:pStyle w:val="ConsPlusNormal"/>
              <w:jc w:val="center"/>
            </w:pPr>
            <w:r>
              <w:t>343,0</w:t>
            </w:r>
          </w:p>
        </w:tc>
        <w:tc>
          <w:tcPr>
            <w:tcW w:w="1304" w:type="dxa"/>
            <w:tcBorders>
              <w:top w:val="nil"/>
              <w:left w:val="nil"/>
              <w:bottom w:val="nil"/>
              <w:right w:val="nil"/>
            </w:tcBorders>
          </w:tcPr>
          <w:p w:rsidR="004332AC" w:rsidRDefault="004332AC">
            <w:pPr>
              <w:pStyle w:val="ConsPlusNormal"/>
              <w:jc w:val="center"/>
            </w:pPr>
            <w:r>
              <w:t>477,5</w:t>
            </w:r>
          </w:p>
        </w:tc>
        <w:tc>
          <w:tcPr>
            <w:tcW w:w="1191" w:type="dxa"/>
            <w:tcBorders>
              <w:top w:val="nil"/>
              <w:left w:val="nil"/>
              <w:bottom w:val="nil"/>
              <w:right w:val="nil"/>
            </w:tcBorders>
          </w:tcPr>
          <w:p w:rsidR="004332AC" w:rsidRDefault="004332AC">
            <w:pPr>
              <w:pStyle w:val="ConsPlusNormal"/>
              <w:jc w:val="center"/>
            </w:pPr>
            <w:r>
              <w:t>243,2</w:t>
            </w:r>
          </w:p>
        </w:tc>
        <w:tc>
          <w:tcPr>
            <w:tcW w:w="1361" w:type="dxa"/>
            <w:tcBorders>
              <w:top w:val="nil"/>
              <w:left w:val="nil"/>
              <w:bottom w:val="nil"/>
              <w:right w:val="nil"/>
            </w:tcBorders>
          </w:tcPr>
          <w:p w:rsidR="004332AC" w:rsidRDefault="004332AC">
            <w:pPr>
              <w:pStyle w:val="ConsPlusNormal"/>
              <w:jc w:val="center"/>
            </w:pPr>
            <w:r>
              <w:t>243,2</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43.</w:t>
            </w:r>
          </w:p>
        </w:tc>
        <w:tc>
          <w:tcPr>
            <w:tcW w:w="2600" w:type="dxa"/>
            <w:tcBorders>
              <w:top w:val="nil"/>
              <w:left w:val="nil"/>
              <w:bottom w:val="nil"/>
              <w:right w:val="nil"/>
            </w:tcBorders>
          </w:tcPr>
          <w:p w:rsidR="004332AC" w:rsidRDefault="004332AC">
            <w:pPr>
              <w:pStyle w:val="ConsPlusNormal"/>
            </w:pPr>
            <w:r>
              <w:t>Сбор, обработка и хранение информации об объектах животного мира и среды их обитания, включая редких и находящихся под угрозой исчезновения объектов животного мира, охотничьих ресурсов</w:t>
            </w:r>
          </w:p>
        </w:tc>
        <w:tc>
          <w:tcPr>
            <w:tcW w:w="3005" w:type="dxa"/>
            <w:tcBorders>
              <w:top w:val="nil"/>
              <w:left w:val="nil"/>
              <w:bottom w:val="nil"/>
              <w:right w:val="nil"/>
            </w:tcBorders>
          </w:tcPr>
          <w:p w:rsidR="004332AC" w:rsidRDefault="004332AC">
            <w:pPr>
              <w:pStyle w:val="ConsPlusNormal"/>
            </w:pP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3890,3</w:t>
            </w:r>
          </w:p>
        </w:tc>
        <w:tc>
          <w:tcPr>
            <w:tcW w:w="1304" w:type="dxa"/>
            <w:tcBorders>
              <w:top w:val="nil"/>
              <w:left w:val="nil"/>
              <w:bottom w:val="nil"/>
              <w:right w:val="nil"/>
            </w:tcBorders>
          </w:tcPr>
          <w:p w:rsidR="004332AC" w:rsidRDefault="004332AC">
            <w:pPr>
              <w:pStyle w:val="ConsPlusNormal"/>
              <w:jc w:val="center"/>
            </w:pPr>
            <w:r>
              <w:t>4256,4</w:t>
            </w:r>
          </w:p>
        </w:tc>
        <w:tc>
          <w:tcPr>
            <w:tcW w:w="1304" w:type="dxa"/>
            <w:tcBorders>
              <w:top w:val="nil"/>
              <w:left w:val="nil"/>
              <w:bottom w:val="nil"/>
              <w:right w:val="nil"/>
            </w:tcBorders>
          </w:tcPr>
          <w:p w:rsidR="004332AC" w:rsidRDefault="004332AC">
            <w:pPr>
              <w:pStyle w:val="ConsPlusNormal"/>
              <w:jc w:val="center"/>
            </w:pPr>
            <w:r>
              <w:t>5275,7</w:t>
            </w:r>
          </w:p>
        </w:tc>
        <w:tc>
          <w:tcPr>
            <w:tcW w:w="1191" w:type="dxa"/>
            <w:tcBorders>
              <w:top w:val="nil"/>
              <w:left w:val="nil"/>
              <w:bottom w:val="nil"/>
              <w:right w:val="nil"/>
            </w:tcBorders>
          </w:tcPr>
          <w:p w:rsidR="004332AC" w:rsidRDefault="004332AC">
            <w:pPr>
              <w:pStyle w:val="ConsPlusNormal"/>
              <w:jc w:val="center"/>
            </w:pPr>
            <w:r>
              <w:t>3017,7</w:t>
            </w:r>
          </w:p>
        </w:tc>
        <w:tc>
          <w:tcPr>
            <w:tcW w:w="1361" w:type="dxa"/>
            <w:tcBorders>
              <w:top w:val="nil"/>
              <w:left w:val="nil"/>
              <w:bottom w:val="nil"/>
              <w:right w:val="nil"/>
            </w:tcBorders>
          </w:tcPr>
          <w:p w:rsidR="004332AC" w:rsidRDefault="004332AC">
            <w:pPr>
              <w:pStyle w:val="ConsPlusNormal"/>
              <w:jc w:val="center"/>
            </w:pPr>
            <w:r>
              <w:t>3017,7</w:t>
            </w:r>
          </w:p>
        </w:tc>
      </w:tr>
      <w:tr w:rsidR="004332AC">
        <w:tblPrEx>
          <w:tblBorders>
            <w:insideH w:val="none" w:sz="0" w:space="0" w:color="auto"/>
            <w:insideV w:val="none" w:sz="0" w:space="0" w:color="auto"/>
          </w:tblBorders>
        </w:tblPrEx>
        <w:tc>
          <w:tcPr>
            <w:tcW w:w="964" w:type="dxa"/>
            <w:vMerge w:val="restart"/>
            <w:tcBorders>
              <w:top w:val="nil"/>
              <w:left w:val="nil"/>
              <w:bottom w:val="nil"/>
              <w:right w:val="nil"/>
            </w:tcBorders>
          </w:tcPr>
          <w:p w:rsidR="004332AC" w:rsidRDefault="004332AC">
            <w:pPr>
              <w:pStyle w:val="ConsPlusNormal"/>
              <w:jc w:val="center"/>
            </w:pPr>
            <w:r>
              <w:lastRenderedPageBreak/>
              <w:t>43.1.</w:t>
            </w:r>
          </w:p>
        </w:tc>
        <w:tc>
          <w:tcPr>
            <w:tcW w:w="2600" w:type="dxa"/>
            <w:vMerge w:val="restart"/>
            <w:tcBorders>
              <w:top w:val="nil"/>
              <w:left w:val="nil"/>
              <w:bottom w:val="nil"/>
              <w:right w:val="nil"/>
            </w:tcBorders>
          </w:tcPr>
          <w:p w:rsidR="004332AC" w:rsidRDefault="004332AC">
            <w:pPr>
              <w:pStyle w:val="ConsPlusNormal"/>
            </w:pPr>
            <w:r>
              <w:t>Осуществление мероприятий по сбору, систематизации и анализу данных об объектах животного и растительного мира, занесенных и рекомендуемых к занесению в Красную книгу Российской Федерации и Красную книгу Волгоградской области</w:t>
            </w:r>
          </w:p>
        </w:tc>
        <w:tc>
          <w:tcPr>
            <w:tcW w:w="3005" w:type="dxa"/>
            <w:tcBorders>
              <w:top w:val="nil"/>
              <w:left w:val="nil"/>
              <w:bottom w:val="nil"/>
              <w:right w:val="nil"/>
            </w:tcBorders>
          </w:tcPr>
          <w:p w:rsidR="004332AC" w:rsidRDefault="004332AC">
            <w:pPr>
              <w:pStyle w:val="ConsPlusNormal"/>
            </w:pPr>
            <w:r>
              <w:t>количество видов, единица</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178</w:t>
            </w:r>
          </w:p>
        </w:tc>
        <w:tc>
          <w:tcPr>
            <w:tcW w:w="1247" w:type="dxa"/>
            <w:tcBorders>
              <w:top w:val="nil"/>
              <w:left w:val="nil"/>
              <w:bottom w:val="nil"/>
              <w:right w:val="nil"/>
            </w:tcBorders>
          </w:tcPr>
          <w:p w:rsidR="004332AC" w:rsidRDefault="004332AC">
            <w:pPr>
              <w:pStyle w:val="ConsPlusNormal"/>
              <w:jc w:val="center"/>
            </w:pPr>
            <w:r>
              <w:t>184</w:t>
            </w:r>
          </w:p>
        </w:tc>
        <w:tc>
          <w:tcPr>
            <w:tcW w:w="1474" w:type="dxa"/>
            <w:tcBorders>
              <w:top w:val="nil"/>
              <w:left w:val="nil"/>
              <w:bottom w:val="nil"/>
              <w:right w:val="nil"/>
            </w:tcBorders>
          </w:tcPr>
          <w:p w:rsidR="004332AC" w:rsidRDefault="004332AC">
            <w:pPr>
              <w:pStyle w:val="ConsPlusNormal"/>
              <w:jc w:val="center"/>
            </w:pPr>
            <w:r>
              <w:t>106</w:t>
            </w:r>
          </w:p>
        </w:tc>
        <w:tc>
          <w:tcPr>
            <w:tcW w:w="1247" w:type="dxa"/>
            <w:tcBorders>
              <w:top w:val="nil"/>
              <w:left w:val="nil"/>
              <w:bottom w:val="nil"/>
              <w:right w:val="nil"/>
            </w:tcBorders>
          </w:tcPr>
          <w:p w:rsidR="004332AC" w:rsidRDefault="004332AC">
            <w:pPr>
              <w:pStyle w:val="ConsPlusNormal"/>
              <w:jc w:val="center"/>
            </w:pPr>
            <w:r>
              <w:t>75</w:t>
            </w:r>
          </w:p>
        </w:tc>
        <w:tc>
          <w:tcPr>
            <w:tcW w:w="1247" w:type="dxa"/>
            <w:tcBorders>
              <w:top w:val="nil"/>
              <w:left w:val="nil"/>
              <w:bottom w:val="nil"/>
              <w:right w:val="nil"/>
            </w:tcBorders>
          </w:tcPr>
          <w:p w:rsidR="004332AC" w:rsidRDefault="004332AC">
            <w:pPr>
              <w:pStyle w:val="ConsPlusNormal"/>
              <w:jc w:val="center"/>
            </w:pPr>
            <w:r>
              <w:t>75</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3890,3</w:t>
            </w:r>
          </w:p>
        </w:tc>
        <w:tc>
          <w:tcPr>
            <w:tcW w:w="1304" w:type="dxa"/>
            <w:tcBorders>
              <w:top w:val="nil"/>
              <w:left w:val="nil"/>
              <w:bottom w:val="nil"/>
              <w:right w:val="nil"/>
            </w:tcBorders>
          </w:tcPr>
          <w:p w:rsidR="004332AC" w:rsidRDefault="004332AC">
            <w:pPr>
              <w:pStyle w:val="ConsPlusNormal"/>
              <w:jc w:val="center"/>
            </w:pPr>
            <w:r>
              <w:t>4256,4</w:t>
            </w:r>
          </w:p>
        </w:tc>
        <w:tc>
          <w:tcPr>
            <w:tcW w:w="1304" w:type="dxa"/>
            <w:tcBorders>
              <w:top w:val="nil"/>
              <w:left w:val="nil"/>
              <w:bottom w:val="nil"/>
              <w:right w:val="nil"/>
            </w:tcBorders>
          </w:tcPr>
          <w:p w:rsidR="004332AC" w:rsidRDefault="004332AC">
            <w:pPr>
              <w:pStyle w:val="ConsPlusNormal"/>
              <w:jc w:val="center"/>
            </w:pPr>
            <w:r>
              <w:t>5275,7</w:t>
            </w:r>
          </w:p>
        </w:tc>
        <w:tc>
          <w:tcPr>
            <w:tcW w:w="1191" w:type="dxa"/>
            <w:tcBorders>
              <w:top w:val="nil"/>
              <w:left w:val="nil"/>
              <w:bottom w:val="nil"/>
              <w:right w:val="nil"/>
            </w:tcBorders>
          </w:tcPr>
          <w:p w:rsidR="004332AC" w:rsidRDefault="004332AC">
            <w:pPr>
              <w:pStyle w:val="ConsPlusNormal"/>
              <w:jc w:val="center"/>
            </w:pPr>
            <w:r>
              <w:t>3017,7</w:t>
            </w:r>
          </w:p>
        </w:tc>
        <w:tc>
          <w:tcPr>
            <w:tcW w:w="1361" w:type="dxa"/>
            <w:tcBorders>
              <w:top w:val="nil"/>
              <w:left w:val="nil"/>
              <w:bottom w:val="nil"/>
              <w:right w:val="nil"/>
            </w:tcBorders>
          </w:tcPr>
          <w:p w:rsidR="004332AC" w:rsidRDefault="004332AC">
            <w:pPr>
              <w:pStyle w:val="ConsPlusNormal"/>
              <w:jc w:val="center"/>
            </w:pPr>
            <w:r>
              <w:t>3017,7</w:t>
            </w:r>
          </w:p>
        </w:tc>
      </w:tr>
      <w:tr w:rsidR="004332AC">
        <w:tblPrEx>
          <w:tblBorders>
            <w:insideH w:val="none" w:sz="0" w:space="0" w:color="auto"/>
            <w:insideV w:val="none" w:sz="0" w:space="0" w:color="auto"/>
          </w:tblBorders>
        </w:tblPrEx>
        <w:tc>
          <w:tcPr>
            <w:tcW w:w="964" w:type="dxa"/>
            <w:vMerge/>
            <w:tcBorders>
              <w:top w:val="nil"/>
              <w:left w:val="nil"/>
              <w:bottom w:val="nil"/>
              <w:right w:val="nil"/>
            </w:tcBorders>
          </w:tcPr>
          <w:p w:rsidR="004332AC" w:rsidRDefault="004332AC"/>
        </w:tc>
        <w:tc>
          <w:tcPr>
            <w:tcW w:w="2600" w:type="dxa"/>
            <w:vMerge/>
            <w:tcBorders>
              <w:top w:val="nil"/>
              <w:left w:val="nil"/>
              <w:bottom w:val="nil"/>
              <w:right w:val="nil"/>
            </w:tcBorders>
          </w:tcPr>
          <w:p w:rsidR="004332AC" w:rsidRDefault="004332AC"/>
        </w:tc>
        <w:tc>
          <w:tcPr>
            <w:tcW w:w="3005" w:type="dxa"/>
            <w:tcBorders>
              <w:top w:val="nil"/>
              <w:left w:val="nil"/>
              <w:bottom w:val="nil"/>
              <w:right w:val="nil"/>
            </w:tcBorders>
          </w:tcPr>
          <w:p w:rsidR="004332AC" w:rsidRDefault="004332AC">
            <w:pPr>
              <w:pStyle w:val="ConsPlusNormal"/>
            </w:pPr>
            <w:r>
              <w:t>количество точек наблюдения, единиц</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564</w:t>
            </w:r>
          </w:p>
        </w:tc>
        <w:tc>
          <w:tcPr>
            <w:tcW w:w="1247" w:type="dxa"/>
            <w:tcBorders>
              <w:top w:val="nil"/>
              <w:left w:val="nil"/>
              <w:bottom w:val="nil"/>
              <w:right w:val="nil"/>
            </w:tcBorders>
          </w:tcPr>
          <w:p w:rsidR="004332AC" w:rsidRDefault="004332AC">
            <w:pPr>
              <w:pStyle w:val="ConsPlusNormal"/>
              <w:jc w:val="center"/>
            </w:pPr>
            <w:r>
              <w:t>607</w:t>
            </w:r>
          </w:p>
        </w:tc>
        <w:tc>
          <w:tcPr>
            <w:tcW w:w="1474" w:type="dxa"/>
            <w:tcBorders>
              <w:top w:val="nil"/>
              <w:left w:val="nil"/>
              <w:bottom w:val="nil"/>
              <w:right w:val="nil"/>
            </w:tcBorders>
          </w:tcPr>
          <w:p w:rsidR="004332AC" w:rsidRDefault="004332AC">
            <w:pPr>
              <w:pStyle w:val="ConsPlusNormal"/>
              <w:jc w:val="center"/>
            </w:pPr>
            <w:r>
              <w:t>743</w:t>
            </w:r>
          </w:p>
        </w:tc>
        <w:tc>
          <w:tcPr>
            <w:tcW w:w="1247" w:type="dxa"/>
            <w:tcBorders>
              <w:top w:val="nil"/>
              <w:left w:val="nil"/>
              <w:bottom w:val="nil"/>
              <w:right w:val="nil"/>
            </w:tcBorders>
          </w:tcPr>
          <w:p w:rsidR="004332AC" w:rsidRDefault="004332AC">
            <w:pPr>
              <w:pStyle w:val="ConsPlusNormal"/>
              <w:jc w:val="center"/>
            </w:pPr>
            <w:r>
              <w:t>464</w:t>
            </w:r>
          </w:p>
        </w:tc>
        <w:tc>
          <w:tcPr>
            <w:tcW w:w="1247" w:type="dxa"/>
            <w:tcBorders>
              <w:top w:val="nil"/>
              <w:left w:val="nil"/>
              <w:bottom w:val="nil"/>
              <w:right w:val="nil"/>
            </w:tcBorders>
          </w:tcPr>
          <w:p w:rsidR="004332AC" w:rsidRDefault="004332AC">
            <w:pPr>
              <w:pStyle w:val="ConsPlusNormal"/>
              <w:jc w:val="center"/>
            </w:pPr>
            <w:r>
              <w:t>464</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44.</w:t>
            </w:r>
          </w:p>
        </w:tc>
        <w:tc>
          <w:tcPr>
            <w:tcW w:w="2600" w:type="dxa"/>
            <w:tcBorders>
              <w:top w:val="nil"/>
              <w:left w:val="nil"/>
              <w:bottom w:val="nil"/>
              <w:right w:val="nil"/>
            </w:tcBorders>
          </w:tcPr>
          <w:p w:rsidR="004332AC" w:rsidRDefault="004332AC">
            <w:pPr>
              <w:pStyle w:val="ConsPlusNormal"/>
            </w:pPr>
            <w:r>
              <w:t>Оценка состояния основных компонентов природной среды (геологических условий, климата, почвенно-растительного покрова, животного мира, ландшафтов)</w:t>
            </w:r>
          </w:p>
        </w:tc>
        <w:tc>
          <w:tcPr>
            <w:tcW w:w="3005" w:type="dxa"/>
            <w:tcBorders>
              <w:top w:val="nil"/>
              <w:left w:val="nil"/>
              <w:bottom w:val="nil"/>
              <w:right w:val="nil"/>
            </w:tcBorders>
          </w:tcPr>
          <w:p w:rsidR="004332AC" w:rsidRDefault="004332AC">
            <w:pPr>
              <w:pStyle w:val="ConsPlusNormal"/>
            </w:pP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665,6</w:t>
            </w:r>
          </w:p>
        </w:tc>
        <w:tc>
          <w:tcPr>
            <w:tcW w:w="1304" w:type="dxa"/>
            <w:tcBorders>
              <w:top w:val="nil"/>
              <w:left w:val="nil"/>
              <w:bottom w:val="nil"/>
              <w:right w:val="nil"/>
            </w:tcBorders>
          </w:tcPr>
          <w:p w:rsidR="004332AC" w:rsidRDefault="004332AC">
            <w:pPr>
              <w:pStyle w:val="ConsPlusNormal"/>
              <w:jc w:val="center"/>
            </w:pPr>
            <w:r>
              <w:t>665,6</w:t>
            </w:r>
          </w:p>
        </w:tc>
        <w:tc>
          <w:tcPr>
            <w:tcW w:w="1304" w:type="dxa"/>
            <w:tcBorders>
              <w:top w:val="nil"/>
              <w:left w:val="nil"/>
              <w:bottom w:val="nil"/>
              <w:right w:val="nil"/>
            </w:tcBorders>
          </w:tcPr>
          <w:p w:rsidR="004332AC" w:rsidRDefault="004332AC">
            <w:pPr>
              <w:pStyle w:val="ConsPlusNormal"/>
              <w:jc w:val="center"/>
            </w:pPr>
            <w:r>
              <w:t>665,6</w:t>
            </w:r>
          </w:p>
        </w:tc>
        <w:tc>
          <w:tcPr>
            <w:tcW w:w="1191" w:type="dxa"/>
            <w:tcBorders>
              <w:top w:val="nil"/>
              <w:left w:val="nil"/>
              <w:bottom w:val="nil"/>
              <w:right w:val="nil"/>
            </w:tcBorders>
          </w:tcPr>
          <w:p w:rsidR="004332AC" w:rsidRDefault="004332AC">
            <w:pPr>
              <w:pStyle w:val="ConsPlusNormal"/>
              <w:jc w:val="center"/>
            </w:pPr>
            <w:r>
              <w:t>471,9</w:t>
            </w:r>
          </w:p>
        </w:tc>
        <w:tc>
          <w:tcPr>
            <w:tcW w:w="1361" w:type="dxa"/>
            <w:tcBorders>
              <w:top w:val="nil"/>
              <w:left w:val="nil"/>
              <w:bottom w:val="nil"/>
              <w:right w:val="nil"/>
            </w:tcBorders>
          </w:tcPr>
          <w:p w:rsidR="004332AC" w:rsidRDefault="004332AC">
            <w:pPr>
              <w:pStyle w:val="ConsPlusNormal"/>
              <w:jc w:val="center"/>
            </w:pPr>
            <w:r>
              <w:t>471,9</w:t>
            </w:r>
          </w:p>
        </w:tc>
      </w:tr>
      <w:tr w:rsidR="004332AC">
        <w:tblPrEx>
          <w:tblBorders>
            <w:insideH w:val="none" w:sz="0" w:space="0" w:color="auto"/>
            <w:insideV w:val="none" w:sz="0" w:space="0" w:color="auto"/>
          </w:tblBorders>
        </w:tblPrEx>
        <w:tc>
          <w:tcPr>
            <w:tcW w:w="964" w:type="dxa"/>
            <w:vMerge w:val="restart"/>
            <w:tcBorders>
              <w:top w:val="nil"/>
              <w:left w:val="nil"/>
              <w:bottom w:val="nil"/>
              <w:right w:val="nil"/>
            </w:tcBorders>
          </w:tcPr>
          <w:p w:rsidR="004332AC" w:rsidRDefault="004332AC">
            <w:pPr>
              <w:pStyle w:val="ConsPlusNormal"/>
              <w:jc w:val="center"/>
            </w:pPr>
            <w:r>
              <w:t>44.1.</w:t>
            </w:r>
          </w:p>
        </w:tc>
        <w:tc>
          <w:tcPr>
            <w:tcW w:w="2600" w:type="dxa"/>
            <w:vMerge w:val="restart"/>
            <w:tcBorders>
              <w:top w:val="nil"/>
              <w:left w:val="nil"/>
              <w:bottom w:val="nil"/>
              <w:right w:val="nil"/>
            </w:tcBorders>
          </w:tcPr>
          <w:p w:rsidR="004332AC" w:rsidRDefault="004332AC">
            <w:pPr>
              <w:pStyle w:val="ConsPlusNormal"/>
            </w:pPr>
            <w:r>
              <w:t>Проведение мониторинга основных компонентов природной среды (геологических условий, климата, почвенно-растительного покрова, животного мира, ландшафтов)</w:t>
            </w:r>
          </w:p>
        </w:tc>
        <w:tc>
          <w:tcPr>
            <w:tcW w:w="3005" w:type="dxa"/>
            <w:tcBorders>
              <w:top w:val="nil"/>
              <w:left w:val="nil"/>
              <w:bottom w:val="nil"/>
              <w:right w:val="nil"/>
            </w:tcBorders>
          </w:tcPr>
          <w:p w:rsidR="004332AC" w:rsidRDefault="004332AC">
            <w:pPr>
              <w:pStyle w:val="ConsPlusNormal"/>
            </w:pPr>
            <w:r>
              <w:t>трудозатраты, человеко-дней</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667</w:t>
            </w:r>
          </w:p>
        </w:tc>
        <w:tc>
          <w:tcPr>
            <w:tcW w:w="1247" w:type="dxa"/>
            <w:tcBorders>
              <w:top w:val="nil"/>
              <w:left w:val="nil"/>
              <w:bottom w:val="nil"/>
              <w:right w:val="nil"/>
            </w:tcBorders>
          </w:tcPr>
          <w:p w:rsidR="004332AC" w:rsidRDefault="004332AC">
            <w:pPr>
              <w:pStyle w:val="ConsPlusNormal"/>
              <w:jc w:val="center"/>
            </w:pPr>
            <w:r>
              <w:t>667</w:t>
            </w:r>
          </w:p>
        </w:tc>
        <w:tc>
          <w:tcPr>
            <w:tcW w:w="1474" w:type="dxa"/>
            <w:tcBorders>
              <w:top w:val="nil"/>
              <w:left w:val="nil"/>
              <w:bottom w:val="nil"/>
              <w:right w:val="nil"/>
            </w:tcBorders>
          </w:tcPr>
          <w:p w:rsidR="004332AC" w:rsidRDefault="004332AC">
            <w:pPr>
              <w:pStyle w:val="ConsPlusNormal"/>
              <w:jc w:val="center"/>
            </w:pPr>
            <w:r>
              <w:t>667</w:t>
            </w:r>
          </w:p>
        </w:tc>
        <w:tc>
          <w:tcPr>
            <w:tcW w:w="1247" w:type="dxa"/>
            <w:tcBorders>
              <w:top w:val="nil"/>
              <w:left w:val="nil"/>
              <w:bottom w:val="nil"/>
              <w:right w:val="nil"/>
            </w:tcBorders>
          </w:tcPr>
          <w:p w:rsidR="004332AC" w:rsidRDefault="004332AC">
            <w:pPr>
              <w:pStyle w:val="ConsPlusNormal"/>
              <w:jc w:val="center"/>
            </w:pPr>
            <w:r>
              <w:t>472</w:t>
            </w:r>
          </w:p>
        </w:tc>
        <w:tc>
          <w:tcPr>
            <w:tcW w:w="1247" w:type="dxa"/>
            <w:tcBorders>
              <w:top w:val="nil"/>
              <w:left w:val="nil"/>
              <w:bottom w:val="nil"/>
              <w:right w:val="nil"/>
            </w:tcBorders>
          </w:tcPr>
          <w:p w:rsidR="004332AC" w:rsidRDefault="004332AC">
            <w:pPr>
              <w:pStyle w:val="ConsPlusNormal"/>
              <w:jc w:val="center"/>
            </w:pPr>
            <w:r>
              <w:t>472</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665,6</w:t>
            </w:r>
          </w:p>
        </w:tc>
        <w:tc>
          <w:tcPr>
            <w:tcW w:w="1304" w:type="dxa"/>
            <w:tcBorders>
              <w:top w:val="nil"/>
              <w:left w:val="nil"/>
              <w:bottom w:val="nil"/>
              <w:right w:val="nil"/>
            </w:tcBorders>
          </w:tcPr>
          <w:p w:rsidR="004332AC" w:rsidRDefault="004332AC">
            <w:pPr>
              <w:pStyle w:val="ConsPlusNormal"/>
              <w:jc w:val="center"/>
            </w:pPr>
            <w:r>
              <w:t>665,6</w:t>
            </w:r>
          </w:p>
        </w:tc>
        <w:tc>
          <w:tcPr>
            <w:tcW w:w="1304" w:type="dxa"/>
            <w:tcBorders>
              <w:top w:val="nil"/>
              <w:left w:val="nil"/>
              <w:bottom w:val="nil"/>
              <w:right w:val="nil"/>
            </w:tcBorders>
          </w:tcPr>
          <w:p w:rsidR="004332AC" w:rsidRDefault="004332AC">
            <w:pPr>
              <w:pStyle w:val="ConsPlusNormal"/>
              <w:jc w:val="center"/>
            </w:pPr>
            <w:r>
              <w:t>665,6</w:t>
            </w:r>
          </w:p>
        </w:tc>
        <w:tc>
          <w:tcPr>
            <w:tcW w:w="1191" w:type="dxa"/>
            <w:tcBorders>
              <w:top w:val="nil"/>
              <w:left w:val="nil"/>
              <w:bottom w:val="nil"/>
              <w:right w:val="nil"/>
            </w:tcBorders>
          </w:tcPr>
          <w:p w:rsidR="004332AC" w:rsidRDefault="004332AC">
            <w:pPr>
              <w:pStyle w:val="ConsPlusNormal"/>
              <w:jc w:val="center"/>
            </w:pPr>
            <w:r>
              <w:t>471,9</w:t>
            </w:r>
          </w:p>
        </w:tc>
        <w:tc>
          <w:tcPr>
            <w:tcW w:w="1361" w:type="dxa"/>
            <w:tcBorders>
              <w:top w:val="nil"/>
              <w:left w:val="nil"/>
              <w:bottom w:val="nil"/>
              <w:right w:val="nil"/>
            </w:tcBorders>
          </w:tcPr>
          <w:p w:rsidR="004332AC" w:rsidRDefault="004332AC">
            <w:pPr>
              <w:pStyle w:val="ConsPlusNormal"/>
              <w:jc w:val="center"/>
            </w:pPr>
            <w:r>
              <w:t>471,9</w:t>
            </w:r>
          </w:p>
        </w:tc>
      </w:tr>
      <w:tr w:rsidR="004332AC">
        <w:tblPrEx>
          <w:tblBorders>
            <w:insideH w:val="none" w:sz="0" w:space="0" w:color="auto"/>
            <w:insideV w:val="none" w:sz="0" w:space="0" w:color="auto"/>
          </w:tblBorders>
        </w:tblPrEx>
        <w:tc>
          <w:tcPr>
            <w:tcW w:w="964" w:type="dxa"/>
            <w:vMerge/>
            <w:tcBorders>
              <w:top w:val="nil"/>
              <w:left w:val="nil"/>
              <w:bottom w:val="nil"/>
              <w:right w:val="nil"/>
            </w:tcBorders>
          </w:tcPr>
          <w:p w:rsidR="004332AC" w:rsidRDefault="004332AC"/>
        </w:tc>
        <w:tc>
          <w:tcPr>
            <w:tcW w:w="2600" w:type="dxa"/>
            <w:vMerge/>
            <w:tcBorders>
              <w:top w:val="nil"/>
              <w:left w:val="nil"/>
              <w:bottom w:val="nil"/>
              <w:right w:val="nil"/>
            </w:tcBorders>
          </w:tcPr>
          <w:p w:rsidR="004332AC" w:rsidRDefault="004332AC"/>
        </w:tc>
        <w:tc>
          <w:tcPr>
            <w:tcW w:w="3005" w:type="dxa"/>
            <w:tcBorders>
              <w:top w:val="nil"/>
              <w:left w:val="nil"/>
              <w:bottom w:val="nil"/>
              <w:right w:val="nil"/>
            </w:tcBorders>
          </w:tcPr>
          <w:p w:rsidR="004332AC" w:rsidRDefault="004332AC">
            <w:pPr>
              <w:pStyle w:val="ConsPlusNormal"/>
            </w:pPr>
            <w:r>
              <w:t>количество точек наблюдения, единиц</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68</w:t>
            </w:r>
          </w:p>
        </w:tc>
        <w:tc>
          <w:tcPr>
            <w:tcW w:w="1247" w:type="dxa"/>
            <w:tcBorders>
              <w:top w:val="nil"/>
              <w:left w:val="nil"/>
              <w:bottom w:val="nil"/>
              <w:right w:val="nil"/>
            </w:tcBorders>
          </w:tcPr>
          <w:p w:rsidR="004332AC" w:rsidRDefault="004332AC">
            <w:pPr>
              <w:pStyle w:val="ConsPlusNormal"/>
              <w:jc w:val="center"/>
            </w:pPr>
            <w:r>
              <w:t>68</w:t>
            </w:r>
          </w:p>
        </w:tc>
        <w:tc>
          <w:tcPr>
            <w:tcW w:w="1474" w:type="dxa"/>
            <w:tcBorders>
              <w:top w:val="nil"/>
              <w:left w:val="nil"/>
              <w:bottom w:val="nil"/>
              <w:right w:val="nil"/>
            </w:tcBorders>
          </w:tcPr>
          <w:p w:rsidR="004332AC" w:rsidRDefault="004332AC">
            <w:pPr>
              <w:pStyle w:val="ConsPlusNormal"/>
              <w:jc w:val="center"/>
            </w:pPr>
            <w:r>
              <w:t>68</w:t>
            </w:r>
          </w:p>
        </w:tc>
        <w:tc>
          <w:tcPr>
            <w:tcW w:w="1247" w:type="dxa"/>
            <w:tcBorders>
              <w:top w:val="nil"/>
              <w:left w:val="nil"/>
              <w:bottom w:val="nil"/>
              <w:right w:val="nil"/>
            </w:tcBorders>
          </w:tcPr>
          <w:p w:rsidR="004332AC" w:rsidRDefault="004332AC">
            <w:pPr>
              <w:pStyle w:val="ConsPlusNormal"/>
              <w:jc w:val="center"/>
            </w:pPr>
            <w:r>
              <w:t>48</w:t>
            </w:r>
          </w:p>
        </w:tc>
        <w:tc>
          <w:tcPr>
            <w:tcW w:w="1247" w:type="dxa"/>
            <w:tcBorders>
              <w:top w:val="nil"/>
              <w:left w:val="nil"/>
              <w:bottom w:val="nil"/>
              <w:right w:val="nil"/>
            </w:tcBorders>
          </w:tcPr>
          <w:p w:rsidR="004332AC" w:rsidRDefault="004332AC">
            <w:pPr>
              <w:pStyle w:val="ConsPlusNormal"/>
              <w:jc w:val="center"/>
            </w:pPr>
            <w:r>
              <w:t>48</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191"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45.</w:t>
            </w:r>
          </w:p>
        </w:tc>
        <w:tc>
          <w:tcPr>
            <w:tcW w:w="2600" w:type="dxa"/>
            <w:tcBorders>
              <w:top w:val="nil"/>
              <w:left w:val="nil"/>
              <w:bottom w:val="nil"/>
              <w:right w:val="nil"/>
            </w:tcBorders>
          </w:tcPr>
          <w:p w:rsidR="004332AC" w:rsidRDefault="004332AC">
            <w:pPr>
              <w:pStyle w:val="ConsPlusNormal"/>
            </w:pPr>
            <w:r>
              <w:t xml:space="preserve">Ведение информационных </w:t>
            </w:r>
            <w:r>
              <w:lastRenderedPageBreak/>
              <w:t>ресурсов и баз данных</w:t>
            </w:r>
          </w:p>
        </w:tc>
        <w:tc>
          <w:tcPr>
            <w:tcW w:w="3005" w:type="dxa"/>
            <w:tcBorders>
              <w:top w:val="nil"/>
              <w:left w:val="nil"/>
              <w:bottom w:val="nil"/>
              <w:right w:val="nil"/>
            </w:tcBorders>
          </w:tcPr>
          <w:p w:rsidR="004332AC" w:rsidRDefault="004332AC">
            <w:pPr>
              <w:pStyle w:val="ConsPlusNormal"/>
            </w:pPr>
            <w:r>
              <w:lastRenderedPageBreak/>
              <w:t xml:space="preserve">количество информационных ресурсов и баз данных, </w:t>
            </w:r>
            <w:r>
              <w:lastRenderedPageBreak/>
              <w:t>единиц</w:t>
            </w:r>
          </w:p>
        </w:tc>
        <w:tc>
          <w:tcPr>
            <w:tcW w:w="1020" w:type="dxa"/>
            <w:tcBorders>
              <w:top w:val="nil"/>
              <w:left w:val="nil"/>
              <w:bottom w:val="nil"/>
              <w:right w:val="nil"/>
            </w:tcBorders>
          </w:tcPr>
          <w:p w:rsidR="004332AC" w:rsidRDefault="004332AC">
            <w:pPr>
              <w:pStyle w:val="ConsPlusNormal"/>
              <w:jc w:val="center"/>
            </w:pPr>
            <w:r>
              <w:lastRenderedPageBreak/>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2</w:t>
            </w:r>
          </w:p>
        </w:tc>
        <w:tc>
          <w:tcPr>
            <w:tcW w:w="1247" w:type="dxa"/>
            <w:tcBorders>
              <w:top w:val="nil"/>
              <w:left w:val="nil"/>
              <w:bottom w:val="nil"/>
              <w:right w:val="nil"/>
            </w:tcBorders>
          </w:tcPr>
          <w:p w:rsidR="004332AC" w:rsidRDefault="004332AC">
            <w:pPr>
              <w:pStyle w:val="ConsPlusNormal"/>
              <w:jc w:val="center"/>
            </w:pPr>
            <w:r>
              <w:t>2</w:t>
            </w:r>
          </w:p>
        </w:tc>
        <w:tc>
          <w:tcPr>
            <w:tcW w:w="1474" w:type="dxa"/>
            <w:tcBorders>
              <w:top w:val="nil"/>
              <w:left w:val="nil"/>
              <w:bottom w:val="nil"/>
              <w:right w:val="nil"/>
            </w:tcBorders>
          </w:tcPr>
          <w:p w:rsidR="004332AC" w:rsidRDefault="004332AC">
            <w:pPr>
              <w:pStyle w:val="ConsPlusNormal"/>
              <w:jc w:val="center"/>
            </w:pPr>
            <w:r>
              <w:t>2</w:t>
            </w:r>
          </w:p>
        </w:tc>
        <w:tc>
          <w:tcPr>
            <w:tcW w:w="1247" w:type="dxa"/>
            <w:tcBorders>
              <w:top w:val="nil"/>
              <w:left w:val="nil"/>
              <w:bottom w:val="nil"/>
              <w:right w:val="nil"/>
            </w:tcBorders>
          </w:tcPr>
          <w:p w:rsidR="004332AC" w:rsidRDefault="004332AC">
            <w:pPr>
              <w:pStyle w:val="ConsPlusNormal"/>
              <w:jc w:val="center"/>
            </w:pPr>
            <w:r>
              <w:t>2</w:t>
            </w:r>
          </w:p>
        </w:tc>
        <w:tc>
          <w:tcPr>
            <w:tcW w:w="1247" w:type="dxa"/>
            <w:tcBorders>
              <w:top w:val="nil"/>
              <w:left w:val="nil"/>
              <w:bottom w:val="nil"/>
              <w:right w:val="nil"/>
            </w:tcBorders>
          </w:tcPr>
          <w:p w:rsidR="004332AC" w:rsidRDefault="004332AC">
            <w:pPr>
              <w:pStyle w:val="ConsPlusNormal"/>
              <w:jc w:val="center"/>
            </w:pPr>
            <w:r>
              <w:t>2</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318,6</w:t>
            </w:r>
          </w:p>
        </w:tc>
        <w:tc>
          <w:tcPr>
            <w:tcW w:w="1304" w:type="dxa"/>
            <w:tcBorders>
              <w:top w:val="nil"/>
              <w:left w:val="nil"/>
              <w:bottom w:val="nil"/>
              <w:right w:val="nil"/>
            </w:tcBorders>
          </w:tcPr>
          <w:p w:rsidR="004332AC" w:rsidRDefault="004332AC">
            <w:pPr>
              <w:pStyle w:val="ConsPlusNormal"/>
              <w:jc w:val="center"/>
            </w:pPr>
            <w:r>
              <w:t>318,6</w:t>
            </w:r>
          </w:p>
        </w:tc>
        <w:tc>
          <w:tcPr>
            <w:tcW w:w="1304" w:type="dxa"/>
            <w:tcBorders>
              <w:top w:val="nil"/>
              <w:left w:val="nil"/>
              <w:bottom w:val="nil"/>
              <w:right w:val="nil"/>
            </w:tcBorders>
          </w:tcPr>
          <w:p w:rsidR="004332AC" w:rsidRDefault="004332AC">
            <w:pPr>
              <w:pStyle w:val="ConsPlusNormal"/>
              <w:jc w:val="center"/>
            </w:pPr>
            <w:r>
              <w:t>320,0</w:t>
            </w:r>
          </w:p>
        </w:tc>
        <w:tc>
          <w:tcPr>
            <w:tcW w:w="1191" w:type="dxa"/>
            <w:tcBorders>
              <w:top w:val="nil"/>
              <w:left w:val="nil"/>
              <w:bottom w:val="nil"/>
              <w:right w:val="nil"/>
            </w:tcBorders>
          </w:tcPr>
          <w:p w:rsidR="004332AC" w:rsidRDefault="004332AC">
            <w:pPr>
              <w:pStyle w:val="ConsPlusNormal"/>
              <w:jc w:val="center"/>
            </w:pPr>
            <w:r>
              <w:t>225,9</w:t>
            </w:r>
          </w:p>
        </w:tc>
        <w:tc>
          <w:tcPr>
            <w:tcW w:w="1361" w:type="dxa"/>
            <w:tcBorders>
              <w:top w:val="nil"/>
              <w:left w:val="nil"/>
              <w:bottom w:val="nil"/>
              <w:right w:val="nil"/>
            </w:tcBorders>
          </w:tcPr>
          <w:p w:rsidR="004332AC" w:rsidRDefault="004332AC">
            <w:pPr>
              <w:pStyle w:val="ConsPlusNormal"/>
              <w:jc w:val="center"/>
            </w:pPr>
            <w:r>
              <w:t>225,9</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lastRenderedPageBreak/>
              <w:t>46.</w:t>
            </w:r>
          </w:p>
        </w:tc>
        <w:tc>
          <w:tcPr>
            <w:tcW w:w="2600" w:type="dxa"/>
            <w:tcBorders>
              <w:top w:val="nil"/>
              <w:left w:val="nil"/>
              <w:bottom w:val="nil"/>
              <w:right w:val="nil"/>
            </w:tcBorders>
          </w:tcPr>
          <w:p w:rsidR="004332AC" w:rsidRDefault="004332AC">
            <w:pPr>
              <w:pStyle w:val="ConsPlusNormal"/>
            </w:pPr>
            <w:r>
              <w:t>Выполнение работ по сохранению и разведению редких и исчезающих видов животных, водно-биологических объектов и растений</w:t>
            </w:r>
          </w:p>
        </w:tc>
        <w:tc>
          <w:tcPr>
            <w:tcW w:w="3005" w:type="dxa"/>
            <w:tcBorders>
              <w:top w:val="nil"/>
              <w:left w:val="nil"/>
              <w:bottom w:val="nil"/>
              <w:right w:val="nil"/>
            </w:tcBorders>
          </w:tcPr>
          <w:p w:rsidR="004332AC" w:rsidRDefault="004332AC">
            <w:pPr>
              <w:pStyle w:val="ConsPlusNormal"/>
            </w:pP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729,6</w:t>
            </w:r>
          </w:p>
        </w:tc>
        <w:tc>
          <w:tcPr>
            <w:tcW w:w="1304" w:type="dxa"/>
            <w:tcBorders>
              <w:top w:val="nil"/>
              <w:left w:val="nil"/>
              <w:bottom w:val="nil"/>
              <w:right w:val="nil"/>
            </w:tcBorders>
          </w:tcPr>
          <w:p w:rsidR="004332AC" w:rsidRDefault="004332AC">
            <w:pPr>
              <w:pStyle w:val="ConsPlusNormal"/>
              <w:jc w:val="center"/>
            </w:pPr>
            <w:r>
              <w:t>529,4</w:t>
            </w:r>
          </w:p>
        </w:tc>
        <w:tc>
          <w:tcPr>
            <w:tcW w:w="1304" w:type="dxa"/>
            <w:tcBorders>
              <w:top w:val="nil"/>
              <w:left w:val="nil"/>
              <w:bottom w:val="nil"/>
              <w:right w:val="nil"/>
            </w:tcBorders>
          </w:tcPr>
          <w:p w:rsidR="004332AC" w:rsidRDefault="004332AC">
            <w:pPr>
              <w:pStyle w:val="ConsPlusNormal"/>
              <w:jc w:val="center"/>
            </w:pPr>
            <w:r>
              <w:t>640,0</w:t>
            </w:r>
          </w:p>
        </w:tc>
        <w:tc>
          <w:tcPr>
            <w:tcW w:w="1191" w:type="dxa"/>
            <w:tcBorders>
              <w:top w:val="nil"/>
              <w:left w:val="nil"/>
              <w:bottom w:val="nil"/>
              <w:right w:val="nil"/>
            </w:tcBorders>
          </w:tcPr>
          <w:p w:rsidR="004332AC" w:rsidRDefault="004332AC">
            <w:pPr>
              <w:pStyle w:val="ConsPlusNormal"/>
              <w:jc w:val="center"/>
            </w:pPr>
            <w:r>
              <w:t>375,3</w:t>
            </w:r>
          </w:p>
        </w:tc>
        <w:tc>
          <w:tcPr>
            <w:tcW w:w="1361" w:type="dxa"/>
            <w:tcBorders>
              <w:top w:val="nil"/>
              <w:left w:val="nil"/>
              <w:bottom w:val="nil"/>
              <w:right w:val="nil"/>
            </w:tcBorders>
          </w:tcPr>
          <w:p w:rsidR="004332AC" w:rsidRDefault="004332AC">
            <w:pPr>
              <w:pStyle w:val="ConsPlusNormal"/>
              <w:jc w:val="center"/>
            </w:pPr>
            <w:r>
              <w:t>375,3</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46.1.</w:t>
            </w:r>
          </w:p>
        </w:tc>
        <w:tc>
          <w:tcPr>
            <w:tcW w:w="2600" w:type="dxa"/>
            <w:tcBorders>
              <w:top w:val="nil"/>
              <w:left w:val="nil"/>
              <w:bottom w:val="nil"/>
              <w:right w:val="nil"/>
            </w:tcBorders>
          </w:tcPr>
          <w:p w:rsidR="004332AC" w:rsidRDefault="004332AC">
            <w:pPr>
              <w:pStyle w:val="ConsPlusNormal"/>
            </w:pPr>
            <w:r>
              <w:t xml:space="preserve">Разведение в неволе и искусственное выращивание </w:t>
            </w:r>
            <w:proofErr w:type="gramStart"/>
            <w:r>
              <w:t>редких</w:t>
            </w:r>
            <w:proofErr w:type="gramEnd"/>
            <w:r>
              <w:t xml:space="preserve"> и исчезающих объектов растительного мира</w:t>
            </w:r>
          </w:p>
        </w:tc>
        <w:tc>
          <w:tcPr>
            <w:tcW w:w="3005" w:type="dxa"/>
            <w:tcBorders>
              <w:top w:val="nil"/>
              <w:left w:val="nil"/>
              <w:bottom w:val="nil"/>
              <w:right w:val="nil"/>
            </w:tcBorders>
          </w:tcPr>
          <w:p w:rsidR="004332AC" w:rsidRDefault="004332AC">
            <w:pPr>
              <w:pStyle w:val="ConsPlusNormal"/>
            </w:pPr>
            <w:r>
              <w:t>количество редких и исчезающих видов растений, выращиваемых в питомнике</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154</w:t>
            </w:r>
          </w:p>
        </w:tc>
        <w:tc>
          <w:tcPr>
            <w:tcW w:w="1247" w:type="dxa"/>
            <w:tcBorders>
              <w:top w:val="nil"/>
              <w:left w:val="nil"/>
              <w:bottom w:val="nil"/>
              <w:right w:val="nil"/>
            </w:tcBorders>
          </w:tcPr>
          <w:p w:rsidR="004332AC" w:rsidRDefault="004332AC">
            <w:pPr>
              <w:pStyle w:val="ConsPlusNormal"/>
              <w:jc w:val="center"/>
            </w:pPr>
            <w:r>
              <w:t>154</w:t>
            </w:r>
          </w:p>
        </w:tc>
        <w:tc>
          <w:tcPr>
            <w:tcW w:w="1474" w:type="dxa"/>
            <w:tcBorders>
              <w:top w:val="nil"/>
              <w:left w:val="nil"/>
              <w:bottom w:val="nil"/>
              <w:right w:val="nil"/>
            </w:tcBorders>
          </w:tcPr>
          <w:p w:rsidR="004332AC" w:rsidRDefault="004332AC">
            <w:pPr>
              <w:pStyle w:val="ConsPlusNormal"/>
              <w:jc w:val="center"/>
            </w:pPr>
            <w:r>
              <w:t>154</w:t>
            </w:r>
          </w:p>
        </w:tc>
        <w:tc>
          <w:tcPr>
            <w:tcW w:w="1247" w:type="dxa"/>
            <w:tcBorders>
              <w:top w:val="nil"/>
              <w:left w:val="nil"/>
              <w:bottom w:val="nil"/>
              <w:right w:val="nil"/>
            </w:tcBorders>
          </w:tcPr>
          <w:p w:rsidR="004332AC" w:rsidRDefault="004332AC">
            <w:pPr>
              <w:pStyle w:val="ConsPlusNormal"/>
              <w:jc w:val="center"/>
            </w:pPr>
            <w:r>
              <w:t>154</w:t>
            </w:r>
          </w:p>
        </w:tc>
        <w:tc>
          <w:tcPr>
            <w:tcW w:w="1247" w:type="dxa"/>
            <w:tcBorders>
              <w:top w:val="nil"/>
              <w:left w:val="nil"/>
              <w:bottom w:val="nil"/>
              <w:right w:val="nil"/>
            </w:tcBorders>
          </w:tcPr>
          <w:p w:rsidR="004332AC" w:rsidRDefault="004332AC">
            <w:pPr>
              <w:pStyle w:val="ConsPlusNormal"/>
              <w:jc w:val="center"/>
            </w:pPr>
            <w:r>
              <w:t>160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59,6</w:t>
            </w:r>
          </w:p>
        </w:tc>
        <w:tc>
          <w:tcPr>
            <w:tcW w:w="1304" w:type="dxa"/>
            <w:tcBorders>
              <w:top w:val="nil"/>
              <w:left w:val="nil"/>
              <w:bottom w:val="nil"/>
              <w:right w:val="nil"/>
            </w:tcBorders>
          </w:tcPr>
          <w:p w:rsidR="004332AC" w:rsidRDefault="004332AC">
            <w:pPr>
              <w:pStyle w:val="ConsPlusNormal"/>
              <w:jc w:val="center"/>
            </w:pPr>
            <w:r>
              <w:t>60,0</w:t>
            </w:r>
          </w:p>
        </w:tc>
        <w:tc>
          <w:tcPr>
            <w:tcW w:w="1304" w:type="dxa"/>
            <w:tcBorders>
              <w:top w:val="nil"/>
              <w:left w:val="nil"/>
              <w:bottom w:val="nil"/>
              <w:right w:val="nil"/>
            </w:tcBorders>
          </w:tcPr>
          <w:p w:rsidR="004332AC" w:rsidRDefault="004332AC">
            <w:pPr>
              <w:pStyle w:val="ConsPlusNormal"/>
              <w:jc w:val="center"/>
            </w:pPr>
            <w:r>
              <w:t>60,0</w:t>
            </w:r>
          </w:p>
        </w:tc>
        <w:tc>
          <w:tcPr>
            <w:tcW w:w="1191" w:type="dxa"/>
            <w:tcBorders>
              <w:top w:val="nil"/>
              <w:left w:val="nil"/>
              <w:bottom w:val="nil"/>
              <w:right w:val="nil"/>
            </w:tcBorders>
          </w:tcPr>
          <w:p w:rsidR="004332AC" w:rsidRDefault="004332AC">
            <w:pPr>
              <w:pStyle w:val="ConsPlusNormal"/>
              <w:jc w:val="center"/>
            </w:pPr>
            <w:r>
              <w:t>42,5</w:t>
            </w:r>
          </w:p>
        </w:tc>
        <w:tc>
          <w:tcPr>
            <w:tcW w:w="1361" w:type="dxa"/>
            <w:tcBorders>
              <w:top w:val="nil"/>
              <w:left w:val="nil"/>
              <w:bottom w:val="nil"/>
              <w:right w:val="nil"/>
            </w:tcBorders>
          </w:tcPr>
          <w:p w:rsidR="004332AC" w:rsidRDefault="004332AC">
            <w:pPr>
              <w:pStyle w:val="ConsPlusNormal"/>
              <w:jc w:val="center"/>
            </w:pPr>
            <w:r>
              <w:t>42,5</w:t>
            </w:r>
          </w:p>
        </w:tc>
      </w:tr>
      <w:tr w:rsidR="004332AC">
        <w:tblPrEx>
          <w:tblBorders>
            <w:insideH w:val="none" w:sz="0" w:space="0" w:color="auto"/>
            <w:insideV w:val="none" w:sz="0" w:space="0" w:color="auto"/>
          </w:tblBorders>
        </w:tblPrEx>
        <w:tc>
          <w:tcPr>
            <w:tcW w:w="964" w:type="dxa"/>
            <w:vMerge w:val="restart"/>
            <w:tcBorders>
              <w:top w:val="nil"/>
              <w:left w:val="nil"/>
              <w:bottom w:val="nil"/>
              <w:right w:val="nil"/>
            </w:tcBorders>
          </w:tcPr>
          <w:p w:rsidR="004332AC" w:rsidRDefault="004332AC">
            <w:pPr>
              <w:pStyle w:val="ConsPlusNormal"/>
              <w:jc w:val="center"/>
            </w:pPr>
            <w:r>
              <w:t>46.2.</w:t>
            </w:r>
          </w:p>
        </w:tc>
        <w:tc>
          <w:tcPr>
            <w:tcW w:w="2600" w:type="dxa"/>
            <w:vMerge w:val="restart"/>
            <w:tcBorders>
              <w:top w:val="nil"/>
              <w:left w:val="nil"/>
              <w:bottom w:val="nil"/>
              <w:right w:val="nil"/>
            </w:tcBorders>
          </w:tcPr>
          <w:p w:rsidR="004332AC" w:rsidRDefault="004332AC">
            <w:pPr>
              <w:pStyle w:val="ConsPlusNormal"/>
            </w:pPr>
            <w:r>
              <w:t xml:space="preserve">Разведение в неволе и искусственное выращивание </w:t>
            </w:r>
            <w:proofErr w:type="gramStart"/>
            <w:r>
              <w:t>редких</w:t>
            </w:r>
            <w:proofErr w:type="gramEnd"/>
            <w:r>
              <w:t xml:space="preserve"> и исчезающих объектов животного мира</w:t>
            </w:r>
          </w:p>
        </w:tc>
        <w:tc>
          <w:tcPr>
            <w:tcW w:w="3005" w:type="dxa"/>
            <w:tcBorders>
              <w:top w:val="nil"/>
              <w:left w:val="nil"/>
              <w:bottom w:val="nil"/>
              <w:right w:val="nil"/>
            </w:tcBorders>
          </w:tcPr>
          <w:p w:rsidR="004332AC" w:rsidRDefault="004332AC">
            <w:pPr>
              <w:pStyle w:val="ConsPlusNormal"/>
            </w:pPr>
            <w:r>
              <w:t>количество редких и исчезающих животных, содержащихся в питомнике, голов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100</w:t>
            </w:r>
          </w:p>
        </w:tc>
        <w:tc>
          <w:tcPr>
            <w:tcW w:w="1247" w:type="dxa"/>
            <w:tcBorders>
              <w:top w:val="nil"/>
              <w:left w:val="nil"/>
              <w:bottom w:val="nil"/>
              <w:right w:val="nil"/>
            </w:tcBorders>
          </w:tcPr>
          <w:p w:rsidR="004332AC" w:rsidRDefault="004332AC">
            <w:pPr>
              <w:pStyle w:val="ConsPlusNormal"/>
              <w:jc w:val="center"/>
            </w:pPr>
            <w:r>
              <w:t>81</w:t>
            </w:r>
          </w:p>
        </w:tc>
        <w:tc>
          <w:tcPr>
            <w:tcW w:w="1474" w:type="dxa"/>
            <w:tcBorders>
              <w:top w:val="nil"/>
              <w:left w:val="nil"/>
              <w:bottom w:val="nil"/>
              <w:right w:val="nil"/>
            </w:tcBorders>
          </w:tcPr>
          <w:p w:rsidR="004332AC" w:rsidRDefault="004332AC">
            <w:pPr>
              <w:pStyle w:val="ConsPlusNormal"/>
              <w:jc w:val="center"/>
            </w:pPr>
            <w:r>
              <w:t>90</w:t>
            </w:r>
          </w:p>
        </w:tc>
        <w:tc>
          <w:tcPr>
            <w:tcW w:w="1247" w:type="dxa"/>
            <w:tcBorders>
              <w:top w:val="nil"/>
              <w:left w:val="nil"/>
              <w:bottom w:val="nil"/>
              <w:right w:val="nil"/>
            </w:tcBorders>
          </w:tcPr>
          <w:p w:rsidR="004332AC" w:rsidRDefault="004332AC">
            <w:pPr>
              <w:pStyle w:val="ConsPlusNormal"/>
              <w:jc w:val="center"/>
            </w:pPr>
            <w:r>
              <w:t>90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670,0</w:t>
            </w:r>
          </w:p>
        </w:tc>
        <w:tc>
          <w:tcPr>
            <w:tcW w:w="1304" w:type="dxa"/>
            <w:tcBorders>
              <w:top w:val="nil"/>
              <w:left w:val="nil"/>
              <w:bottom w:val="nil"/>
              <w:right w:val="nil"/>
            </w:tcBorders>
          </w:tcPr>
          <w:p w:rsidR="004332AC" w:rsidRDefault="004332AC">
            <w:pPr>
              <w:pStyle w:val="ConsPlusNormal"/>
              <w:jc w:val="center"/>
            </w:pPr>
            <w:r>
              <w:t>469,4</w:t>
            </w:r>
          </w:p>
        </w:tc>
        <w:tc>
          <w:tcPr>
            <w:tcW w:w="1304" w:type="dxa"/>
            <w:tcBorders>
              <w:top w:val="nil"/>
              <w:left w:val="nil"/>
              <w:bottom w:val="nil"/>
              <w:right w:val="nil"/>
            </w:tcBorders>
          </w:tcPr>
          <w:p w:rsidR="004332AC" w:rsidRDefault="004332AC">
            <w:pPr>
              <w:pStyle w:val="ConsPlusNormal"/>
              <w:jc w:val="center"/>
            </w:pPr>
            <w:r>
              <w:t>580,0</w:t>
            </w:r>
          </w:p>
        </w:tc>
        <w:tc>
          <w:tcPr>
            <w:tcW w:w="1191" w:type="dxa"/>
            <w:tcBorders>
              <w:top w:val="nil"/>
              <w:left w:val="nil"/>
              <w:bottom w:val="nil"/>
              <w:right w:val="nil"/>
            </w:tcBorders>
          </w:tcPr>
          <w:p w:rsidR="004332AC" w:rsidRDefault="004332AC">
            <w:pPr>
              <w:pStyle w:val="ConsPlusNormal"/>
              <w:jc w:val="center"/>
            </w:pPr>
            <w:r>
              <w:t>332,8</w:t>
            </w:r>
          </w:p>
        </w:tc>
        <w:tc>
          <w:tcPr>
            <w:tcW w:w="1361" w:type="dxa"/>
            <w:tcBorders>
              <w:top w:val="nil"/>
              <w:left w:val="nil"/>
              <w:bottom w:val="nil"/>
              <w:right w:val="nil"/>
            </w:tcBorders>
          </w:tcPr>
          <w:p w:rsidR="004332AC" w:rsidRDefault="004332AC">
            <w:pPr>
              <w:pStyle w:val="ConsPlusNormal"/>
              <w:jc w:val="center"/>
            </w:pPr>
            <w:r>
              <w:t>332,8</w:t>
            </w:r>
          </w:p>
        </w:tc>
      </w:tr>
      <w:tr w:rsidR="004332AC">
        <w:tblPrEx>
          <w:tblBorders>
            <w:insideH w:val="none" w:sz="0" w:space="0" w:color="auto"/>
            <w:insideV w:val="none" w:sz="0" w:space="0" w:color="auto"/>
          </w:tblBorders>
        </w:tblPrEx>
        <w:tc>
          <w:tcPr>
            <w:tcW w:w="964" w:type="dxa"/>
            <w:vMerge/>
            <w:tcBorders>
              <w:top w:val="nil"/>
              <w:left w:val="nil"/>
              <w:bottom w:val="nil"/>
              <w:right w:val="nil"/>
            </w:tcBorders>
          </w:tcPr>
          <w:p w:rsidR="004332AC" w:rsidRDefault="004332AC"/>
        </w:tc>
        <w:tc>
          <w:tcPr>
            <w:tcW w:w="2600" w:type="dxa"/>
            <w:vMerge/>
            <w:tcBorders>
              <w:top w:val="nil"/>
              <w:left w:val="nil"/>
              <w:bottom w:val="nil"/>
              <w:right w:val="nil"/>
            </w:tcBorders>
          </w:tcPr>
          <w:p w:rsidR="004332AC" w:rsidRDefault="004332AC"/>
        </w:tc>
        <w:tc>
          <w:tcPr>
            <w:tcW w:w="3005" w:type="dxa"/>
            <w:tcBorders>
              <w:top w:val="nil"/>
              <w:left w:val="nil"/>
              <w:bottom w:val="nil"/>
              <w:right w:val="nil"/>
            </w:tcBorders>
          </w:tcPr>
          <w:p w:rsidR="004332AC" w:rsidRDefault="004332AC">
            <w:pPr>
              <w:pStyle w:val="ConsPlusNormal"/>
            </w:pPr>
            <w:r>
              <w:t>количество животных, выращенных в питомнике и выпущенных в естественную среду обитания</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20</w:t>
            </w:r>
          </w:p>
        </w:tc>
        <w:tc>
          <w:tcPr>
            <w:tcW w:w="1247" w:type="dxa"/>
            <w:tcBorders>
              <w:top w:val="nil"/>
              <w:left w:val="nil"/>
              <w:bottom w:val="nil"/>
              <w:right w:val="nil"/>
            </w:tcBorders>
          </w:tcPr>
          <w:p w:rsidR="004332AC" w:rsidRDefault="004332AC">
            <w:pPr>
              <w:pStyle w:val="ConsPlusNormal"/>
              <w:jc w:val="center"/>
            </w:pPr>
            <w:r>
              <w:t>20</w:t>
            </w:r>
          </w:p>
        </w:tc>
        <w:tc>
          <w:tcPr>
            <w:tcW w:w="1474" w:type="dxa"/>
            <w:tcBorders>
              <w:top w:val="nil"/>
              <w:left w:val="nil"/>
              <w:bottom w:val="nil"/>
              <w:right w:val="nil"/>
            </w:tcBorders>
          </w:tcPr>
          <w:p w:rsidR="004332AC" w:rsidRDefault="004332AC">
            <w:pPr>
              <w:pStyle w:val="ConsPlusNormal"/>
              <w:jc w:val="center"/>
            </w:pPr>
            <w:r>
              <w:t>20</w:t>
            </w:r>
          </w:p>
        </w:tc>
        <w:tc>
          <w:tcPr>
            <w:tcW w:w="1247" w:type="dxa"/>
            <w:tcBorders>
              <w:top w:val="nil"/>
              <w:left w:val="nil"/>
              <w:bottom w:val="nil"/>
              <w:right w:val="nil"/>
            </w:tcBorders>
          </w:tcPr>
          <w:p w:rsidR="004332AC" w:rsidRDefault="004332AC">
            <w:pPr>
              <w:pStyle w:val="ConsPlusNormal"/>
              <w:jc w:val="center"/>
            </w:pPr>
            <w:r>
              <w:t>20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vMerge w:val="restart"/>
            <w:tcBorders>
              <w:top w:val="nil"/>
              <w:left w:val="nil"/>
              <w:bottom w:val="nil"/>
              <w:right w:val="nil"/>
            </w:tcBorders>
          </w:tcPr>
          <w:p w:rsidR="004332AC" w:rsidRDefault="004332AC">
            <w:pPr>
              <w:pStyle w:val="ConsPlusNormal"/>
              <w:jc w:val="center"/>
            </w:pPr>
            <w:r>
              <w:t>47.</w:t>
            </w:r>
          </w:p>
        </w:tc>
        <w:tc>
          <w:tcPr>
            <w:tcW w:w="2600" w:type="dxa"/>
            <w:vMerge w:val="restart"/>
            <w:tcBorders>
              <w:top w:val="nil"/>
              <w:left w:val="nil"/>
              <w:bottom w:val="nil"/>
              <w:right w:val="nil"/>
            </w:tcBorders>
          </w:tcPr>
          <w:p w:rsidR="004332AC" w:rsidRDefault="004332AC">
            <w:pPr>
              <w:pStyle w:val="ConsPlusNormal"/>
            </w:pPr>
            <w:r>
              <w:t>Формирование, сохранение, содержание и учет коллекций диких и домашних животных, растений</w:t>
            </w:r>
          </w:p>
        </w:tc>
        <w:tc>
          <w:tcPr>
            <w:tcW w:w="3005" w:type="dxa"/>
            <w:tcBorders>
              <w:top w:val="nil"/>
              <w:left w:val="nil"/>
              <w:bottom w:val="nil"/>
              <w:right w:val="nil"/>
            </w:tcBorders>
          </w:tcPr>
          <w:p w:rsidR="004332AC" w:rsidRDefault="004332AC">
            <w:pPr>
              <w:pStyle w:val="ConsPlusNormal"/>
            </w:pPr>
            <w:r>
              <w:t>количество видов, единиц</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2270</w:t>
            </w:r>
          </w:p>
        </w:tc>
        <w:tc>
          <w:tcPr>
            <w:tcW w:w="1247" w:type="dxa"/>
            <w:tcBorders>
              <w:top w:val="nil"/>
              <w:left w:val="nil"/>
              <w:bottom w:val="nil"/>
              <w:right w:val="nil"/>
            </w:tcBorders>
          </w:tcPr>
          <w:p w:rsidR="004332AC" w:rsidRDefault="004332AC">
            <w:pPr>
              <w:pStyle w:val="ConsPlusNormal"/>
              <w:jc w:val="center"/>
            </w:pPr>
            <w:r>
              <w:t>2270</w:t>
            </w:r>
          </w:p>
        </w:tc>
        <w:tc>
          <w:tcPr>
            <w:tcW w:w="1474" w:type="dxa"/>
            <w:tcBorders>
              <w:top w:val="nil"/>
              <w:left w:val="nil"/>
              <w:bottom w:val="nil"/>
              <w:right w:val="nil"/>
            </w:tcBorders>
          </w:tcPr>
          <w:p w:rsidR="004332AC" w:rsidRDefault="004332AC">
            <w:pPr>
              <w:pStyle w:val="ConsPlusNormal"/>
              <w:jc w:val="center"/>
            </w:pPr>
            <w:r>
              <w:t>2270</w:t>
            </w:r>
          </w:p>
        </w:tc>
        <w:tc>
          <w:tcPr>
            <w:tcW w:w="1247" w:type="dxa"/>
            <w:tcBorders>
              <w:top w:val="nil"/>
              <w:left w:val="nil"/>
              <w:bottom w:val="nil"/>
              <w:right w:val="nil"/>
            </w:tcBorders>
          </w:tcPr>
          <w:p w:rsidR="004332AC" w:rsidRDefault="004332AC">
            <w:pPr>
              <w:pStyle w:val="ConsPlusNormal"/>
              <w:jc w:val="center"/>
            </w:pPr>
            <w:r>
              <w:t>2270</w:t>
            </w:r>
          </w:p>
        </w:tc>
        <w:tc>
          <w:tcPr>
            <w:tcW w:w="1247" w:type="dxa"/>
            <w:tcBorders>
              <w:top w:val="nil"/>
              <w:left w:val="nil"/>
              <w:bottom w:val="nil"/>
              <w:right w:val="nil"/>
            </w:tcBorders>
          </w:tcPr>
          <w:p w:rsidR="004332AC" w:rsidRDefault="004332AC">
            <w:pPr>
              <w:pStyle w:val="ConsPlusNormal"/>
              <w:jc w:val="center"/>
            </w:pPr>
            <w:r>
              <w:t>2270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21046,6</w:t>
            </w:r>
          </w:p>
        </w:tc>
        <w:tc>
          <w:tcPr>
            <w:tcW w:w="1304" w:type="dxa"/>
            <w:tcBorders>
              <w:top w:val="nil"/>
              <w:left w:val="nil"/>
              <w:bottom w:val="nil"/>
              <w:right w:val="nil"/>
            </w:tcBorders>
          </w:tcPr>
          <w:p w:rsidR="004332AC" w:rsidRDefault="004332AC">
            <w:pPr>
              <w:pStyle w:val="ConsPlusNormal"/>
              <w:jc w:val="center"/>
            </w:pPr>
            <w:r>
              <w:t>19930,5</w:t>
            </w:r>
          </w:p>
        </w:tc>
        <w:tc>
          <w:tcPr>
            <w:tcW w:w="1304" w:type="dxa"/>
            <w:tcBorders>
              <w:top w:val="nil"/>
              <w:left w:val="nil"/>
              <w:bottom w:val="nil"/>
              <w:right w:val="nil"/>
            </w:tcBorders>
          </w:tcPr>
          <w:p w:rsidR="004332AC" w:rsidRDefault="004332AC">
            <w:pPr>
              <w:pStyle w:val="ConsPlusNormal"/>
              <w:jc w:val="center"/>
            </w:pPr>
            <w:r>
              <w:t>19930,5</w:t>
            </w:r>
          </w:p>
        </w:tc>
        <w:tc>
          <w:tcPr>
            <w:tcW w:w="1191" w:type="dxa"/>
            <w:tcBorders>
              <w:top w:val="nil"/>
              <w:left w:val="nil"/>
              <w:bottom w:val="nil"/>
              <w:right w:val="nil"/>
            </w:tcBorders>
          </w:tcPr>
          <w:p w:rsidR="004332AC" w:rsidRDefault="004332AC">
            <w:pPr>
              <w:pStyle w:val="ConsPlusNormal"/>
              <w:jc w:val="center"/>
            </w:pPr>
            <w:r>
              <w:t>14130,7</w:t>
            </w:r>
          </w:p>
        </w:tc>
        <w:tc>
          <w:tcPr>
            <w:tcW w:w="1361" w:type="dxa"/>
            <w:tcBorders>
              <w:top w:val="nil"/>
              <w:left w:val="nil"/>
              <w:bottom w:val="nil"/>
              <w:right w:val="nil"/>
            </w:tcBorders>
          </w:tcPr>
          <w:p w:rsidR="004332AC" w:rsidRDefault="004332AC">
            <w:pPr>
              <w:pStyle w:val="ConsPlusNormal"/>
              <w:jc w:val="center"/>
            </w:pPr>
            <w:r>
              <w:t>14130,7</w:t>
            </w:r>
          </w:p>
        </w:tc>
      </w:tr>
      <w:tr w:rsidR="004332AC">
        <w:tblPrEx>
          <w:tblBorders>
            <w:insideH w:val="none" w:sz="0" w:space="0" w:color="auto"/>
            <w:insideV w:val="none" w:sz="0" w:space="0" w:color="auto"/>
          </w:tblBorders>
        </w:tblPrEx>
        <w:tc>
          <w:tcPr>
            <w:tcW w:w="964" w:type="dxa"/>
            <w:vMerge/>
            <w:tcBorders>
              <w:top w:val="nil"/>
              <w:left w:val="nil"/>
              <w:bottom w:val="nil"/>
              <w:right w:val="nil"/>
            </w:tcBorders>
          </w:tcPr>
          <w:p w:rsidR="004332AC" w:rsidRDefault="004332AC"/>
        </w:tc>
        <w:tc>
          <w:tcPr>
            <w:tcW w:w="2600" w:type="dxa"/>
            <w:vMerge/>
            <w:tcBorders>
              <w:top w:val="nil"/>
              <w:left w:val="nil"/>
              <w:bottom w:val="nil"/>
              <w:right w:val="nil"/>
            </w:tcBorders>
          </w:tcPr>
          <w:p w:rsidR="004332AC" w:rsidRDefault="004332AC"/>
        </w:tc>
        <w:tc>
          <w:tcPr>
            <w:tcW w:w="3005" w:type="dxa"/>
            <w:tcBorders>
              <w:top w:val="nil"/>
              <w:left w:val="nil"/>
              <w:bottom w:val="nil"/>
              <w:right w:val="nil"/>
            </w:tcBorders>
          </w:tcPr>
          <w:p w:rsidR="004332AC" w:rsidRDefault="004332AC">
            <w:pPr>
              <w:pStyle w:val="ConsPlusNormal"/>
            </w:pPr>
            <w:r>
              <w:t>количество единиц хранения, единиц</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5850</w:t>
            </w:r>
          </w:p>
        </w:tc>
        <w:tc>
          <w:tcPr>
            <w:tcW w:w="1247" w:type="dxa"/>
            <w:tcBorders>
              <w:top w:val="nil"/>
              <w:left w:val="nil"/>
              <w:bottom w:val="nil"/>
              <w:right w:val="nil"/>
            </w:tcBorders>
          </w:tcPr>
          <w:p w:rsidR="004332AC" w:rsidRDefault="004332AC">
            <w:pPr>
              <w:pStyle w:val="ConsPlusNormal"/>
              <w:jc w:val="center"/>
            </w:pPr>
            <w:r>
              <w:t>5850</w:t>
            </w:r>
          </w:p>
        </w:tc>
        <w:tc>
          <w:tcPr>
            <w:tcW w:w="1474" w:type="dxa"/>
            <w:tcBorders>
              <w:top w:val="nil"/>
              <w:left w:val="nil"/>
              <w:bottom w:val="nil"/>
              <w:right w:val="nil"/>
            </w:tcBorders>
          </w:tcPr>
          <w:p w:rsidR="004332AC" w:rsidRDefault="004332AC">
            <w:pPr>
              <w:pStyle w:val="ConsPlusNormal"/>
              <w:jc w:val="center"/>
            </w:pPr>
            <w:r>
              <w:t>5850</w:t>
            </w:r>
          </w:p>
        </w:tc>
        <w:tc>
          <w:tcPr>
            <w:tcW w:w="1247" w:type="dxa"/>
            <w:tcBorders>
              <w:top w:val="nil"/>
              <w:left w:val="nil"/>
              <w:bottom w:val="nil"/>
              <w:right w:val="nil"/>
            </w:tcBorders>
          </w:tcPr>
          <w:p w:rsidR="004332AC" w:rsidRDefault="004332AC">
            <w:pPr>
              <w:pStyle w:val="ConsPlusNormal"/>
              <w:jc w:val="center"/>
            </w:pPr>
            <w:r>
              <w:t>5850</w:t>
            </w:r>
          </w:p>
        </w:tc>
        <w:tc>
          <w:tcPr>
            <w:tcW w:w="1247" w:type="dxa"/>
            <w:tcBorders>
              <w:top w:val="nil"/>
              <w:left w:val="nil"/>
              <w:bottom w:val="nil"/>
              <w:right w:val="nil"/>
            </w:tcBorders>
          </w:tcPr>
          <w:p w:rsidR="004332AC" w:rsidRDefault="004332AC">
            <w:pPr>
              <w:pStyle w:val="ConsPlusNormal"/>
              <w:jc w:val="center"/>
            </w:pPr>
            <w:r>
              <w:t>5850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191"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48.</w:t>
            </w:r>
          </w:p>
        </w:tc>
        <w:tc>
          <w:tcPr>
            <w:tcW w:w="2600" w:type="dxa"/>
            <w:tcBorders>
              <w:top w:val="nil"/>
              <w:left w:val="nil"/>
              <w:bottom w:val="nil"/>
              <w:right w:val="nil"/>
            </w:tcBorders>
          </w:tcPr>
          <w:p w:rsidR="004332AC" w:rsidRDefault="004332AC">
            <w:pPr>
              <w:pStyle w:val="ConsPlusNormal"/>
            </w:pPr>
            <w:r>
              <w:t xml:space="preserve">Обеспечение проведения мероприятий по сохранению объектов </w:t>
            </w:r>
            <w:r>
              <w:lastRenderedPageBreak/>
              <w:t>животного мира, включая редких и находящихся под угрозой исчезновения, и среды их обитания</w:t>
            </w:r>
          </w:p>
        </w:tc>
        <w:tc>
          <w:tcPr>
            <w:tcW w:w="3005" w:type="dxa"/>
            <w:tcBorders>
              <w:top w:val="nil"/>
              <w:left w:val="nil"/>
              <w:bottom w:val="nil"/>
              <w:right w:val="nil"/>
            </w:tcBorders>
          </w:tcPr>
          <w:p w:rsidR="004332AC" w:rsidRDefault="004332AC">
            <w:pPr>
              <w:pStyle w:val="ConsPlusNormal"/>
            </w:pP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7911,7</w:t>
            </w:r>
          </w:p>
        </w:tc>
        <w:tc>
          <w:tcPr>
            <w:tcW w:w="1304" w:type="dxa"/>
            <w:tcBorders>
              <w:top w:val="nil"/>
              <w:left w:val="nil"/>
              <w:bottom w:val="nil"/>
              <w:right w:val="nil"/>
            </w:tcBorders>
          </w:tcPr>
          <w:p w:rsidR="004332AC" w:rsidRDefault="004332AC">
            <w:pPr>
              <w:pStyle w:val="ConsPlusNormal"/>
              <w:jc w:val="center"/>
            </w:pPr>
            <w:r>
              <w:t>5587,0</w:t>
            </w:r>
          </w:p>
        </w:tc>
        <w:tc>
          <w:tcPr>
            <w:tcW w:w="1304" w:type="dxa"/>
            <w:tcBorders>
              <w:top w:val="nil"/>
              <w:left w:val="nil"/>
              <w:bottom w:val="nil"/>
              <w:right w:val="nil"/>
            </w:tcBorders>
          </w:tcPr>
          <w:p w:rsidR="004332AC" w:rsidRDefault="004332AC">
            <w:pPr>
              <w:pStyle w:val="ConsPlusNormal"/>
              <w:jc w:val="center"/>
            </w:pPr>
            <w:r>
              <w:t>10903,6</w:t>
            </w:r>
          </w:p>
        </w:tc>
        <w:tc>
          <w:tcPr>
            <w:tcW w:w="1191" w:type="dxa"/>
            <w:tcBorders>
              <w:top w:val="nil"/>
              <w:left w:val="nil"/>
              <w:bottom w:val="nil"/>
              <w:right w:val="nil"/>
            </w:tcBorders>
          </w:tcPr>
          <w:p w:rsidR="004332AC" w:rsidRDefault="004332AC">
            <w:pPr>
              <w:pStyle w:val="ConsPlusNormal"/>
              <w:jc w:val="center"/>
            </w:pPr>
            <w:r>
              <w:t>3961,2</w:t>
            </w:r>
          </w:p>
        </w:tc>
        <w:tc>
          <w:tcPr>
            <w:tcW w:w="1361" w:type="dxa"/>
            <w:tcBorders>
              <w:top w:val="nil"/>
              <w:left w:val="nil"/>
              <w:bottom w:val="nil"/>
              <w:right w:val="nil"/>
            </w:tcBorders>
          </w:tcPr>
          <w:p w:rsidR="004332AC" w:rsidRDefault="004332AC">
            <w:pPr>
              <w:pStyle w:val="ConsPlusNormal"/>
              <w:jc w:val="center"/>
            </w:pPr>
            <w:r>
              <w:t>3961,2</w:t>
            </w:r>
          </w:p>
        </w:tc>
      </w:tr>
      <w:tr w:rsidR="004332AC">
        <w:tblPrEx>
          <w:tblBorders>
            <w:insideH w:val="none" w:sz="0" w:space="0" w:color="auto"/>
            <w:insideV w:val="none" w:sz="0" w:space="0" w:color="auto"/>
          </w:tblBorders>
        </w:tblPrEx>
        <w:tc>
          <w:tcPr>
            <w:tcW w:w="964" w:type="dxa"/>
            <w:vMerge w:val="restart"/>
            <w:tcBorders>
              <w:top w:val="nil"/>
              <w:left w:val="nil"/>
              <w:bottom w:val="nil"/>
              <w:right w:val="nil"/>
            </w:tcBorders>
          </w:tcPr>
          <w:p w:rsidR="004332AC" w:rsidRDefault="004332AC">
            <w:pPr>
              <w:pStyle w:val="ConsPlusNormal"/>
              <w:jc w:val="center"/>
            </w:pPr>
            <w:r>
              <w:lastRenderedPageBreak/>
              <w:t>48.1.</w:t>
            </w:r>
          </w:p>
        </w:tc>
        <w:tc>
          <w:tcPr>
            <w:tcW w:w="2600" w:type="dxa"/>
            <w:vMerge w:val="restart"/>
            <w:tcBorders>
              <w:top w:val="nil"/>
              <w:left w:val="nil"/>
              <w:bottom w:val="nil"/>
              <w:right w:val="nil"/>
            </w:tcBorders>
          </w:tcPr>
          <w:p w:rsidR="004332AC" w:rsidRDefault="004332AC">
            <w:pPr>
              <w:pStyle w:val="ConsPlusNormal"/>
            </w:pPr>
            <w:r>
              <w:t xml:space="preserve">Проведение мероприятий по охране животного мира и среды его обитания на особо охраняемых природных </w:t>
            </w:r>
            <w:proofErr w:type="gramStart"/>
            <w:r>
              <w:t>территориях</w:t>
            </w:r>
            <w:proofErr w:type="gramEnd"/>
          </w:p>
        </w:tc>
        <w:tc>
          <w:tcPr>
            <w:tcW w:w="3005" w:type="dxa"/>
            <w:tcBorders>
              <w:top w:val="nil"/>
              <w:left w:val="nil"/>
              <w:bottom w:val="nil"/>
              <w:right w:val="nil"/>
            </w:tcBorders>
          </w:tcPr>
          <w:p w:rsidR="004332AC" w:rsidRDefault="004332AC">
            <w:pPr>
              <w:pStyle w:val="ConsPlusNormal"/>
            </w:pPr>
            <w:r>
              <w:t>трудозатраты, человеко-дней</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3955</w:t>
            </w:r>
          </w:p>
        </w:tc>
        <w:tc>
          <w:tcPr>
            <w:tcW w:w="1247" w:type="dxa"/>
            <w:tcBorders>
              <w:top w:val="nil"/>
              <w:left w:val="nil"/>
              <w:bottom w:val="nil"/>
              <w:right w:val="nil"/>
            </w:tcBorders>
          </w:tcPr>
          <w:p w:rsidR="004332AC" w:rsidRDefault="004332AC">
            <w:pPr>
              <w:pStyle w:val="ConsPlusNormal"/>
              <w:jc w:val="center"/>
            </w:pPr>
            <w:r>
              <w:t>3105</w:t>
            </w:r>
          </w:p>
        </w:tc>
        <w:tc>
          <w:tcPr>
            <w:tcW w:w="1474" w:type="dxa"/>
            <w:tcBorders>
              <w:top w:val="nil"/>
              <w:left w:val="nil"/>
              <w:bottom w:val="nil"/>
              <w:right w:val="nil"/>
            </w:tcBorders>
          </w:tcPr>
          <w:p w:rsidR="004332AC" w:rsidRDefault="004332AC">
            <w:pPr>
              <w:pStyle w:val="ConsPlusNormal"/>
              <w:jc w:val="center"/>
            </w:pPr>
            <w:r>
              <w:t>5474</w:t>
            </w:r>
          </w:p>
        </w:tc>
        <w:tc>
          <w:tcPr>
            <w:tcW w:w="1247" w:type="dxa"/>
            <w:tcBorders>
              <w:top w:val="nil"/>
              <w:left w:val="nil"/>
              <w:bottom w:val="nil"/>
              <w:right w:val="nil"/>
            </w:tcBorders>
          </w:tcPr>
          <w:p w:rsidR="004332AC" w:rsidRDefault="004332AC">
            <w:pPr>
              <w:pStyle w:val="ConsPlusNormal"/>
              <w:jc w:val="center"/>
            </w:pPr>
            <w:r>
              <w:t>2201</w:t>
            </w:r>
          </w:p>
        </w:tc>
        <w:tc>
          <w:tcPr>
            <w:tcW w:w="1247" w:type="dxa"/>
            <w:tcBorders>
              <w:top w:val="nil"/>
              <w:left w:val="nil"/>
              <w:bottom w:val="nil"/>
              <w:right w:val="nil"/>
            </w:tcBorders>
          </w:tcPr>
          <w:p w:rsidR="004332AC" w:rsidRDefault="004332AC">
            <w:pPr>
              <w:pStyle w:val="ConsPlusNormal"/>
              <w:jc w:val="center"/>
            </w:pPr>
            <w:r>
              <w:t>2201</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7911,7</w:t>
            </w:r>
          </w:p>
        </w:tc>
        <w:tc>
          <w:tcPr>
            <w:tcW w:w="1304" w:type="dxa"/>
            <w:tcBorders>
              <w:top w:val="nil"/>
              <w:left w:val="nil"/>
              <w:bottom w:val="nil"/>
              <w:right w:val="nil"/>
            </w:tcBorders>
          </w:tcPr>
          <w:p w:rsidR="004332AC" w:rsidRDefault="004332AC">
            <w:pPr>
              <w:pStyle w:val="ConsPlusNormal"/>
              <w:jc w:val="center"/>
            </w:pPr>
            <w:r>
              <w:t>5587,0</w:t>
            </w:r>
          </w:p>
        </w:tc>
        <w:tc>
          <w:tcPr>
            <w:tcW w:w="1304" w:type="dxa"/>
            <w:tcBorders>
              <w:top w:val="nil"/>
              <w:left w:val="nil"/>
              <w:bottom w:val="nil"/>
              <w:right w:val="nil"/>
            </w:tcBorders>
          </w:tcPr>
          <w:p w:rsidR="004332AC" w:rsidRDefault="004332AC">
            <w:pPr>
              <w:pStyle w:val="ConsPlusNormal"/>
              <w:jc w:val="center"/>
            </w:pPr>
            <w:r>
              <w:t>10903,6</w:t>
            </w:r>
          </w:p>
        </w:tc>
        <w:tc>
          <w:tcPr>
            <w:tcW w:w="1191" w:type="dxa"/>
            <w:tcBorders>
              <w:top w:val="nil"/>
              <w:left w:val="nil"/>
              <w:bottom w:val="nil"/>
              <w:right w:val="nil"/>
            </w:tcBorders>
          </w:tcPr>
          <w:p w:rsidR="004332AC" w:rsidRDefault="004332AC">
            <w:pPr>
              <w:pStyle w:val="ConsPlusNormal"/>
              <w:jc w:val="center"/>
            </w:pPr>
            <w:r>
              <w:t>3961,2</w:t>
            </w:r>
          </w:p>
        </w:tc>
        <w:tc>
          <w:tcPr>
            <w:tcW w:w="1361" w:type="dxa"/>
            <w:tcBorders>
              <w:top w:val="nil"/>
              <w:left w:val="nil"/>
              <w:bottom w:val="nil"/>
              <w:right w:val="nil"/>
            </w:tcBorders>
          </w:tcPr>
          <w:p w:rsidR="004332AC" w:rsidRDefault="004332AC">
            <w:pPr>
              <w:pStyle w:val="ConsPlusNormal"/>
              <w:jc w:val="center"/>
            </w:pPr>
            <w:r>
              <w:t>3961,2</w:t>
            </w:r>
          </w:p>
        </w:tc>
      </w:tr>
      <w:tr w:rsidR="004332AC">
        <w:tblPrEx>
          <w:tblBorders>
            <w:insideH w:val="none" w:sz="0" w:space="0" w:color="auto"/>
            <w:insideV w:val="none" w:sz="0" w:space="0" w:color="auto"/>
          </w:tblBorders>
        </w:tblPrEx>
        <w:tc>
          <w:tcPr>
            <w:tcW w:w="964" w:type="dxa"/>
            <w:vMerge/>
            <w:tcBorders>
              <w:top w:val="nil"/>
              <w:left w:val="nil"/>
              <w:bottom w:val="nil"/>
              <w:right w:val="nil"/>
            </w:tcBorders>
          </w:tcPr>
          <w:p w:rsidR="004332AC" w:rsidRDefault="004332AC"/>
        </w:tc>
        <w:tc>
          <w:tcPr>
            <w:tcW w:w="2600" w:type="dxa"/>
            <w:vMerge/>
            <w:tcBorders>
              <w:top w:val="nil"/>
              <w:left w:val="nil"/>
              <w:bottom w:val="nil"/>
              <w:right w:val="nil"/>
            </w:tcBorders>
          </w:tcPr>
          <w:p w:rsidR="004332AC" w:rsidRDefault="004332AC"/>
        </w:tc>
        <w:tc>
          <w:tcPr>
            <w:tcW w:w="3005" w:type="dxa"/>
            <w:tcBorders>
              <w:top w:val="nil"/>
              <w:left w:val="nil"/>
              <w:bottom w:val="nil"/>
              <w:right w:val="nil"/>
            </w:tcBorders>
          </w:tcPr>
          <w:p w:rsidR="004332AC" w:rsidRDefault="004332AC">
            <w:pPr>
              <w:pStyle w:val="ConsPlusNormal"/>
            </w:pPr>
            <w:r>
              <w:t>количество рейдовых выездов, единиц</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765</w:t>
            </w:r>
          </w:p>
        </w:tc>
        <w:tc>
          <w:tcPr>
            <w:tcW w:w="1247" w:type="dxa"/>
            <w:tcBorders>
              <w:top w:val="nil"/>
              <w:left w:val="nil"/>
              <w:bottom w:val="nil"/>
              <w:right w:val="nil"/>
            </w:tcBorders>
          </w:tcPr>
          <w:p w:rsidR="004332AC" w:rsidRDefault="004332AC">
            <w:pPr>
              <w:pStyle w:val="ConsPlusNormal"/>
              <w:jc w:val="center"/>
            </w:pPr>
            <w:r>
              <w:t>560</w:t>
            </w:r>
          </w:p>
        </w:tc>
        <w:tc>
          <w:tcPr>
            <w:tcW w:w="1474" w:type="dxa"/>
            <w:tcBorders>
              <w:top w:val="nil"/>
              <w:left w:val="nil"/>
              <w:bottom w:val="nil"/>
              <w:right w:val="nil"/>
            </w:tcBorders>
          </w:tcPr>
          <w:p w:rsidR="004332AC" w:rsidRDefault="004332AC">
            <w:pPr>
              <w:pStyle w:val="ConsPlusNormal"/>
              <w:jc w:val="center"/>
            </w:pPr>
            <w:r>
              <w:t>1053</w:t>
            </w:r>
          </w:p>
        </w:tc>
        <w:tc>
          <w:tcPr>
            <w:tcW w:w="1247" w:type="dxa"/>
            <w:tcBorders>
              <w:top w:val="nil"/>
              <w:left w:val="nil"/>
              <w:bottom w:val="nil"/>
              <w:right w:val="nil"/>
            </w:tcBorders>
          </w:tcPr>
          <w:p w:rsidR="004332AC" w:rsidRDefault="004332AC">
            <w:pPr>
              <w:pStyle w:val="ConsPlusNormal"/>
              <w:jc w:val="center"/>
            </w:pPr>
            <w:r>
              <w:t>397</w:t>
            </w:r>
          </w:p>
        </w:tc>
        <w:tc>
          <w:tcPr>
            <w:tcW w:w="1247" w:type="dxa"/>
            <w:tcBorders>
              <w:top w:val="nil"/>
              <w:left w:val="nil"/>
              <w:bottom w:val="nil"/>
              <w:right w:val="nil"/>
            </w:tcBorders>
          </w:tcPr>
          <w:p w:rsidR="004332AC" w:rsidRDefault="004332AC">
            <w:pPr>
              <w:pStyle w:val="ConsPlusNormal"/>
              <w:jc w:val="center"/>
            </w:pPr>
            <w:r>
              <w:t>397</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49.</w:t>
            </w:r>
          </w:p>
        </w:tc>
        <w:tc>
          <w:tcPr>
            <w:tcW w:w="2600" w:type="dxa"/>
            <w:tcBorders>
              <w:top w:val="nil"/>
              <w:left w:val="nil"/>
              <w:bottom w:val="nil"/>
              <w:right w:val="nil"/>
            </w:tcBorders>
          </w:tcPr>
          <w:p w:rsidR="004332AC" w:rsidRDefault="004332AC">
            <w:pPr>
              <w:pStyle w:val="ConsPlusNormal"/>
            </w:pPr>
            <w:r>
              <w:t>Предупреждение возникновения и распространения лесных пожаров, включая территорию ООПТ</w:t>
            </w:r>
          </w:p>
        </w:tc>
        <w:tc>
          <w:tcPr>
            <w:tcW w:w="3005" w:type="dxa"/>
            <w:tcBorders>
              <w:top w:val="nil"/>
              <w:left w:val="nil"/>
              <w:bottom w:val="nil"/>
              <w:right w:val="nil"/>
            </w:tcBorders>
          </w:tcPr>
          <w:p w:rsidR="004332AC" w:rsidRDefault="004332AC">
            <w:pPr>
              <w:pStyle w:val="ConsPlusNormal"/>
            </w:pP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505,7</w:t>
            </w:r>
          </w:p>
        </w:tc>
        <w:tc>
          <w:tcPr>
            <w:tcW w:w="1304" w:type="dxa"/>
            <w:tcBorders>
              <w:top w:val="nil"/>
              <w:left w:val="nil"/>
              <w:bottom w:val="nil"/>
              <w:right w:val="nil"/>
            </w:tcBorders>
          </w:tcPr>
          <w:p w:rsidR="004332AC" w:rsidRDefault="004332AC">
            <w:pPr>
              <w:pStyle w:val="ConsPlusNormal"/>
              <w:jc w:val="center"/>
            </w:pPr>
            <w:r>
              <w:t>521,6</w:t>
            </w:r>
          </w:p>
        </w:tc>
        <w:tc>
          <w:tcPr>
            <w:tcW w:w="1304" w:type="dxa"/>
            <w:tcBorders>
              <w:top w:val="nil"/>
              <w:left w:val="nil"/>
              <w:bottom w:val="nil"/>
              <w:right w:val="nil"/>
            </w:tcBorders>
          </w:tcPr>
          <w:p w:rsidR="004332AC" w:rsidRDefault="004332AC">
            <w:pPr>
              <w:pStyle w:val="ConsPlusNormal"/>
              <w:jc w:val="center"/>
            </w:pPr>
            <w:r>
              <w:t>793,4</w:t>
            </w:r>
          </w:p>
        </w:tc>
        <w:tc>
          <w:tcPr>
            <w:tcW w:w="1191" w:type="dxa"/>
            <w:tcBorders>
              <w:top w:val="nil"/>
              <w:left w:val="nil"/>
              <w:bottom w:val="nil"/>
              <w:right w:val="nil"/>
            </w:tcBorders>
          </w:tcPr>
          <w:p w:rsidR="004332AC" w:rsidRDefault="004332AC">
            <w:pPr>
              <w:pStyle w:val="ConsPlusNormal"/>
              <w:jc w:val="center"/>
            </w:pPr>
            <w:r>
              <w:t>369,8</w:t>
            </w:r>
          </w:p>
        </w:tc>
        <w:tc>
          <w:tcPr>
            <w:tcW w:w="1361" w:type="dxa"/>
            <w:tcBorders>
              <w:top w:val="nil"/>
              <w:left w:val="nil"/>
              <w:bottom w:val="nil"/>
              <w:right w:val="nil"/>
            </w:tcBorders>
          </w:tcPr>
          <w:p w:rsidR="004332AC" w:rsidRDefault="004332AC">
            <w:pPr>
              <w:pStyle w:val="ConsPlusNormal"/>
              <w:jc w:val="center"/>
            </w:pPr>
            <w:r>
              <w:t>369,8</w:t>
            </w:r>
          </w:p>
        </w:tc>
      </w:tr>
      <w:tr w:rsidR="004332AC">
        <w:tblPrEx>
          <w:tblBorders>
            <w:insideH w:val="none" w:sz="0" w:space="0" w:color="auto"/>
            <w:insideV w:val="none" w:sz="0" w:space="0" w:color="auto"/>
          </w:tblBorders>
        </w:tblPrEx>
        <w:tc>
          <w:tcPr>
            <w:tcW w:w="964" w:type="dxa"/>
            <w:vMerge w:val="restart"/>
            <w:tcBorders>
              <w:top w:val="nil"/>
              <w:left w:val="nil"/>
              <w:bottom w:val="nil"/>
              <w:right w:val="nil"/>
            </w:tcBorders>
          </w:tcPr>
          <w:p w:rsidR="004332AC" w:rsidRDefault="004332AC">
            <w:pPr>
              <w:pStyle w:val="ConsPlusNormal"/>
              <w:jc w:val="center"/>
            </w:pPr>
            <w:r>
              <w:t>49.1.</w:t>
            </w:r>
          </w:p>
        </w:tc>
        <w:tc>
          <w:tcPr>
            <w:tcW w:w="2600" w:type="dxa"/>
            <w:vMerge w:val="restart"/>
            <w:tcBorders>
              <w:top w:val="nil"/>
              <w:left w:val="nil"/>
              <w:bottom w:val="nil"/>
              <w:right w:val="nil"/>
            </w:tcBorders>
          </w:tcPr>
          <w:p w:rsidR="004332AC" w:rsidRDefault="004332AC">
            <w:pPr>
              <w:pStyle w:val="ConsPlusNormal"/>
            </w:pPr>
            <w:r>
              <w:t>Устройство противопожарных минерализованных полос</w:t>
            </w:r>
          </w:p>
        </w:tc>
        <w:tc>
          <w:tcPr>
            <w:tcW w:w="3005" w:type="dxa"/>
            <w:tcBorders>
              <w:top w:val="nil"/>
              <w:left w:val="nil"/>
              <w:bottom w:val="nil"/>
              <w:right w:val="nil"/>
            </w:tcBorders>
          </w:tcPr>
          <w:p w:rsidR="004332AC" w:rsidRDefault="004332AC">
            <w:pPr>
              <w:pStyle w:val="ConsPlusNormal"/>
            </w:pPr>
            <w:r>
              <w:t>километров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1025</w:t>
            </w:r>
          </w:p>
        </w:tc>
        <w:tc>
          <w:tcPr>
            <w:tcW w:w="1247" w:type="dxa"/>
            <w:tcBorders>
              <w:top w:val="nil"/>
              <w:left w:val="nil"/>
              <w:bottom w:val="nil"/>
              <w:right w:val="nil"/>
            </w:tcBorders>
          </w:tcPr>
          <w:p w:rsidR="004332AC" w:rsidRDefault="004332AC">
            <w:pPr>
              <w:pStyle w:val="ConsPlusNormal"/>
              <w:jc w:val="center"/>
            </w:pPr>
            <w:r>
              <w:t>1060</w:t>
            </w:r>
          </w:p>
        </w:tc>
        <w:tc>
          <w:tcPr>
            <w:tcW w:w="1474" w:type="dxa"/>
            <w:tcBorders>
              <w:top w:val="nil"/>
              <w:left w:val="nil"/>
              <w:bottom w:val="nil"/>
              <w:right w:val="nil"/>
            </w:tcBorders>
          </w:tcPr>
          <w:p w:rsidR="004332AC" w:rsidRDefault="004332AC">
            <w:pPr>
              <w:pStyle w:val="ConsPlusNormal"/>
              <w:jc w:val="center"/>
            </w:pPr>
            <w:r>
              <w:t>1371</w:t>
            </w:r>
          </w:p>
        </w:tc>
        <w:tc>
          <w:tcPr>
            <w:tcW w:w="1247" w:type="dxa"/>
            <w:tcBorders>
              <w:top w:val="nil"/>
              <w:left w:val="nil"/>
              <w:bottom w:val="nil"/>
              <w:right w:val="nil"/>
            </w:tcBorders>
          </w:tcPr>
          <w:p w:rsidR="004332AC" w:rsidRDefault="004332AC">
            <w:pPr>
              <w:pStyle w:val="ConsPlusNormal"/>
              <w:jc w:val="center"/>
            </w:pPr>
            <w:r>
              <w:t>751</w:t>
            </w:r>
          </w:p>
        </w:tc>
        <w:tc>
          <w:tcPr>
            <w:tcW w:w="1247" w:type="dxa"/>
            <w:tcBorders>
              <w:top w:val="nil"/>
              <w:left w:val="nil"/>
              <w:bottom w:val="nil"/>
              <w:right w:val="nil"/>
            </w:tcBorders>
          </w:tcPr>
          <w:p w:rsidR="004332AC" w:rsidRDefault="004332AC">
            <w:pPr>
              <w:pStyle w:val="ConsPlusNormal"/>
              <w:jc w:val="center"/>
            </w:pPr>
            <w:r>
              <w:t>751</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505,7</w:t>
            </w:r>
          </w:p>
        </w:tc>
        <w:tc>
          <w:tcPr>
            <w:tcW w:w="1304" w:type="dxa"/>
            <w:tcBorders>
              <w:top w:val="nil"/>
              <w:left w:val="nil"/>
              <w:bottom w:val="nil"/>
              <w:right w:val="nil"/>
            </w:tcBorders>
          </w:tcPr>
          <w:p w:rsidR="004332AC" w:rsidRDefault="004332AC">
            <w:pPr>
              <w:pStyle w:val="ConsPlusNormal"/>
              <w:jc w:val="center"/>
            </w:pPr>
            <w:r>
              <w:t>521,6</w:t>
            </w:r>
          </w:p>
        </w:tc>
        <w:tc>
          <w:tcPr>
            <w:tcW w:w="1304" w:type="dxa"/>
            <w:tcBorders>
              <w:top w:val="nil"/>
              <w:left w:val="nil"/>
              <w:bottom w:val="nil"/>
              <w:right w:val="nil"/>
            </w:tcBorders>
          </w:tcPr>
          <w:p w:rsidR="004332AC" w:rsidRDefault="004332AC">
            <w:pPr>
              <w:pStyle w:val="ConsPlusNormal"/>
              <w:jc w:val="center"/>
            </w:pPr>
            <w:r>
              <w:t>793,4</w:t>
            </w:r>
          </w:p>
        </w:tc>
        <w:tc>
          <w:tcPr>
            <w:tcW w:w="1191" w:type="dxa"/>
            <w:tcBorders>
              <w:top w:val="nil"/>
              <w:left w:val="nil"/>
              <w:bottom w:val="nil"/>
              <w:right w:val="nil"/>
            </w:tcBorders>
          </w:tcPr>
          <w:p w:rsidR="004332AC" w:rsidRDefault="004332AC">
            <w:pPr>
              <w:pStyle w:val="ConsPlusNormal"/>
              <w:jc w:val="center"/>
            </w:pPr>
            <w:r>
              <w:t>369,8</w:t>
            </w:r>
          </w:p>
        </w:tc>
        <w:tc>
          <w:tcPr>
            <w:tcW w:w="1361" w:type="dxa"/>
            <w:tcBorders>
              <w:top w:val="nil"/>
              <w:left w:val="nil"/>
              <w:bottom w:val="nil"/>
              <w:right w:val="nil"/>
            </w:tcBorders>
          </w:tcPr>
          <w:p w:rsidR="004332AC" w:rsidRDefault="004332AC">
            <w:pPr>
              <w:pStyle w:val="ConsPlusNormal"/>
              <w:jc w:val="center"/>
            </w:pPr>
            <w:r>
              <w:t>369,8</w:t>
            </w:r>
          </w:p>
        </w:tc>
      </w:tr>
      <w:tr w:rsidR="004332AC">
        <w:tblPrEx>
          <w:tblBorders>
            <w:insideH w:val="none" w:sz="0" w:space="0" w:color="auto"/>
            <w:insideV w:val="none" w:sz="0" w:space="0" w:color="auto"/>
          </w:tblBorders>
        </w:tblPrEx>
        <w:tc>
          <w:tcPr>
            <w:tcW w:w="964" w:type="dxa"/>
            <w:vMerge/>
            <w:tcBorders>
              <w:top w:val="nil"/>
              <w:left w:val="nil"/>
              <w:bottom w:val="nil"/>
              <w:right w:val="nil"/>
            </w:tcBorders>
          </w:tcPr>
          <w:p w:rsidR="004332AC" w:rsidRDefault="004332AC"/>
        </w:tc>
        <w:tc>
          <w:tcPr>
            <w:tcW w:w="2600" w:type="dxa"/>
            <w:vMerge/>
            <w:tcBorders>
              <w:top w:val="nil"/>
              <w:left w:val="nil"/>
              <w:bottom w:val="nil"/>
              <w:right w:val="nil"/>
            </w:tcBorders>
          </w:tcPr>
          <w:p w:rsidR="004332AC" w:rsidRDefault="004332AC"/>
        </w:tc>
        <w:tc>
          <w:tcPr>
            <w:tcW w:w="3005" w:type="dxa"/>
            <w:tcBorders>
              <w:top w:val="nil"/>
              <w:left w:val="nil"/>
              <w:bottom w:val="nil"/>
              <w:right w:val="nil"/>
            </w:tcBorders>
          </w:tcPr>
          <w:p w:rsidR="004332AC" w:rsidRDefault="004332AC">
            <w:pPr>
              <w:pStyle w:val="ConsPlusNormal"/>
            </w:pPr>
            <w:r>
              <w:t>трудозатраты, человеко-дней</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385</w:t>
            </w:r>
          </w:p>
        </w:tc>
        <w:tc>
          <w:tcPr>
            <w:tcW w:w="1247" w:type="dxa"/>
            <w:tcBorders>
              <w:top w:val="nil"/>
              <w:left w:val="nil"/>
              <w:bottom w:val="nil"/>
              <w:right w:val="nil"/>
            </w:tcBorders>
          </w:tcPr>
          <w:p w:rsidR="004332AC" w:rsidRDefault="004332AC">
            <w:pPr>
              <w:pStyle w:val="ConsPlusNormal"/>
              <w:jc w:val="center"/>
            </w:pPr>
            <w:r>
              <w:t>397</w:t>
            </w:r>
          </w:p>
        </w:tc>
        <w:tc>
          <w:tcPr>
            <w:tcW w:w="1474" w:type="dxa"/>
            <w:tcBorders>
              <w:top w:val="nil"/>
              <w:left w:val="nil"/>
              <w:bottom w:val="nil"/>
              <w:right w:val="nil"/>
            </w:tcBorders>
          </w:tcPr>
          <w:p w:rsidR="004332AC" w:rsidRDefault="004332AC">
            <w:pPr>
              <w:pStyle w:val="ConsPlusNormal"/>
              <w:jc w:val="center"/>
            </w:pPr>
            <w:r>
              <w:t>566</w:t>
            </w:r>
          </w:p>
        </w:tc>
        <w:tc>
          <w:tcPr>
            <w:tcW w:w="1247" w:type="dxa"/>
            <w:tcBorders>
              <w:top w:val="nil"/>
              <w:left w:val="nil"/>
              <w:bottom w:val="nil"/>
              <w:right w:val="nil"/>
            </w:tcBorders>
          </w:tcPr>
          <w:p w:rsidR="004332AC" w:rsidRDefault="004332AC">
            <w:pPr>
              <w:pStyle w:val="ConsPlusNormal"/>
              <w:jc w:val="center"/>
            </w:pPr>
            <w:r>
              <w:t>281</w:t>
            </w:r>
          </w:p>
        </w:tc>
        <w:tc>
          <w:tcPr>
            <w:tcW w:w="1247" w:type="dxa"/>
            <w:tcBorders>
              <w:top w:val="nil"/>
              <w:left w:val="nil"/>
              <w:bottom w:val="nil"/>
              <w:right w:val="nil"/>
            </w:tcBorders>
          </w:tcPr>
          <w:p w:rsidR="004332AC" w:rsidRDefault="004332AC">
            <w:pPr>
              <w:pStyle w:val="ConsPlusNormal"/>
              <w:jc w:val="center"/>
            </w:pPr>
            <w:r>
              <w:t>281</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191"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50.</w:t>
            </w:r>
          </w:p>
        </w:tc>
        <w:tc>
          <w:tcPr>
            <w:tcW w:w="2600" w:type="dxa"/>
            <w:tcBorders>
              <w:top w:val="nil"/>
              <w:left w:val="nil"/>
              <w:bottom w:val="nil"/>
              <w:right w:val="nil"/>
            </w:tcBorders>
          </w:tcPr>
          <w:p w:rsidR="004332AC" w:rsidRDefault="004332AC">
            <w:pPr>
              <w:pStyle w:val="ConsPlusNormal"/>
            </w:pPr>
            <w:r>
              <w:t>Обследование территорий, подвергшихся наибольшим техногенным нагрузкам</w:t>
            </w:r>
          </w:p>
        </w:tc>
        <w:tc>
          <w:tcPr>
            <w:tcW w:w="3005" w:type="dxa"/>
            <w:tcBorders>
              <w:top w:val="nil"/>
              <w:left w:val="nil"/>
              <w:bottom w:val="nil"/>
              <w:right w:val="nil"/>
            </w:tcBorders>
          </w:tcPr>
          <w:p w:rsidR="004332AC" w:rsidRDefault="004332AC">
            <w:pPr>
              <w:pStyle w:val="ConsPlusNormal"/>
            </w:pP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896,1</w:t>
            </w:r>
          </w:p>
        </w:tc>
        <w:tc>
          <w:tcPr>
            <w:tcW w:w="1304" w:type="dxa"/>
            <w:tcBorders>
              <w:top w:val="nil"/>
              <w:left w:val="nil"/>
              <w:bottom w:val="nil"/>
              <w:right w:val="nil"/>
            </w:tcBorders>
          </w:tcPr>
          <w:p w:rsidR="004332AC" w:rsidRDefault="004332AC">
            <w:pPr>
              <w:pStyle w:val="ConsPlusNormal"/>
              <w:jc w:val="center"/>
            </w:pPr>
            <w:r>
              <w:t>132,7</w:t>
            </w:r>
          </w:p>
        </w:tc>
        <w:tc>
          <w:tcPr>
            <w:tcW w:w="1304" w:type="dxa"/>
            <w:tcBorders>
              <w:top w:val="nil"/>
              <w:left w:val="nil"/>
              <w:bottom w:val="nil"/>
              <w:right w:val="nil"/>
            </w:tcBorders>
          </w:tcPr>
          <w:p w:rsidR="004332AC" w:rsidRDefault="004332AC">
            <w:pPr>
              <w:pStyle w:val="ConsPlusNormal"/>
              <w:jc w:val="center"/>
            </w:pPr>
            <w:r>
              <w:t>287,2</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vMerge w:val="restart"/>
            <w:tcBorders>
              <w:top w:val="nil"/>
              <w:left w:val="nil"/>
              <w:bottom w:val="nil"/>
              <w:right w:val="nil"/>
            </w:tcBorders>
          </w:tcPr>
          <w:p w:rsidR="004332AC" w:rsidRDefault="004332AC">
            <w:pPr>
              <w:pStyle w:val="ConsPlusNormal"/>
              <w:jc w:val="center"/>
            </w:pPr>
            <w:r>
              <w:t>50.1.</w:t>
            </w:r>
          </w:p>
        </w:tc>
        <w:tc>
          <w:tcPr>
            <w:tcW w:w="2600" w:type="dxa"/>
            <w:vMerge w:val="restart"/>
            <w:tcBorders>
              <w:top w:val="nil"/>
              <w:left w:val="nil"/>
              <w:bottom w:val="nil"/>
              <w:right w:val="nil"/>
            </w:tcBorders>
          </w:tcPr>
          <w:p w:rsidR="004332AC" w:rsidRDefault="004332AC">
            <w:pPr>
              <w:pStyle w:val="ConsPlusNormal"/>
            </w:pPr>
            <w:r>
              <w:t xml:space="preserve">Осуществление мероприятий комплексного обследования территорий, подвергшихся </w:t>
            </w:r>
            <w:r>
              <w:lastRenderedPageBreak/>
              <w:t>наибольшим техногенным нагрузкам</w:t>
            </w:r>
          </w:p>
        </w:tc>
        <w:tc>
          <w:tcPr>
            <w:tcW w:w="3005" w:type="dxa"/>
            <w:tcBorders>
              <w:top w:val="nil"/>
              <w:left w:val="nil"/>
              <w:bottom w:val="nil"/>
              <w:right w:val="nil"/>
            </w:tcBorders>
          </w:tcPr>
          <w:p w:rsidR="004332AC" w:rsidRDefault="004332AC">
            <w:pPr>
              <w:pStyle w:val="ConsPlusNormal"/>
            </w:pPr>
            <w:r>
              <w:lastRenderedPageBreak/>
              <w:t>количество обследований, единиц</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3</w:t>
            </w:r>
          </w:p>
        </w:tc>
        <w:tc>
          <w:tcPr>
            <w:tcW w:w="1247" w:type="dxa"/>
            <w:tcBorders>
              <w:top w:val="nil"/>
              <w:left w:val="nil"/>
              <w:bottom w:val="nil"/>
              <w:right w:val="nil"/>
            </w:tcBorders>
          </w:tcPr>
          <w:p w:rsidR="004332AC" w:rsidRDefault="004332AC">
            <w:pPr>
              <w:pStyle w:val="ConsPlusNormal"/>
              <w:jc w:val="center"/>
            </w:pPr>
            <w:r>
              <w:t>1</w:t>
            </w:r>
          </w:p>
        </w:tc>
        <w:tc>
          <w:tcPr>
            <w:tcW w:w="1474" w:type="dxa"/>
            <w:tcBorders>
              <w:top w:val="nil"/>
              <w:left w:val="nil"/>
              <w:bottom w:val="nil"/>
              <w:right w:val="nil"/>
            </w:tcBorders>
          </w:tcPr>
          <w:p w:rsidR="004332AC" w:rsidRDefault="004332AC">
            <w:pPr>
              <w:pStyle w:val="ConsPlusNormal"/>
              <w:jc w:val="center"/>
            </w:pPr>
            <w:r>
              <w:t>2</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896,1</w:t>
            </w:r>
          </w:p>
        </w:tc>
        <w:tc>
          <w:tcPr>
            <w:tcW w:w="1304" w:type="dxa"/>
            <w:tcBorders>
              <w:top w:val="nil"/>
              <w:left w:val="nil"/>
              <w:bottom w:val="nil"/>
              <w:right w:val="nil"/>
            </w:tcBorders>
          </w:tcPr>
          <w:p w:rsidR="004332AC" w:rsidRDefault="004332AC">
            <w:pPr>
              <w:pStyle w:val="ConsPlusNormal"/>
              <w:jc w:val="center"/>
            </w:pPr>
            <w:r>
              <w:t>132,7</w:t>
            </w:r>
          </w:p>
        </w:tc>
        <w:tc>
          <w:tcPr>
            <w:tcW w:w="1304" w:type="dxa"/>
            <w:tcBorders>
              <w:top w:val="nil"/>
              <w:left w:val="nil"/>
              <w:bottom w:val="nil"/>
              <w:right w:val="nil"/>
            </w:tcBorders>
          </w:tcPr>
          <w:p w:rsidR="004332AC" w:rsidRDefault="004332AC">
            <w:pPr>
              <w:pStyle w:val="ConsPlusNormal"/>
              <w:jc w:val="center"/>
            </w:pPr>
            <w:r>
              <w:t>287,2</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vMerge/>
            <w:tcBorders>
              <w:top w:val="nil"/>
              <w:left w:val="nil"/>
              <w:bottom w:val="nil"/>
              <w:right w:val="nil"/>
            </w:tcBorders>
          </w:tcPr>
          <w:p w:rsidR="004332AC" w:rsidRDefault="004332AC"/>
        </w:tc>
        <w:tc>
          <w:tcPr>
            <w:tcW w:w="2600" w:type="dxa"/>
            <w:vMerge/>
            <w:tcBorders>
              <w:top w:val="nil"/>
              <w:left w:val="nil"/>
              <w:bottom w:val="nil"/>
              <w:right w:val="nil"/>
            </w:tcBorders>
          </w:tcPr>
          <w:p w:rsidR="004332AC" w:rsidRDefault="004332AC"/>
        </w:tc>
        <w:tc>
          <w:tcPr>
            <w:tcW w:w="3005" w:type="dxa"/>
            <w:tcBorders>
              <w:top w:val="nil"/>
              <w:left w:val="nil"/>
              <w:bottom w:val="nil"/>
              <w:right w:val="nil"/>
            </w:tcBorders>
          </w:tcPr>
          <w:p w:rsidR="004332AC" w:rsidRDefault="004332AC">
            <w:pPr>
              <w:pStyle w:val="ConsPlusNormal"/>
            </w:pPr>
            <w:r>
              <w:t>обследованная площадь, квадратных километров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1633,06</w:t>
            </w:r>
          </w:p>
        </w:tc>
        <w:tc>
          <w:tcPr>
            <w:tcW w:w="1247" w:type="dxa"/>
            <w:tcBorders>
              <w:top w:val="nil"/>
              <w:left w:val="nil"/>
              <w:bottom w:val="nil"/>
              <w:right w:val="nil"/>
            </w:tcBorders>
          </w:tcPr>
          <w:p w:rsidR="004332AC" w:rsidRDefault="004332AC">
            <w:pPr>
              <w:pStyle w:val="ConsPlusNormal"/>
              <w:jc w:val="center"/>
            </w:pPr>
            <w:r>
              <w:t>241</w:t>
            </w:r>
          </w:p>
        </w:tc>
        <w:tc>
          <w:tcPr>
            <w:tcW w:w="1474" w:type="dxa"/>
            <w:tcBorders>
              <w:top w:val="nil"/>
              <w:left w:val="nil"/>
              <w:bottom w:val="nil"/>
              <w:right w:val="nil"/>
            </w:tcBorders>
          </w:tcPr>
          <w:p w:rsidR="004332AC" w:rsidRDefault="004332AC">
            <w:pPr>
              <w:pStyle w:val="ConsPlusNormal"/>
              <w:jc w:val="center"/>
            </w:pPr>
            <w:r>
              <w:t>522</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191"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lastRenderedPageBreak/>
              <w:t>51.</w:t>
            </w:r>
          </w:p>
        </w:tc>
        <w:tc>
          <w:tcPr>
            <w:tcW w:w="2600" w:type="dxa"/>
            <w:tcBorders>
              <w:top w:val="nil"/>
              <w:left w:val="nil"/>
              <w:bottom w:val="nil"/>
              <w:right w:val="nil"/>
            </w:tcBorders>
          </w:tcPr>
          <w:p w:rsidR="004332AC" w:rsidRDefault="004332AC">
            <w:pPr>
              <w:pStyle w:val="ConsPlusNormal"/>
            </w:pPr>
            <w:r>
              <w:t>Экологическое просвещение населения</w:t>
            </w:r>
          </w:p>
        </w:tc>
        <w:tc>
          <w:tcPr>
            <w:tcW w:w="3005" w:type="dxa"/>
            <w:tcBorders>
              <w:top w:val="nil"/>
              <w:left w:val="nil"/>
              <w:bottom w:val="nil"/>
              <w:right w:val="nil"/>
            </w:tcBorders>
          </w:tcPr>
          <w:p w:rsidR="004332AC" w:rsidRDefault="004332AC">
            <w:pPr>
              <w:pStyle w:val="ConsPlusNormal"/>
            </w:pP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11969,6</w:t>
            </w:r>
          </w:p>
        </w:tc>
        <w:tc>
          <w:tcPr>
            <w:tcW w:w="1304" w:type="dxa"/>
            <w:tcBorders>
              <w:top w:val="nil"/>
              <w:left w:val="nil"/>
              <w:bottom w:val="nil"/>
              <w:right w:val="nil"/>
            </w:tcBorders>
          </w:tcPr>
          <w:p w:rsidR="004332AC" w:rsidRDefault="004332AC">
            <w:pPr>
              <w:pStyle w:val="ConsPlusNormal"/>
              <w:jc w:val="center"/>
            </w:pPr>
            <w:r>
              <w:t>7471,9</w:t>
            </w:r>
          </w:p>
        </w:tc>
        <w:tc>
          <w:tcPr>
            <w:tcW w:w="1304" w:type="dxa"/>
            <w:tcBorders>
              <w:top w:val="nil"/>
              <w:left w:val="nil"/>
              <w:bottom w:val="nil"/>
              <w:right w:val="nil"/>
            </w:tcBorders>
          </w:tcPr>
          <w:p w:rsidR="004332AC" w:rsidRDefault="004332AC">
            <w:pPr>
              <w:pStyle w:val="ConsPlusNormal"/>
              <w:jc w:val="center"/>
            </w:pPr>
            <w:r>
              <w:t>10576,5</w:t>
            </w:r>
          </w:p>
        </w:tc>
        <w:tc>
          <w:tcPr>
            <w:tcW w:w="1191" w:type="dxa"/>
            <w:tcBorders>
              <w:top w:val="nil"/>
              <w:left w:val="nil"/>
              <w:bottom w:val="nil"/>
              <w:right w:val="nil"/>
            </w:tcBorders>
          </w:tcPr>
          <w:p w:rsidR="004332AC" w:rsidRDefault="004332AC">
            <w:pPr>
              <w:pStyle w:val="ConsPlusNormal"/>
              <w:jc w:val="center"/>
            </w:pPr>
            <w:r>
              <w:t>5296,8</w:t>
            </w:r>
          </w:p>
        </w:tc>
        <w:tc>
          <w:tcPr>
            <w:tcW w:w="1361" w:type="dxa"/>
            <w:tcBorders>
              <w:top w:val="nil"/>
              <w:left w:val="nil"/>
              <w:bottom w:val="nil"/>
              <w:right w:val="nil"/>
            </w:tcBorders>
          </w:tcPr>
          <w:p w:rsidR="004332AC" w:rsidRDefault="004332AC">
            <w:pPr>
              <w:pStyle w:val="ConsPlusNormal"/>
              <w:jc w:val="center"/>
            </w:pPr>
            <w:r>
              <w:t>5296,8</w:t>
            </w:r>
          </w:p>
        </w:tc>
      </w:tr>
      <w:tr w:rsidR="004332AC">
        <w:tblPrEx>
          <w:tblBorders>
            <w:insideH w:val="none" w:sz="0" w:space="0" w:color="auto"/>
            <w:insideV w:val="none" w:sz="0" w:space="0" w:color="auto"/>
          </w:tblBorders>
        </w:tblPrEx>
        <w:tc>
          <w:tcPr>
            <w:tcW w:w="964" w:type="dxa"/>
            <w:vMerge w:val="restart"/>
            <w:tcBorders>
              <w:top w:val="nil"/>
              <w:left w:val="nil"/>
              <w:bottom w:val="nil"/>
              <w:right w:val="nil"/>
            </w:tcBorders>
          </w:tcPr>
          <w:p w:rsidR="004332AC" w:rsidRDefault="004332AC">
            <w:pPr>
              <w:pStyle w:val="ConsPlusNormal"/>
              <w:jc w:val="center"/>
            </w:pPr>
            <w:r>
              <w:t>51.1.</w:t>
            </w:r>
          </w:p>
        </w:tc>
        <w:tc>
          <w:tcPr>
            <w:tcW w:w="2600" w:type="dxa"/>
            <w:vMerge w:val="restart"/>
            <w:tcBorders>
              <w:top w:val="nil"/>
              <w:left w:val="nil"/>
              <w:bottom w:val="nil"/>
              <w:right w:val="nil"/>
            </w:tcBorders>
          </w:tcPr>
          <w:p w:rsidR="004332AC" w:rsidRDefault="004332AC">
            <w:pPr>
              <w:pStyle w:val="ConsPlusNormal"/>
            </w:pPr>
            <w:r>
              <w:t>Организация и проведение мероприятий по экологическому просвещению и пропаганде бережного отношения населения к окружающей природной среде</w:t>
            </w:r>
          </w:p>
        </w:tc>
        <w:tc>
          <w:tcPr>
            <w:tcW w:w="3005" w:type="dxa"/>
            <w:tcBorders>
              <w:top w:val="nil"/>
              <w:left w:val="nil"/>
              <w:bottom w:val="nil"/>
              <w:right w:val="nil"/>
            </w:tcBorders>
          </w:tcPr>
          <w:p w:rsidR="004332AC" w:rsidRDefault="004332AC">
            <w:pPr>
              <w:pStyle w:val="ConsPlusNormal"/>
            </w:pPr>
            <w:r>
              <w:t xml:space="preserve">количество </w:t>
            </w:r>
            <w:proofErr w:type="spellStart"/>
            <w:r>
              <w:t>экологопросветительских</w:t>
            </w:r>
            <w:proofErr w:type="spellEnd"/>
            <w:r>
              <w:t xml:space="preserve"> мероприятий, единиц</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902</w:t>
            </w:r>
          </w:p>
        </w:tc>
        <w:tc>
          <w:tcPr>
            <w:tcW w:w="1247" w:type="dxa"/>
            <w:tcBorders>
              <w:top w:val="nil"/>
              <w:left w:val="nil"/>
              <w:bottom w:val="nil"/>
              <w:right w:val="nil"/>
            </w:tcBorders>
          </w:tcPr>
          <w:p w:rsidR="004332AC" w:rsidRDefault="004332AC">
            <w:pPr>
              <w:pStyle w:val="ConsPlusNormal"/>
              <w:jc w:val="center"/>
            </w:pPr>
            <w:r>
              <w:t>710</w:t>
            </w:r>
          </w:p>
        </w:tc>
        <w:tc>
          <w:tcPr>
            <w:tcW w:w="1474" w:type="dxa"/>
            <w:tcBorders>
              <w:top w:val="nil"/>
              <w:left w:val="nil"/>
              <w:bottom w:val="nil"/>
              <w:right w:val="nil"/>
            </w:tcBorders>
          </w:tcPr>
          <w:p w:rsidR="004332AC" w:rsidRDefault="004332AC">
            <w:pPr>
              <w:pStyle w:val="ConsPlusNormal"/>
              <w:jc w:val="center"/>
            </w:pPr>
            <w:r>
              <w:t>854</w:t>
            </w:r>
          </w:p>
        </w:tc>
        <w:tc>
          <w:tcPr>
            <w:tcW w:w="1247" w:type="dxa"/>
            <w:tcBorders>
              <w:top w:val="nil"/>
              <w:left w:val="nil"/>
              <w:bottom w:val="nil"/>
              <w:right w:val="nil"/>
            </w:tcBorders>
          </w:tcPr>
          <w:p w:rsidR="004332AC" w:rsidRDefault="004332AC">
            <w:pPr>
              <w:pStyle w:val="ConsPlusNormal"/>
              <w:jc w:val="center"/>
            </w:pPr>
            <w:r>
              <w:t>503</w:t>
            </w:r>
          </w:p>
        </w:tc>
        <w:tc>
          <w:tcPr>
            <w:tcW w:w="1247" w:type="dxa"/>
            <w:tcBorders>
              <w:top w:val="nil"/>
              <w:left w:val="nil"/>
              <w:bottom w:val="nil"/>
              <w:right w:val="nil"/>
            </w:tcBorders>
          </w:tcPr>
          <w:p w:rsidR="004332AC" w:rsidRDefault="004332AC">
            <w:pPr>
              <w:pStyle w:val="ConsPlusNormal"/>
              <w:jc w:val="center"/>
            </w:pPr>
            <w:r>
              <w:t>503</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9974,0</w:t>
            </w:r>
          </w:p>
        </w:tc>
        <w:tc>
          <w:tcPr>
            <w:tcW w:w="1304" w:type="dxa"/>
            <w:tcBorders>
              <w:top w:val="nil"/>
              <w:left w:val="nil"/>
              <w:bottom w:val="nil"/>
              <w:right w:val="nil"/>
            </w:tcBorders>
          </w:tcPr>
          <w:p w:rsidR="004332AC" w:rsidRDefault="004332AC">
            <w:pPr>
              <w:pStyle w:val="ConsPlusNormal"/>
              <w:jc w:val="center"/>
            </w:pPr>
            <w:r>
              <w:t>6612,3</w:t>
            </w:r>
          </w:p>
        </w:tc>
        <w:tc>
          <w:tcPr>
            <w:tcW w:w="1304" w:type="dxa"/>
            <w:tcBorders>
              <w:top w:val="nil"/>
              <w:left w:val="nil"/>
              <w:bottom w:val="nil"/>
              <w:right w:val="nil"/>
            </w:tcBorders>
          </w:tcPr>
          <w:p w:rsidR="004332AC" w:rsidRDefault="004332AC">
            <w:pPr>
              <w:pStyle w:val="ConsPlusNormal"/>
              <w:jc w:val="center"/>
            </w:pPr>
            <w:r>
              <w:t>9390,0</w:t>
            </w:r>
          </w:p>
        </w:tc>
        <w:tc>
          <w:tcPr>
            <w:tcW w:w="1191" w:type="dxa"/>
            <w:tcBorders>
              <w:top w:val="nil"/>
              <w:left w:val="nil"/>
              <w:bottom w:val="nil"/>
              <w:right w:val="nil"/>
            </w:tcBorders>
          </w:tcPr>
          <w:p w:rsidR="004332AC" w:rsidRDefault="004332AC">
            <w:pPr>
              <w:pStyle w:val="ConsPlusNormal"/>
              <w:jc w:val="center"/>
            </w:pPr>
            <w:r>
              <w:t>4687,4</w:t>
            </w:r>
          </w:p>
        </w:tc>
        <w:tc>
          <w:tcPr>
            <w:tcW w:w="1361" w:type="dxa"/>
            <w:tcBorders>
              <w:top w:val="nil"/>
              <w:left w:val="nil"/>
              <w:bottom w:val="nil"/>
              <w:right w:val="nil"/>
            </w:tcBorders>
          </w:tcPr>
          <w:p w:rsidR="004332AC" w:rsidRDefault="004332AC">
            <w:pPr>
              <w:pStyle w:val="ConsPlusNormal"/>
              <w:jc w:val="center"/>
            </w:pPr>
            <w:r>
              <w:t>4687,4</w:t>
            </w:r>
          </w:p>
        </w:tc>
      </w:tr>
      <w:tr w:rsidR="004332AC">
        <w:tblPrEx>
          <w:tblBorders>
            <w:insideH w:val="none" w:sz="0" w:space="0" w:color="auto"/>
            <w:insideV w:val="none" w:sz="0" w:space="0" w:color="auto"/>
          </w:tblBorders>
        </w:tblPrEx>
        <w:tc>
          <w:tcPr>
            <w:tcW w:w="964" w:type="dxa"/>
            <w:vMerge/>
            <w:tcBorders>
              <w:top w:val="nil"/>
              <w:left w:val="nil"/>
              <w:bottom w:val="nil"/>
              <w:right w:val="nil"/>
            </w:tcBorders>
          </w:tcPr>
          <w:p w:rsidR="004332AC" w:rsidRDefault="004332AC"/>
        </w:tc>
        <w:tc>
          <w:tcPr>
            <w:tcW w:w="2600" w:type="dxa"/>
            <w:vMerge/>
            <w:tcBorders>
              <w:top w:val="nil"/>
              <w:left w:val="nil"/>
              <w:bottom w:val="nil"/>
              <w:right w:val="nil"/>
            </w:tcBorders>
          </w:tcPr>
          <w:p w:rsidR="004332AC" w:rsidRDefault="004332AC"/>
        </w:tc>
        <w:tc>
          <w:tcPr>
            <w:tcW w:w="3005" w:type="dxa"/>
            <w:tcBorders>
              <w:top w:val="nil"/>
              <w:left w:val="nil"/>
              <w:bottom w:val="nil"/>
              <w:right w:val="nil"/>
            </w:tcBorders>
          </w:tcPr>
          <w:p w:rsidR="004332AC" w:rsidRDefault="004332AC">
            <w:pPr>
              <w:pStyle w:val="ConsPlusNormal"/>
            </w:pPr>
            <w:r>
              <w:t>охват населения, человек</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46700</w:t>
            </w:r>
          </w:p>
        </w:tc>
        <w:tc>
          <w:tcPr>
            <w:tcW w:w="1247" w:type="dxa"/>
            <w:tcBorders>
              <w:top w:val="nil"/>
              <w:left w:val="nil"/>
              <w:bottom w:val="nil"/>
              <w:right w:val="nil"/>
            </w:tcBorders>
          </w:tcPr>
          <w:p w:rsidR="004332AC" w:rsidRDefault="004332AC">
            <w:pPr>
              <w:pStyle w:val="ConsPlusNormal"/>
              <w:jc w:val="center"/>
            </w:pPr>
            <w:r>
              <w:t>27338</w:t>
            </w:r>
          </w:p>
        </w:tc>
        <w:tc>
          <w:tcPr>
            <w:tcW w:w="1474" w:type="dxa"/>
            <w:tcBorders>
              <w:top w:val="nil"/>
              <w:left w:val="nil"/>
              <w:bottom w:val="nil"/>
              <w:right w:val="nil"/>
            </w:tcBorders>
          </w:tcPr>
          <w:p w:rsidR="004332AC" w:rsidRDefault="004332AC">
            <w:pPr>
              <w:pStyle w:val="ConsPlusNormal"/>
              <w:jc w:val="center"/>
            </w:pPr>
            <w:r>
              <w:t>27338</w:t>
            </w:r>
          </w:p>
        </w:tc>
        <w:tc>
          <w:tcPr>
            <w:tcW w:w="1247" w:type="dxa"/>
            <w:tcBorders>
              <w:top w:val="nil"/>
              <w:left w:val="nil"/>
              <w:bottom w:val="nil"/>
              <w:right w:val="nil"/>
            </w:tcBorders>
          </w:tcPr>
          <w:p w:rsidR="004332AC" w:rsidRDefault="004332AC">
            <w:pPr>
              <w:pStyle w:val="ConsPlusNormal"/>
              <w:jc w:val="center"/>
            </w:pPr>
            <w:r>
              <w:t>19380</w:t>
            </w:r>
          </w:p>
        </w:tc>
        <w:tc>
          <w:tcPr>
            <w:tcW w:w="1247" w:type="dxa"/>
            <w:tcBorders>
              <w:top w:val="nil"/>
              <w:left w:val="nil"/>
              <w:bottom w:val="nil"/>
              <w:right w:val="nil"/>
            </w:tcBorders>
          </w:tcPr>
          <w:p w:rsidR="004332AC" w:rsidRDefault="004332AC">
            <w:pPr>
              <w:pStyle w:val="ConsPlusNormal"/>
              <w:jc w:val="center"/>
            </w:pPr>
            <w:r>
              <w:t>19380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191"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64" w:type="dxa"/>
            <w:vMerge w:val="restart"/>
            <w:tcBorders>
              <w:top w:val="nil"/>
              <w:left w:val="nil"/>
              <w:bottom w:val="nil"/>
              <w:right w:val="nil"/>
            </w:tcBorders>
          </w:tcPr>
          <w:p w:rsidR="004332AC" w:rsidRDefault="004332AC">
            <w:pPr>
              <w:pStyle w:val="ConsPlusNormal"/>
              <w:jc w:val="center"/>
            </w:pPr>
            <w:r>
              <w:t>51.2.</w:t>
            </w:r>
          </w:p>
        </w:tc>
        <w:tc>
          <w:tcPr>
            <w:tcW w:w="2600" w:type="dxa"/>
            <w:vMerge w:val="restart"/>
            <w:tcBorders>
              <w:top w:val="nil"/>
              <w:left w:val="nil"/>
              <w:bottom w:val="nil"/>
              <w:right w:val="nil"/>
            </w:tcBorders>
          </w:tcPr>
          <w:p w:rsidR="004332AC" w:rsidRDefault="004332AC">
            <w:pPr>
              <w:pStyle w:val="ConsPlusNormal"/>
            </w:pPr>
            <w:r>
              <w:t>Пропаганда экологических знаний</w:t>
            </w:r>
          </w:p>
        </w:tc>
        <w:tc>
          <w:tcPr>
            <w:tcW w:w="3005" w:type="dxa"/>
            <w:tcBorders>
              <w:top w:val="nil"/>
              <w:left w:val="nil"/>
              <w:bottom w:val="nil"/>
              <w:right w:val="nil"/>
            </w:tcBorders>
          </w:tcPr>
          <w:p w:rsidR="004332AC" w:rsidRDefault="004332AC">
            <w:pPr>
              <w:pStyle w:val="ConsPlusNormal"/>
            </w:pPr>
            <w:r>
              <w:t>количество выступлений в средствах массовой информации, единиц</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5</w:t>
            </w:r>
          </w:p>
        </w:tc>
        <w:tc>
          <w:tcPr>
            <w:tcW w:w="1247" w:type="dxa"/>
            <w:tcBorders>
              <w:top w:val="nil"/>
              <w:left w:val="nil"/>
              <w:bottom w:val="nil"/>
              <w:right w:val="nil"/>
            </w:tcBorders>
          </w:tcPr>
          <w:p w:rsidR="004332AC" w:rsidRDefault="004332AC">
            <w:pPr>
              <w:pStyle w:val="ConsPlusNormal"/>
              <w:jc w:val="center"/>
            </w:pPr>
            <w:r>
              <w:t>4</w:t>
            </w:r>
          </w:p>
        </w:tc>
        <w:tc>
          <w:tcPr>
            <w:tcW w:w="1474" w:type="dxa"/>
            <w:tcBorders>
              <w:top w:val="nil"/>
              <w:left w:val="nil"/>
              <w:bottom w:val="nil"/>
              <w:right w:val="nil"/>
            </w:tcBorders>
          </w:tcPr>
          <w:p w:rsidR="004332AC" w:rsidRDefault="004332AC">
            <w:pPr>
              <w:pStyle w:val="ConsPlusNormal"/>
              <w:jc w:val="center"/>
            </w:pPr>
            <w:r>
              <w:t>6</w:t>
            </w:r>
          </w:p>
        </w:tc>
        <w:tc>
          <w:tcPr>
            <w:tcW w:w="1247" w:type="dxa"/>
            <w:tcBorders>
              <w:top w:val="nil"/>
              <w:left w:val="nil"/>
              <w:bottom w:val="nil"/>
              <w:right w:val="nil"/>
            </w:tcBorders>
          </w:tcPr>
          <w:p w:rsidR="004332AC" w:rsidRDefault="004332AC">
            <w:pPr>
              <w:pStyle w:val="ConsPlusNormal"/>
              <w:jc w:val="center"/>
            </w:pPr>
            <w:r>
              <w:t>3</w:t>
            </w:r>
          </w:p>
        </w:tc>
        <w:tc>
          <w:tcPr>
            <w:tcW w:w="1247" w:type="dxa"/>
            <w:tcBorders>
              <w:top w:val="nil"/>
              <w:left w:val="nil"/>
              <w:bottom w:val="nil"/>
              <w:right w:val="nil"/>
            </w:tcBorders>
          </w:tcPr>
          <w:p w:rsidR="004332AC" w:rsidRDefault="004332AC">
            <w:pPr>
              <w:pStyle w:val="ConsPlusNormal"/>
              <w:jc w:val="center"/>
            </w:pPr>
            <w:r>
              <w:t>3</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1995,6</w:t>
            </w:r>
          </w:p>
        </w:tc>
        <w:tc>
          <w:tcPr>
            <w:tcW w:w="1304" w:type="dxa"/>
            <w:tcBorders>
              <w:top w:val="nil"/>
              <w:left w:val="nil"/>
              <w:bottom w:val="nil"/>
              <w:right w:val="nil"/>
            </w:tcBorders>
          </w:tcPr>
          <w:p w:rsidR="004332AC" w:rsidRDefault="004332AC">
            <w:pPr>
              <w:pStyle w:val="ConsPlusNormal"/>
              <w:jc w:val="center"/>
            </w:pPr>
            <w:r>
              <w:t>859,6</w:t>
            </w:r>
          </w:p>
        </w:tc>
        <w:tc>
          <w:tcPr>
            <w:tcW w:w="1304" w:type="dxa"/>
            <w:tcBorders>
              <w:top w:val="nil"/>
              <w:left w:val="nil"/>
              <w:bottom w:val="nil"/>
              <w:right w:val="nil"/>
            </w:tcBorders>
          </w:tcPr>
          <w:p w:rsidR="004332AC" w:rsidRDefault="004332AC">
            <w:pPr>
              <w:pStyle w:val="ConsPlusNormal"/>
              <w:jc w:val="center"/>
            </w:pPr>
            <w:r>
              <w:t>1186,5</w:t>
            </w:r>
          </w:p>
        </w:tc>
        <w:tc>
          <w:tcPr>
            <w:tcW w:w="1191" w:type="dxa"/>
            <w:tcBorders>
              <w:top w:val="nil"/>
              <w:left w:val="nil"/>
              <w:bottom w:val="nil"/>
              <w:right w:val="nil"/>
            </w:tcBorders>
          </w:tcPr>
          <w:p w:rsidR="004332AC" w:rsidRDefault="004332AC">
            <w:pPr>
              <w:pStyle w:val="ConsPlusNormal"/>
              <w:jc w:val="center"/>
            </w:pPr>
            <w:r>
              <w:t>609,4</w:t>
            </w:r>
          </w:p>
        </w:tc>
        <w:tc>
          <w:tcPr>
            <w:tcW w:w="1361" w:type="dxa"/>
            <w:tcBorders>
              <w:top w:val="nil"/>
              <w:left w:val="nil"/>
              <w:bottom w:val="nil"/>
              <w:right w:val="nil"/>
            </w:tcBorders>
          </w:tcPr>
          <w:p w:rsidR="004332AC" w:rsidRDefault="004332AC">
            <w:pPr>
              <w:pStyle w:val="ConsPlusNormal"/>
              <w:jc w:val="center"/>
            </w:pPr>
            <w:r>
              <w:t>609,4</w:t>
            </w:r>
          </w:p>
        </w:tc>
      </w:tr>
      <w:tr w:rsidR="004332AC">
        <w:tblPrEx>
          <w:tblBorders>
            <w:insideH w:val="none" w:sz="0" w:space="0" w:color="auto"/>
            <w:insideV w:val="none" w:sz="0" w:space="0" w:color="auto"/>
          </w:tblBorders>
        </w:tblPrEx>
        <w:tc>
          <w:tcPr>
            <w:tcW w:w="964" w:type="dxa"/>
            <w:vMerge/>
            <w:tcBorders>
              <w:top w:val="nil"/>
              <w:left w:val="nil"/>
              <w:bottom w:val="nil"/>
              <w:right w:val="nil"/>
            </w:tcBorders>
          </w:tcPr>
          <w:p w:rsidR="004332AC" w:rsidRDefault="004332AC"/>
        </w:tc>
        <w:tc>
          <w:tcPr>
            <w:tcW w:w="2600" w:type="dxa"/>
            <w:vMerge/>
            <w:tcBorders>
              <w:top w:val="nil"/>
              <w:left w:val="nil"/>
              <w:bottom w:val="nil"/>
              <w:right w:val="nil"/>
            </w:tcBorders>
          </w:tcPr>
          <w:p w:rsidR="004332AC" w:rsidRDefault="004332AC"/>
        </w:tc>
        <w:tc>
          <w:tcPr>
            <w:tcW w:w="3005" w:type="dxa"/>
            <w:tcBorders>
              <w:top w:val="nil"/>
              <w:left w:val="nil"/>
              <w:bottom w:val="nil"/>
              <w:right w:val="nil"/>
            </w:tcBorders>
          </w:tcPr>
          <w:p w:rsidR="004332AC" w:rsidRDefault="004332AC">
            <w:pPr>
              <w:pStyle w:val="ConsPlusNormal"/>
            </w:pPr>
            <w:r>
              <w:t>количество рекламно-издательской продукции, единиц</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62</w:t>
            </w:r>
          </w:p>
        </w:tc>
        <w:tc>
          <w:tcPr>
            <w:tcW w:w="1247" w:type="dxa"/>
            <w:tcBorders>
              <w:top w:val="nil"/>
              <w:left w:val="nil"/>
              <w:bottom w:val="nil"/>
              <w:right w:val="nil"/>
            </w:tcBorders>
          </w:tcPr>
          <w:p w:rsidR="004332AC" w:rsidRDefault="004332AC">
            <w:pPr>
              <w:pStyle w:val="ConsPlusNormal"/>
              <w:jc w:val="center"/>
            </w:pPr>
            <w:r>
              <w:t>46</w:t>
            </w:r>
          </w:p>
        </w:tc>
        <w:tc>
          <w:tcPr>
            <w:tcW w:w="1474" w:type="dxa"/>
            <w:tcBorders>
              <w:top w:val="nil"/>
              <w:left w:val="nil"/>
              <w:bottom w:val="nil"/>
              <w:right w:val="nil"/>
            </w:tcBorders>
          </w:tcPr>
          <w:p w:rsidR="004332AC" w:rsidRDefault="004332AC">
            <w:pPr>
              <w:pStyle w:val="ConsPlusNormal"/>
              <w:jc w:val="center"/>
            </w:pPr>
            <w:r>
              <w:t>70</w:t>
            </w:r>
          </w:p>
        </w:tc>
        <w:tc>
          <w:tcPr>
            <w:tcW w:w="1247" w:type="dxa"/>
            <w:tcBorders>
              <w:top w:val="nil"/>
              <w:left w:val="nil"/>
              <w:bottom w:val="nil"/>
              <w:right w:val="nil"/>
            </w:tcBorders>
          </w:tcPr>
          <w:p w:rsidR="004332AC" w:rsidRDefault="004332AC">
            <w:pPr>
              <w:pStyle w:val="ConsPlusNormal"/>
              <w:jc w:val="center"/>
            </w:pPr>
            <w:r>
              <w:t>33</w:t>
            </w:r>
          </w:p>
        </w:tc>
        <w:tc>
          <w:tcPr>
            <w:tcW w:w="1247" w:type="dxa"/>
            <w:tcBorders>
              <w:top w:val="nil"/>
              <w:left w:val="nil"/>
              <w:bottom w:val="nil"/>
              <w:right w:val="nil"/>
            </w:tcBorders>
          </w:tcPr>
          <w:p w:rsidR="004332AC" w:rsidRDefault="004332AC">
            <w:pPr>
              <w:pStyle w:val="ConsPlusNormal"/>
              <w:jc w:val="center"/>
            </w:pPr>
            <w:r>
              <w:t>33</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191"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64" w:type="dxa"/>
            <w:vMerge/>
            <w:tcBorders>
              <w:top w:val="nil"/>
              <w:left w:val="nil"/>
              <w:bottom w:val="nil"/>
              <w:right w:val="nil"/>
            </w:tcBorders>
          </w:tcPr>
          <w:p w:rsidR="004332AC" w:rsidRDefault="004332AC"/>
        </w:tc>
        <w:tc>
          <w:tcPr>
            <w:tcW w:w="2600" w:type="dxa"/>
            <w:vMerge/>
            <w:tcBorders>
              <w:top w:val="nil"/>
              <w:left w:val="nil"/>
              <w:bottom w:val="nil"/>
              <w:right w:val="nil"/>
            </w:tcBorders>
          </w:tcPr>
          <w:p w:rsidR="004332AC" w:rsidRDefault="004332AC"/>
        </w:tc>
        <w:tc>
          <w:tcPr>
            <w:tcW w:w="3005" w:type="dxa"/>
            <w:tcBorders>
              <w:top w:val="nil"/>
              <w:left w:val="nil"/>
              <w:bottom w:val="nil"/>
              <w:right w:val="nil"/>
            </w:tcBorders>
          </w:tcPr>
          <w:p w:rsidR="004332AC" w:rsidRDefault="004332AC">
            <w:pPr>
              <w:pStyle w:val="ConsPlusNormal"/>
            </w:pPr>
            <w:r>
              <w:t>количество публикаций, единиц</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431</w:t>
            </w:r>
          </w:p>
        </w:tc>
        <w:tc>
          <w:tcPr>
            <w:tcW w:w="1247" w:type="dxa"/>
            <w:tcBorders>
              <w:top w:val="nil"/>
              <w:left w:val="nil"/>
              <w:bottom w:val="nil"/>
              <w:right w:val="nil"/>
            </w:tcBorders>
          </w:tcPr>
          <w:p w:rsidR="004332AC" w:rsidRDefault="004332AC">
            <w:pPr>
              <w:pStyle w:val="ConsPlusNormal"/>
              <w:jc w:val="center"/>
            </w:pPr>
            <w:r>
              <w:t>111</w:t>
            </w:r>
          </w:p>
        </w:tc>
        <w:tc>
          <w:tcPr>
            <w:tcW w:w="1474" w:type="dxa"/>
            <w:tcBorders>
              <w:top w:val="nil"/>
              <w:left w:val="nil"/>
              <w:bottom w:val="nil"/>
              <w:right w:val="nil"/>
            </w:tcBorders>
          </w:tcPr>
          <w:p w:rsidR="004332AC" w:rsidRDefault="004332AC">
            <w:pPr>
              <w:pStyle w:val="ConsPlusNormal"/>
              <w:jc w:val="center"/>
            </w:pPr>
            <w:r>
              <w:t>120</w:t>
            </w:r>
          </w:p>
        </w:tc>
        <w:tc>
          <w:tcPr>
            <w:tcW w:w="1247" w:type="dxa"/>
            <w:tcBorders>
              <w:top w:val="nil"/>
              <w:left w:val="nil"/>
              <w:bottom w:val="nil"/>
              <w:right w:val="nil"/>
            </w:tcBorders>
          </w:tcPr>
          <w:p w:rsidR="004332AC" w:rsidRDefault="004332AC">
            <w:pPr>
              <w:pStyle w:val="ConsPlusNormal"/>
              <w:jc w:val="center"/>
            </w:pPr>
            <w:r>
              <w:t>120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191"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52.</w:t>
            </w:r>
          </w:p>
        </w:tc>
        <w:tc>
          <w:tcPr>
            <w:tcW w:w="2600" w:type="dxa"/>
            <w:tcBorders>
              <w:top w:val="nil"/>
              <w:left w:val="nil"/>
              <w:bottom w:val="nil"/>
              <w:right w:val="nil"/>
            </w:tcBorders>
          </w:tcPr>
          <w:p w:rsidR="004332AC" w:rsidRDefault="004332AC">
            <w:pPr>
              <w:pStyle w:val="ConsPlusNormal"/>
            </w:pPr>
            <w:r>
              <w:t>Создание условий для регулируемого туризма и отдыха</w:t>
            </w:r>
          </w:p>
        </w:tc>
        <w:tc>
          <w:tcPr>
            <w:tcW w:w="3005" w:type="dxa"/>
            <w:tcBorders>
              <w:top w:val="nil"/>
              <w:left w:val="nil"/>
              <w:bottom w:val="nil"/>
              <w:right w:val="nil"/>
            </w:tcBorders>
          </w:tcPr>
          <w:p w:rsidR="004332AC" w:rsidRDefault="004332AC">
            <w:pPr>
              <w:pStyle w:val="ConsPlusNormal"/>
            </w:pPr>
          </w:p>
        </w:tc>
        <w:tc>
          <w:tcPr>
            <w:tcW w:w="1020" w:type="dxa"/>
            <w:tcBorders>
              <w:top w:val="nil"/>
              <w:left w:val="nil"/>
              <w:bottom w:val="nil"/>
              <w:right w:val="nil"/>
            </w:tcBorders>
          </w:tcPr>
          <w:p w:rsidR="004332AC" w:rsidRDefault="004332AC">
            <w:pPr>
              <w:pStyle w:val="ConsPlusNormal"/>
            </w:pPr>
          </w:p>
        </w:tc>
        <w:tc>
          <w:tcPr>
            <w:tcW w:w="964" w:type="dxa"/>
            <w:tcBorders>
              <w:top w:val="nil"/>
              <w:left w:val="nil"/>
              <w:bottom w:val="nil"/>
              <w:right w:val="nil"/>
            </w:tcBorders>
          </w:tcPr>
          <w:p w:rsidR="004332AC" w:rsidRDefault="004332AC">
            <w:pPr>
              <w:pStyle w:val="ConsPlusNormal"/>
            </w:pPr>
          </w:p>
        </w:tc>
        <w:tc>
          <w:tcPr>
            <w:tcW w:w="680"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134" w:type="dxa"/>
            <w:tcBorders>
              <w:top w:val="nil"/>
              <w:left w:val="nil"/>
              <w:bottom w:val="nil"/>
              <w:right w:val="nil"/>
            </w:tcBorders>
          </w:tcPr>
          <w:p w:rsidR="004332AC" w:rsidRDefault="004332AC">
            <w:pPr>
              <w:pStyle w:val="ConsPlusNormal"/>
              <w:jc w:val="center"/>
            </w:pPr>
            <w:r>
              <w:t>663,1</w:t>
            </w:r>
          </w:p>
        </w:tc>
        <w:tc>
          <w:tcPr>
            <w:tcW w:w="1304" w:type="dxa"/>
            <w:tcBorders>
              <w:top w:val="nil"/>
              <w:left w:val="nil"/>
              <w:bottom w:val="nil"/>
              <w:right w:val="nil"/>
            </w:tcBorders>
          </w:tcPr>
          <w:p w:rsidR="004332AC" w:rsidRDefault="004332AC">
            <w:pPr>
              <w:pStyle w:val="ConsPlusNormal"/>
              <w:jc w:val="center"/>
            </w:pPr>
            <w:r>
              <w:t>577,4</w:t>
            </w:r>
          </w:p>
        </w:tc>
        <w:tc>
          <w:tcPr>
            <w:tcW w:w="1304" w:type="dxa"/>
            <w:tcBorders>
              <w:top w:val="nil"/>
              <w:left w:val="nil"/>
              <w:bottom w:val="nil"/>
              <w:right w:val="nil"/>
            </w:tcBorders>
          </w:tcPr>
          <w:p w:rsidR="004332AC" w:rsidRDefault="004332AC">
            <w:pPr>
              <w:pStyle w:val="ConsPlusNormal"/>
              <w:jc w:val="center"/>
            </w:pPr>
            <w:r>
              <w:t>634,1</w:t>
            </w:r>
          </w:p>
        </w:tc>
        <w:tc>
          <w:tcPr>
            <w:tcW w:w="1191" w:type="dxa"/>
            <w:tcBorders>
              <w:top w:val="nil"/>
              <w:left w:val="nil"/>
              <w:bottom w:val="nil"/>
              <w:right w:val="nil"/>
            </w:tcBorders>
          </w:tcPr>
          <w:p w:rsidR="004332AC" w:rsidRDefault="004332AC">
            <w:pPr>
              <w:pStyle w:val="ConsPlusNormal"/>
              <w:jc w:val="center"/>
            </w:pPr>
            <w:r>
              <w:t>409,4</w:t>
            </w:r>
          </w:p>
        </w:tc>
        <w:tc>
          <w:tcPr>
            <w:tcW w:w="1361" w:type="dxa"/>
            <w:tcBorders>
              <w:top w:val="nil"/>
              <w:left w:val="nil"/>
              <w:bottom w:val="nil"/>
              <w:right w:val="nil"/>
            </w:tcBorders>
          </w:tcPr>
          <w:p w:rsidR="004332AC" w:rsidRDefault="004332AC">
            <w:pPr>
              <w:pStyle w:val="ConsPlusNormal"/>
              <w:jc w:val="center"/>
            </w:pPr>
            <w:r>
              <w:t>409,4</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52.1.</w:t>
            </w:r>
          </w:p>
        </w:tc>
        <w:tc>
          <w:tcPr>
            <w:tcW w:w="2600" w:type="dxa"/>
            <w:tcBorders>
              <w:top w:val="nil"/>
              <w:left w:val="nil"/>
              <w:bottom w:val="nil"/>
              <w:right w:val="nil"/>
            </w:tcBorders>
          </w:tcPr>
          <w:p w:rsidR="004332AC" w:rsidRDefault="004332AC">
            <w:pPr>
              <w:pStyle w:val="ConsPlusNormal"/>
            </w:pPr>
            <w:r>
              <w:t xml:space="preserve">Организация работы по устройству ландшафтно-рекреационных территорий и дендропарков, особо </w:t>
            </w:r>
            <w:r>
              <w:lastRenderedPageBreak/>
              <w:t>охраняемых природных территорий</w:t>
            </w:r>
          </w:p>
        </w:tc>
        <w:tc>
          <w:tcPr>
            <w:tcW w:w="3005" w:type="dxa"/>
            <w:tcBorders>
              <w:top w:val="nil"/>
              <w:left w:val="nil"/>
              <w:bottom w:val="nil"/>
              <w:right w:val="nil"/>
            </w:tcBorders>
          </w:tcPr>
          <w:p w:rsidR="004332AC" w:rsidRDefault="004332AC">
            <w:pPr>
              <w:pStyle w:val="ConsPlusNormal"/>
            </w:pPr>
            <w:r>
              <w:lastRenderedPageBreak/>
              <w:t>количество объектов, единиц</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12</w:t>
            </w:r>
          </w:p>
        </w:tc>
        <w:tc>
          <w:tcPr>
            <w:tcW w:w="1247" w:type="dxa"/>
            <w:tcBorders>
              <w:top w:val="nil"/>
              <w:left w:val="nil"/>
              <w:bottom w:val="nil"/>
              <w:right w:val="nil"/>
            </w:tcBorders>
          </w:tcPr>
          <w:p w:rsidR="004332AC" w:rsidRDefault="004332AC">
            <w:pPr>
              <w:pStyle w:val="ConsPlusNormal"/>
              <w:jc w:val="center"/>
            </w:pPr>
            <w:r>
              <w:t>11</w:t>
            </w:r>
          </w:p>
        </w:tc>
        <w:tc>
          <w:tcPr>
            <w:tcW w:w="1474" w:type="dxa"/>
            <w:tcBorders>
              <w:top w:val="nil"/>
              <w:left w:val="nil"/>
              <w:bottom w:val="nil"/>
              <w:right w:val="nil"/>
            </w:tcBorders>
          </w:tcPr>
          <w:p w:rsidR="004332AC" w:rsidRDefault="004332AC">
            <w:pPr>
              <w:pStyle w:val="ConsPlusNormal"/>
              <w:jc w:val="center"/>
            </w:pPr>
            <w:r>
              <w:t>13</w:t>
            </w:r>
          </w:p>
        </w:tc>
        <w:tc>
          <w:tcPr>
            <w:tcW w:w="1247" w:type="dxa"/>
            <w:tcBorders>
              <w:top w:val="nil"/>
              <w:left w:val="nil"/>
              <w:bottom w:val="nil"/>
              <w:right w:val="nil"/>
            </w:tcBorders>
          </w:tcPr>
          <w:p w:rsidR="004332AC" w:rsidRDefault="004332AC">
            <w:pPr>
              <w:pStyle w:val="ConsPlusNormal"/>
              <w:jc w:val="center"/>
            </w:pPr>
            <w:r>
              <w:t>7</w:t>
            </w:r>
          </w:p>
        </w:tc>
        <w:tc>
          <w:tcPr>
            <w:tcW w:w="1247" w:type="dxa"/>
            <w:tcBorders>
              <w:top w:val="nil"/>
              <w:left w:val="nil"/>
              <w:bottom w:val="nil"/>
              <w:right w:val="nil"/>
            </w:tcBorders>
          </w:tcPr>
          <w:p w:rsidR="004332AC" w:rsidRDefault="004332AC">
            <w:pPr>
              <w:pStyle w:val="ConsPlusNormal"/>
              <w:jc w:val="center"/>
            </w:pPr>
            <w:r>
              <w:t>7</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599,0</w:t>
            </w:r>
          </w:p>
        </w:tc>
        <w:tc>
          <w:tcPr>
            <w:tcW w:w="1304" w:type="dxa"/>
            <w:tcBorders>
              <w:top w:val="nil"/>
              <w:left w:val="nil"/>
              <w:bottom w:val="nil"/>
              <w:right w:val="nil"/>
            </w:tcBorders>
          </w:tcPr>
          <w:p w:rsidR="004332AC" w:rsidRDefault="004332AC">
            <w:pPr>
              <w:pStyle w:val="ConsPlusNormal"/>
              <w:jc w:val="center"/>
            </w:pPr>
            <w:r>
              <w:t>526,2</w:t>
            </w:r>
          </w:p>
        </w:tc>
        <w:tc>
          <w:tcPr>
            <w:tcW w:w="1304" w:type="dxa"/>
            <w:tcBorders>
              <w:top w:val="nil"/>
              <w:left w:val="nil"/>
              <w:bottom w:val="nil"/>
              <w:right w:val="nil"/>
            </w:tcBorders>
          </w:tcPr>
          <w:p w:rsidR="004332AC" w:rsidRDefault="004332AC">
            <w:pPr>
              <w:pStyle w:val="ConsPlusNormal"/>
              <w:jc w:val="center"/>
            </w:pPr>
            <w:r>
              <w:t>570,0</w:t>
            </w:r>
          </w:p>
        </w:tc>
        <w:tc>
          <w:tcPr>
            <w:tcW w:w="1191" w:type="dxa"/>
            <w:tcBorders>
              <w:top w:val="nil"/>
              <w:left w:val="nil"/>
              <w:bottom w:val="nil"/>
              <w:right w:val="nil"/>
            </w:tcBorders>
          </w:tcPr>
          <w:p w:rsidR="004332AC" w:rsidRDefault="004332AC">
            <w:pPr>
              <w:pStyle w:val="ConsPlusNormal"/>
              <w:jc w:val="center"/>
            </w:pPr>
            <w:r>
              <w:t>373,1</w:t>
            </w:r>
          </w:p>
        </w:tc>
        <w:tc>
          <w:tcPr>
            <w:tcW w:w="1361" w:type="dxa"/>
            <w:tcBorders>
              <w:top w:val="nil"/>
              <w:left w:val="nil"/>
              <w:bottom w:val="nil"/>
              <w:right w:val="nil"/>
            </w:tcBorders>
          </w:tcPr>
          <w:p w:rsidR="004332AC" w:rsidRDefault="004332AC">
            <w:pPr>
              <w:pStyle w:val="ConsPlusNormal"/>
              <w:jc w:val="center"/>
            </w:pPr>
            <w:r>
              <w:t>373,1</w:t>
            </w:r>
          </w:p>
        </w:tc>
      </w:tr>
      <w:tr w:rsidR="004332AC">
        <w:tblPrEx>
          <w:tblBorders>
            <w:insideH w:val="none" w:sz="0" w:space="0" w:color="auto"/>
            <w:insideV w:val="none" w:sz="0" w:space="0" w:color="auto"/>
          </w:tblBorders>
        </w:tblPrEx>
        <w:tc>
          <w:tcPr>
            <w:tcW w:w="964" w:type="dxa"/>
            <w:vMerge w:val="restart"/>
            <w:tcBorders>
              <w:top w:val="nil"/>
              <w:left w:val="nil"/>
              <w:bottom w:val="nil"/>
              <w:right w:val="nil"/>
            </w:tcBorders>
          </w:tcPr>
          <w:p w:rsidR="004332AC" w:rsidRDefault="004332AC">
            <w:pPr>
              <w:pStyle w:val="ConsPlusNormal"/>
              <w:jc w:val="center"/>
            </w:pPr>
            <w:r>
              <w:lastRenderedPageBreak/>
              <w:t>52.2.</w:t>
            </w:r>
          </w:p>
        </w:tc>
        <w:tc>
          <w:tcPr>
            <w:tcW w:w="2600" w:type="dxa"/>
            <w:vMerge w:val="restart"/>
            <w:tcBorders>
              <w:top w:val="nil"/>
              <w:left w:val="nil"/>
              <w:bottom w:val="nil"/>
              <w:right w:val="nil"/>
            </w:tcBorders>
          </w:tcPr>
          <w:p w:rsidR="004332AC" w:rsidRDefault="004332AC">
            <w:pPr>
              <w:pStyle w:val="ConsPlusNormal"/>
            </w:pPr>
            <w:r>
              <w:t>Осуществление мероприятий в области обслуживания посетителей на ООПТ</w:t>
            </w:r>
          </w:p>
        </w:tc>
        <w:tc>
          <w:tcPr>
            <w:tcW w:w="3005" w:type="dxa"/>
            <w:tcBorders>
              <w:top w:val="nil"/>
              <w:left w:val="nil"/>
              <w:bottom w:val="nil"/>
              <w:right w:val="nil"/>
            </w:tcBorders>
          </w:tcPr>
          <w:p w:rsidR="004332AC" w:rsidRDefault="004332AC">
            <w:pPr>
              <w:pStyle w:val="ConsPlusNormal"/>
            </w:pPr>
            <w:r>
              <w:t>количество проведенных экскурсий, единиц</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50</w:t>
            </w:r>
          </w:p>
        </w:tc>
        <w:tc>
          <w:tcPr>
            <w:tcW w:w="1247" w:type="dxa"/>
            <w:tcBorders>
              <w:top w:val="nil"/>
              <w:left w:val="nil"/>
              <w:bottom w:val="nil"/>
              <w:right w:val="nil"/>
            </w:tcBorders>
          </w:tcPr>
          <w:p w:rsidR="004332AC" w:rsidRDefault="004332AC">
            <w:pPr>
              <w:pStyle w:val="ConsPlusNormal"/>
              <w:jc w:val="center"/>
            </w:pPr>
            <w:r>
              <w:t>40</w:t>
            </w:r>
          </w:p>
        </w:tc>
        <w:tc>
          <w:tcPr>
            <w:tcW w:w="1474" w:type="dxa"/>
            <w:tcBorders>
              <w:top w:val="nil"/>
              <w:left w:val="nil"/>
              <w:bottom w:val="nil"/>
              <w:right w:val="nil"/>
            </w:tcBorders>
          </w:tcPr>
          <w:p w:rsidR="004332AC" w:rsidRDefault="004332AC">
            <w:pPr>
              <w:pStyle w:val="ConsPlusNormal"/>
              <w:jc w:val="center"/>
            </w:pPr>
            <w:r>
              <w:t>50</w:t>
            </w:r>
          </w:p>
        </w:tc>
        <w:tc>
          <w:tcPr>
            <w:tcW w:w="1247" w:type="dxa"/>
            <w:tcBorders>
              <w:top w:val="nil"/>
              <w:left w:val="nil"/>
              <w:bottom w:val="nil"/>
              <w:right w:val="nil"/>
            </w:tcBorders>
          </w:tcPr>
          <w:p w:rsidR="004332AC" w:rsidRDefault="004332AC">
            <w:pPr>
              <w:pStyle w:val="ConsPlusNormal"/>
              <w:jc w:val="center"/>
            </w:pPr>
            <w:r>
              <w:t>50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64,1</w:t>
            </w:r>
          </w:p>
        </w:tc>
        <w:tc>
          <w:tcPr>
            <w:tcW w:w="1304" w:type="dxa"/>
            <w:tcBorders>
              <w:top w:val="nil"/>
              <w:left w:val="nil"/>
              <w:bottom w:val="nil"/>
              <w:right w:val="nil"/>
            </w:tcBorders>
          </w:tcPr>
          <w:p w:rsidR="004332AC" w:rsidRDefault="004332AC">
            <w:pPr>
              <w:pStyle w:val="ConsPlusNormal"/>
              <w:jc w:val="center"/>
            </w:pPr>
            <w:r>
              <w:t>51,2</w:t>
            </w:r>
          </w:p>
        </w:tc>
        <w:tc>
          <w:tcPr>
            <w:tcW w:w="1304" w:type="dxa"/>
            <w:tcBorders>
              <w:top w:val="nil"/>
              <w:left w:val="nil"/>
              <w:bottom w:val="nil"/>
              <w:right w:val="nil"/>
            </w:tcBorders>
          </w:tcPr>
          <w:p w:rsidR="004332AC" w:rsidRDefault="004332AC">
            <w:pPr>
              <w:pStyle w:val="ConsPlusNormal"/>
              <w:jc w:val="center"/>
            </w:pPr>
            <w:r>
              <w:t>64,1</w:t>
            </w:r>
          </w:p>
        </w:tc>
        <w:tc>
          <w:tcPr>
            <w:tcW w:w="1191" w:type="dxa"/>
            <w:tcBorders>
              <w:top w:val="nil"/>
              <w:left w:val="nil"/>
              <w:bottom w:val="nil"/>
              <w:right w:val="nil"/>
            </w:tcBorders>
          </w:tcPr>
          <w:p w:rsidR="004332AC" w:rsidRDefault="004332AC">
            <w:pPr>
              <w:pStyle w:val="ConsPlusNormal"/>
              <w:jc w:val="center"/>
            </w:pPr>
            <w:r>
              <w:t>36,3</w:t>
            </w:r>
          </w:p>
        </w:tc>
        <w:tc>
          <w:tcPr>
            <w:tcW w:w="1361" w:type="dxa"/>
            <w:tcBorders>
              <w:top w:val="nil"/>
              <w:left w:val="nil"/>
              <w:bottom w:val="nil"/>
              <w:right w:val="nil"/>
            </w:tcBorders>
          </w:tcPr>
          <w:p w:rsidR="004332AC" w:rsidRDefault="004332AC">
            <w:pPr>
              <w:pStyle w:val="ConsPlusNormal"/>
              <w:jc w:val="center"/>
            </w:pPr>
            <w:r>
              <w:t>36,3</w:t>
            </w:r>
          </w:p>
        </w:tc>
      </w:tr>
      <w:tr w:rsidR="004332AC">
        <w:tblPrEx>
          <w:tblBorders>
            <w:insideH w:val="none" w:sz="0" w:space="0" w:color="auto"/>
            <w:insideV w:val="none" w:sz="0" w:space="0" w:color="auto"/>
          </w:tblBorders>
        </w:tblPrEx>
        <w:tc>
          <w:tcPr>
            <w:tcW w:w="964" w:type="dxa"/>
            <w:vMerge/>
            <w:tcBorders>
              <w:top w:val="nil"/>
              <w:left w:val="nil"/>
              <w:bottom w:val="nil"/>
              <w:right w:val="nil"/>
            </w:tcBorders>
          </w:tcPr>
          <w:p w:rsidR="004332AC" w:rsidRDefault="004332AC"/>
        </w:tc>
        <w:tc>
          <w:tcPr>
            <w:tcW w:w="2600" w:type="dxa"/>
            <w:vMerge/>
            <w:tcBorders>
              <w:top w:val="nil"/>
              <w:left w:val="nil"/>
              <w:bottom w:val="nil"/>
              <w:right w:val="nil"/>
            </w:tcBorders>
          </w:tcPr>
          <w:p w:rsidR="004332AC" w:rsidRDefault="004332AC"/>
        </w:tc>
        <w:tc>
          <w:tcPr>
            <w:tcW w:w="3005" w:type="dxa"/>
            <w:tcBorders>
              <w:top w:val="nil"/>
              <w:left w:val="nil"/>
              <w:bottom w:val="nil"/>
              <w:right w:val="nil"/>
            </w:tcBorders>
          </w:tcPr>
          <w:p w:rsidR="004332AC" w:rsidRDefault="004332AC">
            <w:pPr>
              <w:pStyle w:val="ConsPlusNormal"/>
            </w:pPr>
            <w:r>
              <w:t>количество действующих экскурсионных программ, единиц</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8</w:t>
            </w:r>
          </w:p>
        </w:tc>
        <w:tc>
          <w:tcPr>
            <w:tcW w:w="1247" w:type="dxa"/>
            <w:tcBorders>
              <w:top w:val="nil"/>
              <w:left w:val="nil"/>
              <w:bottom w:val="nil"/>
              <w:right w:val="nil"/>
            </w:tcBorders>
          </w:tcPr>
          <w:p w:rsidR="004332AC" w:rsidRDefault="004332AC">
            <w:pPr>
              <w:pStyle w:val="ConsPlusNormal"/>
              <w:jc w:val="center"/>
            </w:pPr>
            <w:r>
              <w:t>8</w:t>
            </w:r>
          </w:p>
        </w:tc>
        <w:tc>
          <w:tcPr>
            <w:tcW w:w="1474" w:type="dxa"/>
            <w:tcBorders>
              <w:top w:val="nil"/>
              <w:left w:val="nil"/>
              <w:bottom w:val="nil"/>
              <w:right w:val="nil"/>
            </w:tcBorders>
          </w:tcPr>
          <w:p w:rsidR="004332AC" w:rsidRDefault="004332AC">
            <w:pPr>
              <w:pStyle w:val="ConsPlusNormal"/>
              <w:jc w:val="center"/>
            </w:pPr>
            <w:r>
              <w:t>8</w:t>
            </w:r>
          </w:p>
        </w:tc>
        <w:tc>
          <w:tcPr>
            <w:tcW w:w="1247" w:type="dxa"/>
            <w:tcBorders>
              <w:top w:val="nil"/>
              <w:left w:val="nil"/>
              <w:bottom w:val="nil"/>
              <w:right w:val="nil"/>
            </w:tcBorders>
          </w:tcPr>
          <w:p w:rsidR="004332AC" w:rsidRDefault="004332AC">
            <w:pPr>
              <w:pStyle w:val="ConsPlusNormal"/>
              <w:jc w:val="center"/>
            </w:pPr>
            <w:r>
              <w:t>8</w:t>
            </w: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191"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64" w:type="dxa"/>
            <w:vMerge/>
            <w:tcBorders>
              <w:top w:val="nil"/>
              <w:left w:val="nil"/>
              <w:bottom w:val="nil"/>
              <w:right w:val="nil"/>
            </w:tcBorders>
          </w:tcPr>
          <w:p w:rsidR="004332AC" w:rsidRDefault="004332AC"/>
        </w:tc>
        <w:tc>
          <w:tcPr>
            <w:tcW w:w="2600" w:type="dxa"/>
            <w:vMerge/>
            <w:tcBorders>
              <w:top w:val="nil"/>
              <w:left w:val="nil"/>
              <w:bottom w:val="nil"/>
              <w:right w:val="nil"/>
            </w:tcBorders>
          </w:tcPr>
          <w:p w:rsidR="004332AC" w:rsidRDefault="004332AC"/>
        </w:tc>
        <w:tc>
          <w:tcPr>
            <w:tcW w:w="3005" w:type="dxa"/>
            <w:tcBorders>
              <w:top w:val="nil"/>
              <w:left w:val="nil"/>
              <w:bottom w:val="nil"/>
              <w:right w:val="nil"/>
            </w:tcBorders>
          </w:tcPr>
          <w:p w:rsidR="004332AC" w:rsidRDefault="004332AC">
            <w:pPr>
              <w:pStyle w:val="ConsPlusNormal"/>
            </w:pPr>
            <w:r>
              <w:t>количество посетителей, единиц</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700</w:t>
            </w:r>
          </w:p>
        </w:tc>
        <w:tc>
          <w:tcPr>
            <w:tcW w:w="1247" w:type="dxa"/>
            <w:tcBorders>
              <w:top w:val="nil"/>
              <w:left w:val="nil"/>
              <w:bottom w:val="nil"/>
              <w:right w:val="nil"/>
            </w:tcBorders>
          </w:tcPr>
          <w:p w:rsidR="004332AC" w:rsidRDefault="004332AC">
            <w:pPr>
              <w:pStyle w:val="ConsPlusNormal"/>
              <w:jc w:val="center"/>
            </w:pPr>
            <w:r>
              <w:t>560</w:t>
            </w:r>
          </w:p>
        </w:tc>
        <w:tc>
          <w:tcPr>
            <w:tcW w:w="1474" w:type="dxa"/>
            <w:tcBorders>
              <w:top w:val="nil"/>
              <w:left w:val="nil"/>
              <w:bottom w:val="nil"/>
              <w:right w:val="nil"/>
            </w:tcBorders>
          </w:tcPr>
          <w:p w:rsidR="004332AC" w:rsidRDefault="004332AC">
            <w:pPr>
              <w:pStyle w:val="ConsPlusNormal"/>
              <w:jc w:val="center"/>
            </w:pPr>
            <w:r>
              <w:t>640</w:t>
            </w:r>
          </w:p>
        </w:tc>
        <w:tc>
          <w:tcPr>
            <w:tcW w:w="1247" w:type="dxa"/>
            <w:tcBorders>
              <w:top w:val="nil"/>
              <w:left w:val="nil"/>
              <w:bottom w:val="nil"/>
              <w:right w:val="nil"/>
            </w:tcBorders>
          </w:tcPr>
          <w:p w:rsidR="004332AC" w:rsidRDefault="004332AC">
            <w:pPr>
              <w:pStyle w:val="ConsPlusNormal"/>
              <w:jc w:val="center"/>
            </w:pPr>
            <w:r>
              <w:t>640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191"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53.</w:t>
            </w:r>
          </w:p>
        </w:tc>
        <w:tc>
          <w:tcPr>
            <w:tcW w:w="2600" w:type="dxa"/>
            <w:tcBorders>
              <w:top w:val="nil"/>
              <w:left w:val="nil"/>
              <w:bottom w:val="nil"/>
              <w:right w:val="nil"/>
            </w:tcBorders>
          </w:tcPr>
          <w:p w:rsidR="004332AC" w:rsidRDefault="004332AC">
            <w:pPr>
              <w:pStyle w:val="ConsPlusNormal"/>
            </w:pPr>
            <w:r>
              <w:t>Отбор и размножение высокопродуктивных форм и сортов хозяйственно ценных древесных и кустарниковых пород на генетико-селекционной основе, международный семенной обмен</w:t>
            </w:r>
          </w:p>
        </w:tc>
        <w:tc>
          <w:tcPr>
            <w:tcW w:w="3005" w:type="dxa"/>
            <w:tcBorders>
              <w:top w:val="nil"/>
              <w:left w:val="nil"/>
              <w:bottom w:val="nil"/>
              <w:right w:val="nil"/>
            </w:tcBorders>
          </w:tcPr>
          <w:p w:rsidR="004332AC" w:rsidRDefault="004332AC">
            <w:pPr>
              <w:pStyle w:val="ConsPlusNormal"/>
            </w:pP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148,0</w:t>
            </w:r>
          </w:p>
        </w:tc>
        <w:tc>
          <w:tcPr>
            <w:tcW w:w="1304" w:type="dxa"/>
            <w:tcBorders>
              <w:top w:val="nil"/>
              <w:left w:val="nil"/>
              <w:bottom w:val="nil"/>
              <w:right w:val="nil"/>
            </w:tcBorders>
          </w:tcPr>
          <w:p w:rsidR="004332AC" w:rsidRDefault="004332AC">
            <w:pPr>
              <w:pStyle w:val="ConsPlusNormal"/>
              <w:jc w:val="center"/>
            </w:pPr>
            <w:r>
              <w:t>148,0</w:t>
            </w:r>
          </w:p>
        </w:tc>
        <w:tc>
          <w:tcPr>
            <w:tcW w:w="1304" w:type="dxa"/>
            <w:tcBorders>
              <w:top w:val="nil"/>
              <w:left w:val="nil"/>
              <w:bottom w:val="nil"/>
              <w:right w:val="nil"/>
            </w:tcBorders>
          </w:tcPr>
          <w:p w:rsidR="004332AC" w:rsidRDefault="004332AC">
            <w:pPr>
              <w:pStyle w:val="ConsPlusNormal"/>
              <w:jc w:val="center"/>
            </w:pPr>
            <w:r>
              <w:t>148,0</w:t>
            </w:r>
          </w:p>
        </w:tc>
        <w:tc>
          <w:tcPr>
            <w:tcW w:w="1191" w:type="dxa"/>
            <w:tcBorders>
              <w:top w:val="nil"/>
              <w:left w:val="nil"/>
              <w:bottom w:val="nil"/>
              <w:right w:val="nil"/>
            </w:tcBorders>
          </w:tcPr>
          <w:p w:rsidR="004332AC" w:rsidRDefault="004332AC">
            <w:pPr>
              <w:pStyle w:val="ConsPlusNormal"/>
              <w:jc w:val="center"/>
            </w:pPr>
            <w:r>
              <w:t>104,9</w:t>
            </w:r>
          </w:p>
        </w:tc>
        <w:tc>
          <w:tcPr>
            <w:tcW w:w="1361" w:type="dxa"/>
            <w:tcBorders>
              <w:top w:val="nil"/>
              <w:left w:val="nil"/>
              <w:bottom w:val="nil"/>
              <w:right w:val="nil"/>
            </w:tcBorders>
          </w:tcPr>
          <w:p w:rsidR="004332AC" w:rsidRDefault="004332AC">
            <w:pPr>
              <w:pStyle w:val="ConsPlusNormal"/>
              <w:jc w:val="center"/>
            </w:pPr>
            <w:r>
              <w:t>104,9</w:t>
            </w:r>
          </w:p>
        </w:tc>
      </w:tr>
      <w:tr w:rsidR="004332AC">
        <w:tblPrEx>
          <w:tblBorders>
            <w:insideH w:val="none" w:sz="0" w:space="0" w:color="auto"/>
            <w:insideV w:val="none" w:sz="0" w:space="0" w:color="auto"/>
          </w:tblBorders>
        </w:tblPrEx>
        <w:tc>
          <w:tcPr>
            <w:tcW w:w="964" w:type="dxa"/>
            <w:vMerge w:val="restart"/>
            <w:tcBorders>
              <w:top w:val="nil"/>
              <w:left w:val="nil"/>
              <w:bottom w:val="nil"/>
              <w:right w:val="nil"/>
            </w:tcBorders>
          </w:tcPr>
          <w:p w:rsidR="004332AC" w:rsidRDefault="004332AC">
            <w:pPr>
              <w:pStyle w:val="ConsPlusNormal"/>
              <w:jc w:val="center"/>
            </w:pPr>
            <w:r>
              <w:t>53.1.</w:t>
            </w:r>
          </w:p>
        </w:tc>
        <w:tc>
          <w:tcPr>
            <w:tcW w:w="2600" w:type="dxa"/>
            <w:vMerge w:val="restart"/>
            <w:tcBorders>
              <w:top w:val="nil"/>
              <w:left w:val="nil"/>
              <w:bottom w:val="nil"/>
              <w:right w:val="nil"/>
            </w:tcBorders>
          </w:tcPr>
          <w:p w:rsidR="004332AC" w:rsidRDefault="004332AC">
            <w:pPr>
              <w:pStyle w:val="ConsPlusNormal"/>
            </w:pPr>
            <w:r>
              <w:t>Организация международного семенного обмена</w:t>
            </w:r>
          </w:p>
        </w:tc>
        <w:tc>
          <w:tcPr>
            <w:tcW w:w="3005" w:type="dxa"/>
            <w:tcBorders>
              <w:top w:val="nil"/>
              <w:left w:val="nil"/>
              <w:bottom w:val="nil"/>
              <w:right w:val="nil"/>
            </w:tcBorders>
          </w:tcPr>
          <w:p w:rsidR="004332AC" w:rsidRDefault="004332AC">
            <w:pPr>
              <w:pStyle w:val="ConsPlusNormal"/>
            </w:pPr>
            <w:r>
              <w:t>трудозатраты, человеко-дней</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29</w:t>
            </w:r>
          </w:p>
        </w:tc>
        <w:tc>
          <w:tcPr>
            <w:tcW w:w="1247" w:type="dxa"/>
            <w:tcBorders>
              <w:top w:val="nil"/>
              <w:left w:val="nil"/>
              <w:bottom w:val="nil"/>
              <w:right w:val="nil"/>
            </w:tcBorders>
          </w:tcPr>
          <w:p w:rsidR="004332AC" w:rsidRDefault="004332AC">
            <w:pPr>
              <w:pStyle w:val="ConsPlusNormal"/>
              <w:jc w:val="center"/>
            </w:pPr>
            <w:r>
              <w:t>29</w:t>
            </w:r>
          </w:p>
        </w:tc>
        <w:tc>
          <w:tcPr>
            <w:tcW w:w="1474" w:type="dxa"/>
            <w:tcBorders>
              <w:top w:val="nil"/>
              <w:left w:val="nil"/>
              <w:bottom w:val="nil"/>
              <w:right w:val="nil"/>
            </w:tcBorders>
          </w:tcPr>
          <w:p w:rsidR="004332AC" w:rsidRDefault="004332AC">
            <w:pPr>
              <w:pStyle w:val="ConsPlusNormal"/>
              <w:jc w:val="center"/>
            </w:pPr>
            <w:r>
              <w:t>29</w:t>
            </w:r>
          </w:p>
        </w:tc>
        <w:tc>
          <w:tcPr>
            <w:tcW w:w="1247" w:type="dxa"/>
            <w:tcBorders>
              <w:top w:val="nil"/>
              <w:left w:val="nil"/>
              <w:bottom w:val="nil"/>
              <w:right w:val="nil"/>
            </w:tcBorders>
          </w:tcPr>
          <w:p w:rsidR="004332AC" w:rsidRDefault="004332AC">
            <w:pPr>
              <w:pStyle w:val="ConsPlusNormal"/>
              <w:jc w:val="center"/>
            </w:pPr>
            <w:r>
              <w:t>29</w:t>
            </w:r>
          </w:p>
        </w:tc>
        <w:tc>
          <w:tcPr>
            <w:tcW w:w="1247" w:type="dxa"/>
            <w:tcBorders>
              <w:top w:val="nil"/>
              <w:left w:val="nil"/>
              <w:bottom w:val="nil"/>
              <w:right w:val="nil"/>
            </w:tcBorders>
          </w:tcPr>
          <w:p w:rsidR="004332AC" w:rsidRDefault="004332AC">
            <w:pPr>
              <w:pStyle w:val="ConsPlusNormal"/>
              <w:jc w:val="center"/>
            </w:pPr>
            <w:r>
              <w:t>29</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148,0</w:t>
            </w:r>
          </w:p>
        </w:tc>
        <w:tc>
          <w:tcPr>
            <w:tcW w:w="1304" w:type="dxa"/>
            <w:tcBorders>
              <w:top w:val="nil"/>
              <w:left w:val="nil"/>
              <w:bottom w:val="nil"/>
              <w:right w:val="nil"/>
            </w:tcBorders>
          </w:tcPr>
          <w:p w:rsidR="004332AC" w:rsidRDefault="004332AC">
            <w:pPr>
              <w:pStyle w:val="ConsPlusNormal"/>
              <w:jc w:val="center"/>
            </w:pPr>
            <w:r>
              <w:t>148,0</w:t>
            </w:r>
          </w:p>
        </w:tc>
        <w:tc>
          <w:tcPr>
            <w:tcW w:w="1304" w:type="dxa"/>
            <w:tcBorders>
              <w:top w:val="nil"/>
              <w:left w:val="nil"/>
              <w:bottom w:val="nil"/>
              <w:right w:val="nil"/>
            </w:tcBorders>
          </w:tcPr>
          <w:p w:rsidR="004332AC" w:rsidRDefault="004332AC">
            <w:pPr>
              <w:pStyle w:val="ConsPlusNormal"/>
              <w:jc w:val="center"/>
            </w:pPr>
            <w:r>
              <w:t>148,0</w:t>
            </w:r>
          </w:p>
        </w:tc>
        <w:tc>
          <w:tcPr>
            <w:tcW w:w="1191" w:type="dxa"/>
            <w:tcBorders>
              <w:top w:val="nil"/>
              <w:left w:val="nil"/>
              <w:bottom w:val="nil"/>
              <w:right w:val="nil"/>
            </w:tcBorders>
          </w:tcPr>
          <w:p w:rsidR="004332AC" w:rsidRDefault="004332AC">
            <w:pPr>
              <w:pStyle w:val="ConsPlusNormal"/>
              <w:jc w:val="center"/>
            </w:pPr>
            <w:r>
              <w:t>104,9</w:t>
            </w:r>
          </w:p>
        </w:tc>
        <w:tc>
          <w:tcPr>
            <w:tcW w:w="1361" w:type="dxa"/>
            <w:tcBorders>
              <w:top w:val="nil"/>
              <w:left w:val="nil"/>
              <w:bottom w:val="nil"/>
              <w:right w:val="nil"/>
            </w:tcBorders>
          </w:tcPr>
          <w:p w:rsidR="004332AC" w:rsidRDefault="004332AC">
            <w:pPr>
              <w:pStyle w:val="ConsPlusNormal"/>
              <w:jc w:val="center"/>
            </w:pPr>
            <w:r>
              <w:t>104,9</w:t>
            </w:r>
          </w:p>
        </w:tc>
      </w:tr>
      <w:tr w:rsidR="004332AC">
        <w:tblPrEx>
          <w:tblBorders>
            <w:insideH w:val="none" w:sz="0" w:space="0" w:color="auto"/>
            <w:insideV w:val="none" w:sz="0" w:space="0" w:color="auto"/>
          </w:tblBorders>
        </w:tblPrEx>
        <w:tc>
          <w:tcPr>
            <w:tcW w:w="964" w:type="dxa"/>
            <w:vMerge/>
            <w:tcBorders>
              <w:top w:val="nil"/>
              <w:left w:val="nil"/>
              <w:bottom w:val="nil"/>
              <w:right w:val="nil"/>
            </w:tcBorders>
          </w:tcPr>
          <w:p w:rsidR="004332AC" w:rsidRDefault="004332AC"/>
        </w:tc>
        <w:tc>
          <w:tcPr>
            <w:tcW w:w="2600" w:type="dxa"/>
            <w:vMerge/>
            <w:tcBorders>
              <w:top w:val="nil"/>
              <w:left w:val="nil"/>
              <w:bottom w:val="nil"/>
              <w:right w:val="nil"/>
            </w:tcBorders>
          </w:tcPr>
          <w:p w:rsidR="004332AC" w:rsidRDefault="004332AC"/>
        </w:tc>
        <w:tc>
          <w:tcPr>
            <w:tcW w:w="3005" w:type="dxa"/>
            <w:tcBorders>
              <w:top w:val="nil"/>
              <w:left w:val="nil"/>
              <w:bottom w:val="nil"/>
              <w:right w:val="nil"/>
            </w:tcBorders>
          </w:tcPr>
          <w:p w:rsidR="004332AC" w:rsidRDefault="004332AC">
            <w:pPr>
              <w:pStyle w:val="ConsPlusNormal"/>
            </w:pPr>
            <w:r>
              <w:t>число таксонов (видов, форм, сортов), единиц</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153</w:t>
            </w:r>
          </w:p>
        </w:tc>
        <w:tc>
          <w:tcPr>
            <w:tcW w:w="1247" w:type="dxa"/>
            <w:tcBorders>
              <w:top w:val="nil"/>
              <w:left w:val="nil"/>
              <w:bottom w:val="nil"/>
              <w:right w:val="nil"/>
            </w:tcBorders>
          </w:tcPr>
          <w:p w:rsidR="004332AC" w:rsidRDefault="004332AC">
            <w:pPr>
              <w:pStyle w:val="ConsPlusNormal"/>
              <w:jc w:val="center"/>
            </w:pPr>
            <w:r>
              <w:t>153</w:t>
            </w:r>
          </w:p>
        </w:tc>
        <w:tc>
          <w:tcPr>
            <w:tcW w:w="1474" w:type="dxa"/>
            <w:tcBorders>
              <w:top w:val="nil"/>
              <w:left w:val="nil"/>
              <w:bottom w:val="nil"/>
              <w:right w:val="nil"/>
            </w:tcBorders>
          </w:tcPr>
          <w:p w:rsidR="004332AC" w:rsidRDefault="004332AC">
            <w:pPr>
              <w:pStyle w:val="ConsPlusNormal"/>
              <w:jc w:val="center"/>
            </w:pPr>
            <w:r>
              <w:t>153</w:t>
            </w:r>
          </w:p>
        </w:tc>
        <w:tc>
          <w:tcPr>
            <w:tcW w:w="1247" w:type="dxa"/>
            <w:tcBorders>
              <w:top w:val="nil"/>
              <w:left w:val="nil"/>
              <w:bottom w:val="nil"/>
              <w:right w:val="nil"/>
            </w:tcBorders>
          </w:tcPr>
          <w:p w:rsidR="004332AC" w:rsidRDefault="004332AC">
            <w:pPr>
              <w:pStyle w:val="ConsPlusNormal"/>
              <w:jc w:val="center"/>
            </w:pPr>
            <w:r>
              <w:t>153</w:t>
            </w:r>
          </w:p>
        </w:tc>
        <w:tc>
          <w:tcPr>
            <w:tcW w:w="1247" w:type="dxa"/>
            <w:tcBorders>
              <w:top w:val="nil"/>
              <w:left w:val="nil"/>
              <w:bottom w:val="nil"/>
              <w:right w:val="nil"/>
            </w:tcBorders>
          </w:tcPr>
          <w:p w:rsidR="004332AC" w:rsidRDefault="004332AC">
            <w:pPr>
              <w:pStyle w:val="ConsPlusNormal"/>
              <w:jc w:val="center"/>
            </w:pPr>
            <w:r>
              <w:t>153</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191" w:type="dxa"/>
            <w:tcBorders>
              <w:top w:val="nil"/>
              <w:left w:val="nil"/>
              <w:bottom w:val="nil"/>
              <w:right w:val="nil"/>
            </w:tcBorders>
          </w:tcPr>
          <w:p w:rsidR="004332AC" w:rsidRDefault="004332AC">
            <w:pPr>
              <w:pStyle w:val="ConsPlusNormal"/>
            </w:pPr>
          </w:p>
        </w:tc>
        <w:tc>
          <w:tcPr>
            <w:tcW w:w="1361" w:type="dxa"/>
            <w:tcBorders>
              <w:top w:val="nil"/>
              <w:left w:val="nil"/>
              <w:bottom w:val="nil"/>
              <w:right w:val="nil"/>
            </w:tcBorders>
          </w:tcPr>
          <w:p w:rsidR="004332AC" w:rsidRDefault="004332AC">
            <w:pPr>
              <w:pStyle w:val="ConsPlusNormal"/>
            </w:pP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54.</w:t>
            </w:r>
          </w:p>
        </w:tc>
        <w:tc>
          <w:tcPr>
            <w:tcW w:w="2600" w:type="dxa"/>
            <w:tcBorders>
              <w:top w:val="nil"/>
              <w:left w:val="nil"/>
              <w:bottom w:val="nil"/>
              <w:right w:val="nil"/>
            </w:tcBorders>
          </w:tcPr>
          <w:p w:rsidR="004332AC" w:rsidRDefault="004332AC">
            <w:pPr>
              <w:pStyle w:val="ConsPlusNormal"/>
            </w:pPr>
            <w:r>
              <w:t>Проведение прикладных научных исследований</w:t>
            </w:r>
          </w:p>
        </w:tc>
        <w:tc>
          <w:tcPr>
            <w:tcW w:w="3005" w:type="dxa"/>
            <w:tcBorders>
              <w:top w:val="nil"/>
              <w:left w:val="nil"/>
              <w:bottom w:val="nil"/>
              <w:right w:val="nil"/>
            </w:tcBorders>
          </w:tcPr>
          <w:p w:rsidR="004332AC" w:rsidRDefault="004332AC">
            <w:pPr>
              <w:pStyle w:val="ConsPlusNormal"/>
            </w:pPr>
            <w:r>
              <w:t>количество, единиц</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6</w:t>
            </w:r>
          </w:p>
        </w:tc>
        <w:tc>
          <w:tcPr>
            <w:tcW w:w="1247" w:type="dxa"/>
            <w:tcBorders>
              <w:top w:val="nil"/>
              <w:left w:val="nil"/>
              <w:bottom w:val="nil"/>
              <w:right w:val="nil"/>
            </w:tcBorders>
          </w:tcPr>
          <w:p w:rsidR="004332AC" w:rsidRDefault="004332AC">
            <w:pPr>
              <w:pStyle w:val="ConsPlusNormal"/>
              <w:jc w:val="center"/>
            </w:pPr>
            <w:r>
              <w:t>7</w:t>
            </w:r>
          </w:p>
        </w:tc>
        <w:tc>
          <w:tcPr>
            <w:tcW w:w="1474" w:type="dxa"/>
            <w:tcBorders>
              <w:top w:val="nil"/>
              <w:left w:val="nil"/>
              <w:bottom w:val="nil"/>
              <w:right w:val="nil"/>
            </w:tcBorders>
          </w:tcPr>
          <w:p w:rsidR="004332AC" w:rsidRDefault="004332AC">
            <w:pPr>
              <w:pStyle w:val="ConsPlusNormal"/>
              <w:jc w:val="center"/>
            </w:pPr>
            <w:r>
              <w:t>7</w:t>
            </w:r>
          </w:p>
        </w:tc>
        <w:tc>
          <w:tcPr>
            <w:tcW w:w="1247" w:type="dxa"/>
            <w:tcBorders>
              <w:top w:val="nil"/>
              <w:left w:val="nil"/>
              <w:bottom w:val="nil"/>
              <w:right w:val="nil"/>
            </w:tcBorders>
          </w:tcPr>
          <w:p w:rsidR="004332AC" w:rsidRDefault="004332AC">
            <w:pPr>
              <w:pStyle w:val="ConsPlusNormal"/>
              <w:jc w:val="center"/>
            </w:pPr>
            <w:r>
              <w:t>5</w:t>
            </w:r>
          </w:p>
        </w:tc>
        <w:tc>
          <w:tcPr>
            <w:tcW w:w="1247" w:type="dxa"/>
            <w:tcBorders>
              <w:top w:val="nil"/>
              <w:left w:val="nil"/>
              <w:bottom w:val="nil"/>
              <w:right w:val="nil"/>
            </w:tcBorders>
          </w:tcPr>
          <w:p w:rsidR="004332AC" w:rsidRDefault="004332AC">
            <w:pPr>
              <w:pStyle w:val="ConsPlusNormal"/>
              <w:jc w:val="center"/>
            </w:pPr>
            <w:r>
              <w:t>5</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603,0</w:t>
            </w:r>
          </w:p>
        </w:tc>
        <w:tc>
          <w:tcPr>
            <w:tcW w:w="1304" w:type="dxa"/>
            <w:tcBorders>
              <w:top w:val="nil"/>
              <w:left w:val="nil"/>
              <w:bottom w:val="nil"/>
              <w:right w:val="nil"/>
            </w:tcBorders>
          </w:tcPr>
          <w:p w:rsidR="004332AC" w:rsidRDefault="004332AC">
            <w:pPr>
              <w:pStyle w:val="ConsPlusNormal"/>
              <w:jc w:val="center"/>
            </w:pPr>
            <w:r>
              <w:t>693,0</w:t>
            </w:r>
          </w:p>
        </w:tc>
        <w:tc>
          <w:tcPr>
            <w:tcW w:w="1304" w:type="dxa"/>
            <w:tcBorders>
              <w:top w:val="nil"/>
              <w:left w:val="nil"/>
              <w:bottom w:val="nil"/>
              <w:right w:val="nil"/>
            </w:tcBorders>
          </w:tcPr>
          <w:p w:rsidR="004332AC" w:rsidRDefault="004332AC">
            <w:pPr>
              <w:pStyle w:val="ConsPlusNormal"/>
              <w:jc w:val="center"/>
            </w:pPr>
            <w:r>
              <w:t>693,0</w:t>
            </w:r>
          </w:p>
        </w:tc>
        <w:tc>
          <w:tcPr>
            <w:tcW w:w="1191" w:type="dxa"/>
            <w:tcBorders>
              <w:top w:val="nil"/>
              <w:left w:val="nil"/>
              <w:bottom w:val="nil"/>
              <w:right w:val="nil"/>
            </w:tcBorders>
          </w:tcPr>
          <w:p w:rsidR="004332AC" w:rsidRDefault="004332AC">
            <w:pPr>
              <w:pStyle w:val="ConsPlusNormal"/>
              <w:jc w:val="center"/>
            </w:pPr>
            <w:r>
              <w:t>491,3</w:t>
            </w:r>
          </w:p>
        </w:tc>
        <w:tc>
          <w:tcPr>
            <w:tcW w:w="1361" w:type="dxa"/>
            <w:tcBorders>
              <w:top w:val="nil"/>
              <w:left w:val="nil"/>
              <w:bottom w:val="nil"/>
              <w:right w:val="nil"/>
            </w:tcBorders>
          </w:tcPr>
          <w:p w:rsidR="004332AC" w:rsidRDefault="004332AC">
            <w:pPr>
              <w:pStyle w:val="ConsPlusNormal"/>
              <w:jc w:val="center"/>
            </w:pPr>
            <w:r>
              <w:t>491,3</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pPr>
          </w:p>
        </w:tc>
        <w:tc>
          <w:tcPr>
            <w:tcW w:w="2600" w:type="dxa"/>
            <w:tcBorders>
              <w:top w:val="nil"/>
              <w:left w:val="nil"/>
              <w:bottom w:val="nil"/>
              <w:right w:val="nil"/>
            </w:tcBorders>
          </w:tcPr>
          <w:p w:rsidR="004332AC" w:rsidRDefault="004332AC">
            <w:pPr>
              <w:pStyle w:val="ConsPlusNormal"/>
            </w:pPr>
            <w:r>
              <w:t xml:space="preserve">Итого субсидий бюджетным учреждениям на финансовое обеспечение </w:t>
            </w:r>
            <w:r>
              <w:lastRenderedPageBreak/>
              <w:t>выполнения государственного задания</w:t>
            </w:r>
          </w:p>
        </w:tc>
        <w:tc>
          <w:tcPr>
            <w:tcW w:w="3005" w:type="dxa"/>
            <w:tcBorders>
              <w:top w:val="nil"/>
              <w:left w:val="nil"/>
              <w:bottom w:val="nil"/>
              <w:right w:val="nil"/>
            </w:tcBorders>
          </w:tcPr>
          <w:p w:rsidR="004332AC" w:rsidRDefault="004332AC">
            <w:pPr>
              <w:pStyle w:val="ConsPlusNormal"/>
            </w:pPr>
          </w:p>
        </w:tc>
        <w:tc>
          <w:tcPr>
            <w:tcW w:w="1020" w:type="dxa"/>
            <w:tcBorders>
              <w:top w:val="nil"/>
              <w:left w:val="nil"/>
              <w:bottom w:val="nil"/>
              <w:right w:val="nil"/>
            </w:tcBorders>
          </w:tcPr>
          <w:p w:rsidR="004332AC" w:rsidRDefault="004332AC">
            <w:pPr>
              <w:pStyle w:val="ConsPlusNormal"/>
            </w:pPr>
          </w:p>
        </w:tc>
        <w:tc>
          <w:tcPr>
            <w:tcW w:w="964" w:type="dxa"/>
            <w:tcBorders>
              <w:top w:val="nil"/>
              <w:left w:val="nil"/>
              <w:bottom w:val="nil"/>
              <w:right w:val="nil"/>
            </w:tcBorders>
          </w:tcPr>
          <w:p w:rsidR="004332AC" w:rsidRDefault="004332AC">
            <w:pPr>
              <w:pStyle w:val="ConsPlusNormal"/>
            </w:pPr>
          </w:p>
        </w:tc>
        <w:tc>
          <w:tcPr>
            <w:tcW w:w="680"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jc w:val="center"/>
            </w:pPr>
            <w:r>
              <w:t>66097,61</w:t>
            </w:r>
          </w:p>
        </w:tc>
        <w:tc>
          <w:tcPr>
            <w:tcW w:w="1247" w:type="dxa"/>
            <w:tcBorders>
              <w:top w:val="nil"/>
              <w:left w:val="nil"/>
              <w:bottom w:val="nil"/>
              <w:right w:val="nil"/>
            </w:tcBorders>
          </w:tcPr>
          <w:p w:rsidR="004332AC" w:rsidRDefault="004332AC">
            <w:pPr>
              <w:pStyle w:val="ConsPlusNormal"/>
              <w:jc w:val="center"/>
            </w:pPr>
            <w:r>
              <w:t>55009,21</w:t>
            </w:r>
          </w:p>
        </w:tc>
        <w:tc>
          <w:tcPr>
            <w:tcW w:w="1304" w:type="dxa"/>
            <w:tcBorders>
              <w:top w:val="nil"/>
              <w:left w:val="nil"/>
              <w:bottom w:val="nil"/>
              <w:right w:val="nil"/>
            </w:tcBorders>
          </w:tcPr>
          <w:p w:rsidR="004332AC" w:rsidRDefault="004332AC">
            <w:pPr>
              <w:pStyle w:val="ConsPlusNormal"/>
              <w:jc w:val="center"/>
            </w:pPr>
            <w:r>
              <w:t>48096,34</w:t>
            </w:r>
          </w:p>
        </w:tc>
        <w:tc>
          <w:tcPr>
            <w:tcW w:w="1134" w:type="dxa"/>
            <w:tcBorders>
              <w:top w:val="nil"/>
              <w:left w:val="nil"/>
              <w:bottom w:val="nil"/>
              <w:right w:val="nil"/>
            </w:tcBorders>
          </w:tcPr>
          <w:p w:rsidR="004332AC" w:rsidRDefault="004332AC">
            <w:pPr>
              <w:pStyle w:val="ConsPlusNormal"/>
              <w:jc w:val="center"/>
            </w:pPr>
            <w:r>
              <w:t>53863,7</w:t>
            </w:r>
          </w:p>
        </w:tc>
        <w:tc>
          <w:tcPr>
            <w:tcW w:w="1304" w:type="dxa"/>
            <w:tcBorders>
              <w:top w:val="nil"/>
              <w:left w:val="nil"/>
              <w:bottom w:val="nil"/>
              <w:right w:val="nil"/>
            </w:tcBorders>
          </w:tcPr>
          <w:p w:rsidR="004332AC" w:rsidRDefault="004332AC">
            <w:pPr>
              <w:pStyle w:val="ConsPlusNormal"/>
              <w:jc w:val="center"/>
            </w:pPr>
            <w:r>
              <w:t>44236,7</w:t>
            </w:r>
          </w:p>
        </w:tc>
        <w:tc>
          <w:tcPr>
            <w:tcW w:w="1304" w:type="dxa"/>
            <w:tcBorders>
              <w:top w:val="nil"/>
              <w:left w:val="nil"/>
              <w:bottom w:val="nil"/>
              <w:right w:val="nil"/>
            </w:tcBorders>
          </w:tcPr>
          <w:p w:rsidR="004332AC" w:rsidRDefault="004332AC">
            <w:pPr>
              <w:pStyle w:val="ConsPlusNormal"/>
              <w:jc w:val="center"/>
            </w:pPr>
            <w:r>
              <w:t>54768,7</w:t>
            </w:r>
          </w:p>
        </w:tc>
        <w:tc>
          <w:tcPr>
            <w:tcW w:w="1191" w:type="dxa"/>
            <w:tcBorders>
              <w:top w:val="nil"/>
              <w:left w:val="nil"/>
              <w:bottom w:val="nil"/>
              <w:right w:val="nil"/>
            </w:tcBorders>
          </w:tcPr>
          <w:p w:rsidR="004332AC" w:rsidRDefault="004332AC">
            <w:pPr>
              <w:pStyle w:val="ConsPlusNormal"/>
              <w:jc w:val="center"/>
            </w:pPr>
            <w:r>
              <w:t>31268,7</w:t>
            </w:r>
          </w:p>
        </w:tc>
        <w:tc>
          <w:tcPr>
            <w:tcW w:w="1361" w:type="dxa"/>
            <w:tcBorders>
              <w:top w:val="nil"/>
              <w:left w:val="nil"/>
              <w:bottom w:val="nil"/>
              <w:right w:val="nil"/>
            </w:tcBorders>
          </w:tcPr>
          <w:p w:rsidR="004332AC" w:rsidRDefault="004332AC">
            <w:pPr>
              <w:pStyle w:val="ConsPlusNormal"/>
              <w:jc w:val="center"/>
            </w:pPr>
            <w:r>
              <w:t>31268,7</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pPr>
          </w:p>
        </w:tc>
        <w:tc>
          <w:tcPr>
            <w:tcW w:w="2600" w:type="dxa"/>
            <w:tcBorders>
              <w:top w:val="nil"/>
              <w:left w:val="nil"/>
              <w:bottom w:val="nil"/>
              <w:right w:val="nil"/>
            </w:tcBorders>
          </w:tcPr>
          <w:p w:rsidR="004332AC" w:rsidRDefault="004332AC">
            <w:pPr>
              <w:pStyle w:val="ConsPlusNormal"/>
            </w:pPr>
            <w:r>
              <w:t>Субсидии на содержание имущества</w:t>
            </w:r>
          </w:p>
        </w:tc>
        <w:tc>
          <w:tcPr>
            <w:tcW w:w="3005" w:type="dxa"/>
            <w:tcBorders>
              <w:top w:val="nil"/>
              <w:left w:val="nil"/>
              <w:bottom w:val="nil"/>
              <w:right w:val="nil"/>
            </w:tcBorders>
          </w:tcPr>
          <w:p w:rsidR="004332AC" w:rsidRDefault="004332AC">
            <w:pPr>
              <w:pStyle w:val="ConsPlusNormal"/>
            </w:pPr>
          </w:p>
        </w:tc>
        <w:tc>
          <w:tcPr>
            <w:tcW w:w="1020" w:type="dxa"/>
            <w:tcBorders>
              <w:top w:val="nil"/>
              <w:left w:val="nil"/>
              <w:bottom w:val="nil"/>
              <w:right w:val="nil"/>
            </w:tcBorders>
          </w:tcPr>
          <w:p w:rsidR="004332AC" w:rsidRDefault="004332AC">
            <w:pPr>
              <w:pStyle w:val="ConsPlusNormal"/>
            </w:pPr>
          </w:p>
        </w:tc>
        <w:tc>
          <w:tcPr>
            <w:tcW w:w="964" w:type="dxa"/>
            <w:tcBorders>
              <w:top w:val="nil"/>
              <w:left w:val="nil"/>
              <w:bottom w:val="nil"/>
              <w:right w:val="nil"/>
            </w:tcBorders>
          </w:tcPr>
          <w:p w:rsidR="004332AC" w:rsidRDefault="004332AC">
            <w:pPr>
              <w:pStyle w:val="ConsPlusNormal"/>
            </w:pPr>
          </w:p>
        </w:tc>
        <w:tc>
          <w:tcPr>
            <w:tcW w:w="680"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jc w:val="center"/>
            </w:pPr>
            <w:r>
              <w:t>6081,99</w:t>
            </w:r>
          </w:p>
        </w:tc>
        <w:tc>
          <w:tcPr>
            <w:tcW w:w="1247" w:type="dxa"/>
            <w:tcBorders>
              <w:top w:val="nil"/>
              <w:left w:val="nil"/>
              <w:bottom w:val="nil"/>
              <w:right w:val="nil"/>
            </w:tcBorders>
          </w:tcPr>
          <w:p w:rsidR="004332AC" w:rsidRDefault="004332AC">
            <w:pPr>
              <w:pStyle w:val="ConsPlusNormal"/>
              <w:jc w:val="center"/>
            </w:pPr>
            <w:r>
              <w:t>6847,39</w:t>
            </w:r>
          </w:p>
        </w:tc>
        <w:tc>
          <w:tcPr>
            <w:tcW w:w="1304" w:type="dxa"/>
            <w:tcBorders>
              <w:top w:val="nil"/>
              <w:left w:val="nil"/>
              <w:bottom w:val="nil"/>
              <w:right w:val="nil"/>
            </w:tcBorders>
          </w:tcPr>
          <w:p w:rsidR="004332AC" w:rsidRDefault="004332AC">
            <w:pPr>
              <w:pStyle w:val="ConsPlusNormal"/>
              <w:jc w:val="center"/>
            </w:pPr>
            <w:r>
              <w:t>4032,03</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pPr>
          </w:p>
        </w:tc>
        <w:tc>
          <w:tcPr>
            <w:tcW w:w="2600" w:type="dxa"/>
            <w:tcBorders>
              <w:top w:val="nil"/>
              <w:left w:val="nil"/>
              <w:bottom w:val="nil"/>
              <w:right w:val="nil"/>
            </w:tcBorders>
          </w:tcPr>
          <w:p w:rsidR="004332AC" w:rsidRDefault="004332AC">
            <w:pPr>
              <w:pStyle w:val="ConsPlusNormal"/>
            </w:pPr>
            <w:r>
              <w:t>Кредиторская задолженность прошлого года, иные цели</w:t>
            </w:r>
          </w:p>
        </w:tc>
        <w:tc>
          <w:tcPr>
            <w:tcW w:w="3005" w:type="dxa"/>
            <w:tcBorders>
              <w:top w:val="nil"/>
              <w:left w:val="nil"/>
              <w:bottom w:val="nil"/>
              <w:right w:val="nil"/>
            </w:tcBorders>
          </w:tcPr>
          <w:p w:rsidR="004332AC" w:rsidRDefault="004332AC">
            <w:pPr>
              <w:pStyle w:val="ConsPlusNormal"/>
            </w:pPr>
          </w:p>
        </w:tc>
        <w:tc>
          <w:tcPr>
            <w:tcW w:w="1020" w:type="dxa"/>
            <w:tcBorders>
              <w:top w:val="nil"/>
              <w:left w:val="nil"/>
              <w:bottom w:val="nil"/>
              <w:right w:val="nil"/>
            </w:tcBorders>
          </w:tcPr>
          <w:p w:rsidR="004332AC" w:rsidRDefault="004332AC">
            <w:pPr>
              <w:pStyle w:val="ConsPlusNormal"/>
            </w:pPr>
          </w:p>
        </w:tc>
        <w:tc>
          <w:tcPr>
            <w:tcW w:w="964" w:type="dxa"/>
            <w:tcBorders>
              <w:top w:val="nil"/>
              <w:left w:val="nil"/>
              <w:bottom w:val="nil"/>
              <w:right w:val="nil"/>
            </w:tcBorders>
          </w:tcPr>
          <w:p w:rsidR="004332AC" w:rsidRDefault="004332AC">
            <w:pPr>
              <w:pStyle w:val="ConsPlusNormal"/>
            </w:pPr>
          </w:p>
        </w:tc>
        <w:tc>
          <w:tcPr>
            <w:tcW w:w="680"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1854,73</w:t>
            </w:r>
          </w:p>
        </w:tc>
        <w:tc>
          <w:tcPr>
            <w:tcW w:w="1134" w:type="dxa"/>
            <w:tcBorders>
              <w:top w:val="nil"/>
              <w:left w:val="nil"/>
              <w:bottom w:val="nil"/>
              <w:right w:val="nil"/>
            </w:tcBorders>
          </w:tcPr>
          <w:p w:rsidR="004332AC" w:rsidRDefault="004332AC">
            <w:pPr>
              <w:pStyle w:val="ConsPlusNormal"/>
              <w:jc w:val="center"/>
            </w:pPr>
            <w:r>
              <w:t>173,8</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pPr>
          </w:p>
        </w:tc>
        <w:tc>
          <w:tcPr>
            <w:tcW w:w="2600" w:type="dxa"/>
            <w:tcBorders>
              <w:top w:val="nil"/>
              <w:left w:val="nil"/>
              <w:bottom w:val="nil"/>
              <w:right w:val="nil"/>
            </w:tcBorders>
          </w:tcPr>
          <w:p w:rsidR="004332AC" w:rsidRDefault="004332AC">
            <w:pPr>
              <w:pStyle w:val="ConsPlusNormal"/>
            </w:pPr>
            <w:r>
              <w:t>Субсидии бюджетным учреждениям на иные цели</w:t>
            </w:r>
          </w:p>
        </w:tc>
        <w:tc>
          <w:tcPr>
            <w:tcW w:w="3005" w:type="dxa"/>
            <w:tcBorders>
              <w:top w:val="nil"/>
              <w:left w:val="nil"/>
              <w:bottom w:val="nil"/>
              <w:right w:val="nil"/>
            </w:tcBorders>
          </w:tcPr>
          <w:p w:rsidR="004332AC" w:rsidRDefault="004332AC">
            <w:pPr>
              <w:pStyle w:val="ConsPlusNormal"/>
            </w:pPr>
          </w:p>
        </w:tc>
        <w:tc>
          <w:tcPr>
            <w:tcW w:w="1020" w:type="dxa"/>
            <w:tcBorders>
              <w:top w:val="nil"/>
              <w:left w:val="nil"/>
              <w:bottom w:val="nil"/>
              <w:right w:val="nil"/>
            </w:tcBorders>
          </w:tcPr>
          <w:p w:rsidR="004332AC" w:rsidRDefault="004332AC">
            <w:pPr>
              <w:pStyle w:val="ConsPlusNormal"/>
            </w:pPr>
          </w:p>
        </w:tc>
        <w:tc>
          <w:tcPr>
            <w:tcW w:w="964" w:type="dxa"/>
            <w:tcBorders>
              <w:top w:val="nil"/>
              <w:left w:val="nil"/>
              <w:bottom w:val="nil"/>
              <w:right w:val="nil"/>
            </w:tcBorders>
          </w:tcPr>
          <w:p w:rsidR="004332AC" w:rsidRDefault="004332AC">
            <w:pPr>
              <w:pStyle w:val="ConsPlusNormal"/>
            </w:pPr>
          </w:p>
        </w:tc>
        <w:tc>
          <w:tcPr>
            <w:tcW w:w="680"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1335,6</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pPr>
          </w:p>
        </w:tc>
        <w:tc>
          <w:tcPr>
            <w:tcW w:w="2600" w:type="dxa"/>
            <w:tcBorders>
              <w:top w:val="nil"/>
              <w:left w:val="nil"/>
              <w:bottom w:val="nil"/>
              <w:right w:val="nil"/>
            </w:tcBorders>
          </w:tcPr>
          <w:p w:rsidR="004332AC" w:rsidRDefault="004332AC">
            <w:pPr>
              <w:pStyle w:val="ConsPlusNormal"/>
            </w:pPr>
            <w:r>
              <w:t xml:space="preserve">Итого по </w:t>
            </w:r>
            <w:hyperlink w:anchor="P458" w:history="1">
              <w:r>
                <w:rPr>
                  <w:color w:val="0000FF"/>
                </w:rPr>
                <w:t>подпрограмме</w:t>
              </w:r>
            </w:hyperlink>
          </w:p>
        </w:tc>
        <w:tc>
          <w:tcPr>
            <w:tcW w:w="3005" w:type="dxa"/>
            <w:tcBorders>
              <w:top w:val="nil"/>
              <w:left w:val="nil"/>
              <w:bottom w:val="nil"/>
              <w:right w:val="nil"/>
            </w:tcBorders>
          </w:tcPr>
          <w:p w:rsidR="004332AC" w:rsidRDefault="004332AC">
            <w:pPr>
              <w:pStyle w:val="ConsPlusNormal"/>
            </w:pPr>
          </w:p>
        </w:tc>
        <w:tc>
          <w:tcPr>
            <w:tcW w:w="1020" w:type="dxa"/>
            <w:tcBorders>
              <w:top w:val="nil"/>
              <w:left w:val="nil"/>
              <w:bottom w:val="nil"/>
              <w:right w:val="nil"/>
            </w:tcBorders>
          </w:tcPr>
          <w:p w:rsidR="004332AC" w:rsidRDefault="004332AC">
            <w:pPr>
              <w:pStyle w:val="ConsPlusNormal"/>
            </w:pPr>
          </w:p>
        </w:tc>
        <w:tc>
          <w:tcPr>
            <w:tcW w:w="964" w:type="dxa"/>
            <w:tcBorders>
              <w:top w:val="nil"/>
              <w:left w:val="nil"/>
              <w:bottom w:val="nil"/>
              <w:right w:val="nil"/>
            </w:tcBorders>
          </w:tcPr>
          <w:p w:rsidR="004332AC" w:rsidRDefault="004332AC">
            <w:pPr>
              <w:pStyle w:val="ConsPlusNormal"/>
            </w:pPr>
          </w:p>
        </w:tc>
        <w:tc>
          <w:tcPr>
            <w:tcW w:w="680"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jc w:val="center"/>
            </w:pPr>
            <w:r>
              <w:t>72179,60</w:t>
            </w:r>
          </w:p>
        </w:tc>
        <w:tc>
          <w:tcPr>
            <w:tcW w:w="1247" w:type="dxa"/>
            <w:tcBorders>
              <w:top w:val="nil"/>
              <w:left w:val="nil"/>
              <w:bottom w:val="nil"/>
              <w:right w:val="nil"/>
            </w:tcBorders>
          </w:tcPr>
          <w:p w:rsidR="004332AC" w:rsidRDefault="004332AC">
            <w:pPr>
              <w:pStyle w:val="ConsPlusNormal"/>
              <w:jc w:val="center"/>
            </w:pPr>
            <w:r>
              <w:t>61856,60</w:t>
            </w:r>
          </w:p>
        </w:tc>
        <w:tc>
          <w:tcPr>
            <w:tcW w:w="1304" w:type="dxa"/>
            <w:tcBorders>
              <w:top w:val="nil"/>
              <w:left w:val="nil"/>
              <w:bottom w:val="nil"/>
              <w:right w:val="nil"/>
            </w:tcBorders>
          </w:tcPr>
          <w:p w:rsidR="004332AC" w:rsidRDefault="004332AC">
            <w:pPr>
              <w:pStyle w:val="ConsPlusNormal"/>
              <w:jc w:val="center"/>
            </w:pPr>
            <w:r>
              <w:t>53983,10</w:t>
            </w:r>
          </w:p>
        </w:tc>
        <w:tc>
          <w:tcPr>
            <w:tcW w:w="1134" w:type="dxa"/>
            <w:tcBorders>
              <w:top w:val="nil"/>
              <w:left w:val="nil"/>
              <w:bottom w:val="nil"/>
              <w:right w:val="nil"/>
            </w:tcBorders>
          </w:tcPr>
          <w:p w:rsidR="004332AC" w:rsidRDefault="004332AC">
            <w:pPr>
              <w:pStyle w:val="ConsPlusNormal"/>
              <w:jc w:val="center"/>
            </w:pPr>
            <w:r>
              <w:t>54037,50</w:t>
            </w:r>
          </w:p>
        </w:tc>
        <w:tc>
          <w:tcPr>
            <w:tcW w:w="1304" w:type="dxa"/>
            <w:tcBorders>
              <w:top w:val="nil"/>
              <w:left w:val="nil"/>
              <w:bottom w:val="nil"/>
              <w:right w:val="nil"/>
            </w:tcBorders>
          </w:tcPr>
          <w:p w:rsidR="004332AC" w:rsidRDefault="004332AC">
            <w:pPr>
              <w:pStyle w:val="ConsPlusNormal"/>
              <w:jc w:val="center"/>
            </w:pPr>
            <w:r>
              <w:t>44236,7</w:t>
            </w:r>
          </w:p>
        </w:tc>
        <w:tc>
          <w:tcPr>
            <w:tcW w:w="1304" w:type="dxa"/>
            <w:tcBorders>
              <w:top w:val="nil"/>
              <w:left w:val="nil"/>
              <w:bottom w:val="nil"/>
              <w:right w:val="nil"/>
            </w:tcBorders>
          </w:tcPr>
          <w:p w:rsidR="004332AC" w:rsidRDefault="004332AC">
            <w:pPr>
              <w:pStyle w:val="ConsPlusNormal"/>
              <w:jc w:val="center"/>
            </w:pPr>
            <w:r>
              <w:t>56104,3</w:t>
            </w:r>
          </w:p>
        </w:tc>
        <w:tc>
          <w:tcPr>
            <w:tcW w:w="1191" w:type="dxa"/>
            <w:tcBorders>
              <w:top w:val="nil"/>
              <w:left w:val="nil"/>
              <w:bottom w:val="nil"/>
              <w:right w:val="nil"/>
            </w:tcBorders>
          </w:tcPr>
          <w:p w:rsidR="004332AC" w:rsidRDefault="004332AC">
            <w:pPr>
              <w:pStyle w:val="ConsPlusNormal"/>
              <w:jc w:val="center"/>
            </w:pPr>
            <w:r>
              <w:t>31268,7</w:t>
            </w:r>
          </w:p>
        </w:tc>
        <w:tc>
          <w:tcPr>
            <w:tcW w:w="1361" w:type="dxa"/>
            <w:tcBorders>
              <w:top w:val="nil"/>
              <w:left w:val="nil"/>
              <w:bottom w:val="nil"/>
              <w:right w:val="nil"/>
            </w:tcBorders>
          </w:tcPr>
          <w:p w:rsidR="004332AC" w:rsidRDefault="004332AC">
            <w:pPr>
              <w:pStyle w:val="ConsPlusNormal"/>
              <w:jc w:val="center"/>
            </w:pPr>
            <w:r>
              <w:t>31268,7</w:t>
            </w:r>
          </w:p>
        </w:tc>
      </w:tr>
      <w:tr w:rsidR="004332AC">
        <w:tblPrEx>
          <w:tblBorders>
            <w:insideH w:val="none" w:sz="0" w:space="0" w:color="auto"/>
            <w:insideV w:val="none" w:sz="0" w:space="0" w:color="auto"/>
          </w:tblBorders>
        </w:tblPrEx>
        <w:tc>
          <w:tcPr>
            <w:tcW w:w="25787" w:type="dxa"/>
            <w:gridSpan w:val="19"/>
            <w:tcBorders>
              <w:top w:val="nil"/>
              <w:left w:val="nil"/>
              <w:bottom w:val="nil"/>
              <w:right w:val="nil"/>
            </w:tcBorders>
          </w:tcPr>
          <w:p w:rsidR="004332AC" w:rsidRDefault="004332AC">
            <w:pPr>
              <w:pStyle w:val="ConsPlusNormal"/>
              <w:jc w:val="center"/>
              <w:outlineLvl w:val="2"/>
            </w:pPr>
            <w:hyperlink w:anchor="P1632" w:history="1">
              <w:r>
                <w:rPr>
                  <w:color w:val="0000FF"/>
                </w:rPr>
                <w:t>Подпрограмма</w:t>
              </w:r>
            </w:hyperlink>
            <w:r>
              <w:t xml:space="preserve"> "Развитие лесного хозяйства"</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55.</w:t>
            </w:r>
          </w:p>
        </w:tc>
        <w:tc>
          <w:tcPr>
            <w:tcW w:w="2600" w:type="dxa"/>
            <w:tcBorders>
              <w:top w:val="nil"/>
              <w:left w:val="nil"/>
              <w:bottom w:val="nil"/>
              <w:right w:val="nil"/>
            </w:tcBorders>
          </w:tcPr>
          <w:p w:rsidR="004332AC" w:rsidRDefault="004332AC">
            <w:pPr>
              <w:pStyle w:val="ConsPlusNormal"/>
            </w:pPr>
            <w:r>
              <w:t>Предупреждение возникновения и распространения лесных пожаров, включая территорию ООПТ, в том числе:</w:t>
            </w:r>
          </w:p>
        </w:tc>
        <w:tc>
          <w:tcPr>
            <w:tcW w:w="3005" w:type="dxa"/>
            <w:tcBorders>
              <w:top w:val="nil"/>
              <w:left w:val="nil"/>
              <w:bottom w:val="nil"/>
              <w:right w:val="nil"/>
            </w:tcBorders>
          </w:tcPr>
          <w:p w:rsidR="004332AC" w:rsidRDefault="004332AC">
            <w:pPr>
              <w:pStyle w:val="ConsPlusNormal"/>
            </w:pPr>
            <w:r>
              <w:t>километров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122712,3</w:t>
            </w:r>
          </w:p>
        </w:tc>
        <w:tc>
          <w:tcPr>
            <w:tcW w:w="1191" w:type="dxa"/>
            <w:tcBorders>
              <w:top w:val="nil"/>
              <w:left w:val="nil"/>
              <w:bottom w:val="nil"/>
              <w:right w:val="nil"/>
            </w:tcBorders>
          </w:tcPr>
          <w:p w:rsidR="004332AC" w:rsidRDefault="004332AC">
            <w:pPr>
              <w:pStyle w:val="ConsPlusNormal"/>
              <w:jc w:val="center"/>
            </w:pPr>
            <w:r>
              <w:t>105999,6</w:t>
            </w:r>
          </w:p>
        </w:tc>
        <w:tc>
          <w:tcPr>
            <w:tcW w:w="1361" w:type="dxa"/>
            <w:tcBorders>
              <w:top w:val="nil"/>
              <w:left w:val="nil"/>
              <w:bottom w:val="nil"/>
              <w:right w:val="nil"/>
            </w:tcBorders>
          </w:tcPr>
          <w:p w:rsidR="004332AC" w:rsidRDefault="004332AC">
            <w:pPr>
              <w:pStyle w:val="ConsPlusNormal"/>
              <w:jc w:val="center"/>
            </w:pPr>
            <w:r>
              <w:t>110800,7</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55.1.</w:t>
            </w:r>
          </w:p>
        </w:tc>
        <w:tc>
          <w:tcPr>
            <w:tcW w:w="2600" w:type="dxa"/>
            <w:tcBorders>
              <w:top w:val="nil"/>
              <w:left w:val="nil"/>
              <w:bottom w:val="nil"/>
              <w:right w:val="nil"/>
            </w:tcBorders>
          </w:tcPr>
          <w:p w:rsidR="004332AC" w:rsidRDefault="004332AC">
            <w:pPr>
              <w:pStyle w:val="ConsPlusNormal"/>
            </w:pPr>
            <w:r>
              <w:t>Обустройство, эксплуатация лесных дорог, предназначенных для охраны лесов от пожаров</w:t>
            </w:r>
          </w:p>
        </w:tc>
        <w:tc>
          <w:tcPr>
            <w:tcW w:w="3005" w:type="dxa"/>
            <w:tcBorders>
              <w:top w:val="nil"/>
              <w:left w:val="nil"/>
              <w:bottom w:val="nil"/>
              <w:right w:val="nil"/>
            </w:tcBorders>
          </w:tcPr>
          <w:p w:rsidR="004332AC" w:rsidRDefault="004332AC">
            <w:pPr>
              <w:pStyle w:val="ConsPlusNormal"/>
            </w:pPr>
            <w:r>
              <w:t>километров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103</w:t>
            </w:r>
          </w:p>
        </w:tc>
        <w:tc>
          <w:tcPr>
            <w:tcW w:w="1247" w:type="dxa"/>
            <w:tcBorders>
              <w:top w:val="nil"/>
              <w:left w:val="nil"/>
              <w:bottom w:val="nil"/>
              <w:right w:val="nil"/>
            </w:tcBorders>
          </w:tcPr>
          <w:p w:rsidR="004332AC" w:rsidRDefault="004332AC">
            <w:pPr>
              <w:pStyle w:val="ConsPlusNormal"/>
              <w:jc w:val="center"/>
            </w:pPr>
            <w:r>
              <w:t>103</w:t>
            </w:r>
          </w:p>
        </w:tc>
        <w:tc>
          <w:tcPr>
            <w:tcW w:w="1247" w:type="dxa"/>
            <w:tcBorders>
              <w:top w:val="nil"/>
              <w:left w:val="nil"/>
              <w:bottom w:val="nil"/>
              <w:right w:val="nil"/>
            </w:tcBorders>
          </w:tcPr>
          <w:p w:rsidR="004332AC" w:rsidRDefault="004332AC">
            <w:pPr>
              <w:pStyle w:val="ConsPlusNormal"/>
              <w:jc w:val="center"/>
            </w:pPr>
            <w:r>
              <w:t>103</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jc w:val="center"/>
            </w:pPr>
            <w:r>
              <w:t>408,8</w:t>
            </w:r>
          </w:p>
        </w:tc>
        <w:tc>
          <w:tcPr>
            <w:tcW w:w="1191" w:type="dxa"/>
            <w:tcBorders>
              <w:top w:val="nil"/>
              <w:left w:val="nil"/>
              <w:bottom w:val="nil"/>
              <w:right w:val="nil"/>
            </w:tcBorders>
          </w:tcPr>
          <w:p w:rsidR="004332AC" w:rsidRDefault="004332AC">
            <w:pPr>
              <w:pStyle w:val="ConsPlusNormal"/>
              <w:jc w:val="center"/>
            </w:pPr>
            <w:r>
              <w:t>425,2</w:t>
            </w:r>
          </w:p>
        </w:tc>
        <w:tc>
          <w:tcPr>
            <w:tcW w:w="1361" w:type="dxa"/>
            <w:tcBorders>
              <w:top w:val="nil"/>
              <w:left w:val="nil"/>
              <w:bottom w:val="nil"/>
              <w:right w:val="nil"/>
            </w:tcBorders>
          </w:tcPr>
          <w:p w:rsidR="004332AC" w:rsidRDefault="004332AC">
            <w:pPr>
              <w:pStyle w:val="ConsPlusNormal"/>
              <w:jc w:val="center"/>
            </w:pPr>
            <w:r>
              <w:t>442,2</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55.2.</w:t>
            </w:r>
          </w:p>
        </w:tc>
        <w:tc>
          <w:tcPr>
            <w:tcW w:w="2600" w:type="dxa"/>
            <w:tcBorders>
              <w:top w:val="nil"/>
              <w:left w:val="nil"/>
              <w:bottom w:val="nil"/>
              <w:right w:val="nil"/>
            </w:tcBorders>
          </w:tcPr>
          <w:p w:rsidR="004332AC" w:rsidRDefault="004332AC">
            <w:pPr>
              <w:pStyle w:val="ConsPlusNormal"/>
            </w:pPr>
            <w:r>
              <w:t>Устройство противопожарных минерализованных полос</w:t>
            </w:r>
          </w:p>
        </w:tc>
        <w:tc>
          <w:tcPr>
            <w:tcW w:w="3005" w:type="dxa"/>
            <w:tcBorders>
              <w:top w:val="nil"/>
              <w:left w:val="nil"/>
              <w:bottom w:val="nil"/>
              <w:right w:val="nil"/>
            </w:tcBorders>
          </w:tcPr>
          <w:p w:rsidR="004332AC" w:rsidRDefault="004332AC">
            <w:pPr>
              <w:pStyle w:val="ConsPlusNormal"/>
            </w:pPr>
            <w:r>
              <w:t>километров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7910</w:t>
            </w:r>
          </w:p>
        </w:tc>
        <w:tc>
          <w:tcPr>
            <w:tcW w:w="1247" w:type="dxa"/>
            <w:tcBorders>
              <w:top w:val="nil"/>
              <w:left w:val="nil"/>
              <w:bottom w:val="nil"/>
              <w:right w:val="nil"/>
            </w:tcBorders>
          </w:tcPr>
          <w:p w:rsidR="004332AC" w:rsidRDefault="004332AC">
            <w:pPr>
              <w:pStyle w:val="ConsPlusNormal"/>
              <w:jc w:val="center"/>
            </w:pPr>
            <w:r>
              <w:t>7910</w:t>
            </w:r>
          </w:p>
        </w:tc>
        <w:tc>
          <w:tcPr>
            <w:tcW w:w="1247" w:type="dxa"/>
            <w:tcBorders>
              <w:top w:val="nil"/>
              <w:left w:val="nil"/>
              <w:bottom w:val="nil"/>
              <w:right w:val="nil"/>
            </w:tcBorders>
          </w:tcPr>
          <w:p w:rsidR="004332AC" w:rsidRDefault="004332AC">
            <w:pPr>
              <w:pStyle w:val="ConsPlusNormal"/>
              <w:jc w:val="center"/>
            </w:pPr>
            <w:r>
              <w:t>7910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jc w:val="center"/>
            </w:pPr>
            <w:r>
              <w:t>6764,8</w:t>
            </w:r>
          </w:p>
        </w:tc>
        <w:tc>
          <w:tcPr>
            <w:tcW w:w="1191" w:type="dxa"/>
            <w:tcBorders>
              <w:top w:val="nil"/>
              <w:left w:val="nil"/>
              <w:bottom w:val="nil"/>
              <w:right w:val="nil"/>
            </w:tcBorders>
          </w:tcPr>
          <w:p w:rsidR="004332AC" w:rsidRDefault="004332AC">
            <w:pPr>
              <w:pStyle w:val="ConsPlusNormal"/>
              <w:jc w:val="center"/>
            </w:pPr>
            <w:r>
              <w:t>7035,5</w:t>
            </w:r>
          </w:p>
        </w:tc>
        <w:tc>
          <w:tcPr>
            <w:tcW w:w="1361" w:type="dxa"/>
            <w:tcBorders>
              <w:top w:val="nil"/>
              <w:left w:val="nil"/>
              <w:bottom w:val="nil"/>
              <w:right w:val="nil"/>
            </w:tcBorders>
          </w:tcPr>
          <w:p w:rsidR="004332AC" w:rsidRDefault="004332AC">
            <w:pPr>
              <w:pStyle w:val="ConsPlusNormal"/>
              <w:jc w:val="center"/>
            </w:pPr>
            <w:r>
              <w:t>7316,9</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lastRenderedPageBreak/>
              <w:t>55.3.</w:t>
            </w:r>
          </w:p>
        </w:tc>
        <w:tc>
          <w:tcPr>
            <w:tcW w:w="2600" w:type="dxa"/>
            <w:tcBorders>
              <w:top w:val="nil"/>
              <w:left w:val="nil"/>
              <w:bottom w:val="nil"/>
              <w:right w:val="nil"/>
            </w:tcBorders>
          </w:tcPr>
          <w:p w:rsidR="004332AC" w:rsidRDefault="004332AC">
            <w:pPr>
              <w:pStyle w:val="ConsPlusNormal"/>
            </w:pPr>
            <w:r>
              <w:t>Прочистка противопожарных минерализованных полос</w:t>
            </w:r>
          </w:p>
        </w:tc>
        <w:tc>
          <w:tcPr>
            <w:tcW w:w="3005" w:type="dxa"/>
            <w:tcBorders>
              <w:top w:val="nil"/>
              <w:left w:val="nil"/>
              <w:bottom w:val="nil"/>
              <w:right w:val="nil"/>
            </w:tcBorders>
          </w:tcPr>
          <w:p w:rsidR="004332AC" w:rsidRDefault="004332AC">
            <w:pPr>
              <w:pStyle w:val="ConsPlusNormal"/>
            </w:pPr>
            <w:r>
              <w:t>километров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52088</w:t>
            </w:r>
          </w:p>
        </w:tc>
        <w:tc>
          <w:tcPr>
            <w:tcW w:w="1247" w:type="dxa"/>
            <w:tcBorders>
              <w:top w:val="nil"/>
              <w:left w:val="nil"/>
              <w:bottom w:val="nil"/>
              <w:right w:val="nil"/>
            </w:tcBorders>
          </w:tcPr>
          <w:p w:rsidR="004332AC" w:rsidRDefault="004332AC">
            <w:pPr>
              <w:pStyle w:val="ConsPlusNormal"/>
              <w:jc w:val="center"/>
            </w:pPr>
            <w:r>
              <w:t>52088</w:t>
            </w:r>
          </w:p>
        </w:tc>
        <w:tc>
          <w:tcPr>
            <w:tcW w:w="1247" w:type="dxa"/>
            <w:tcBorders>
              <w:top w:val="nil"/>
              <w:left w:val="nil"/>
              <w:bottom w:val="nil"/>
              <w:right w:val="nil"/>
            </w:tcBorders>
          </w:tcPr>
          <w:p w:rsidR="004332AC" w:rsidRDefault="004332AC">
            <w:pPr>
              <w:pStyle w:val="ConsPlusNormal"/>
              <w:jc w:val="center"/>
            </w:pPr>
            <w:r>
              <w:t>52088</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27505,8</w:t>
            </w:r>
          </w:p>
        </w:tc>
        <w:tc>
          <w:tcPr>
            <w:tcW w:w="1191" w:type="dxa"/>
            <w:tcBorders>
              <w:top w:val="nil"/>
              <w:left w:val="nil"/>
              <w:bottom w:val="nil"/>
              <w:right w:val="nil"/>
            </w:tcBorders>
          </w:tcPr>
          <w:p w:rsidR="004332AC" w:rsidRDefault="004332AC">
            <w:pPr>
              <w:pStyle w:val="ConsPlusNormal"/>
              <w:jc w:val="center"/>
            </w:pPr>
            <w:r>
              <w:t>28606,1</w:t>
            </w:r>
          </w:p>
        </w:tc>
        <w:tc>
          <w:tcPr>
            <w:tcW w:w="1361" w:type="dxa"/>
            <w:tcBorders>
              <w:top w:val="nil"/>
              <w:left w:val="nil"/>
              <w:bottom w:val="nil"/>
              <w:right w:val="nil"/>
            </w:tcBorders>
          </w:tcPr>
          <w:p w:rsidR="004332AC" w:rsidRDefault="004332AC">
            <w:pPr>
              <w:pStyle w:val="ConsPlusNormal"/>
              <w:jc w:val="center"/>
            </w:pPr>
            <w:r>
              <w:t>29750,4</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55.4.</w:t>
            </w:r>
          </w:p>
        </w:tc>
        <w:tc>
          <w:tcPr>
            <w:tcW w:w="2600" w:type="dxa"/>
            <w:tcBorders>
              <w:top w:val="nil"/>
              <w:left w:val="nil"/>
              <w:bottom w:val="nil"/>
              <w:right w:val="nil"/>
            </w:tcBorders>
          </w:tcPr>
          <w:p w:rsidR="004332AC" w:rsidRDefault="004332AC">
            <w:pPr>
              <w:pStyle w:val="ConsPlusNormal"/>
            </w:pPr>
            <w: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tc>
        <w:tc>
          <w:tcPr>
            <w:tcW w:w="3005" w:type="dxa"/>
            <w:tcBorders>
              <w:top w:val="nil"/>
              <w:left w:val="nil"/>
              <w:bottom w:val="nil"/>
              <w:right w:val="nil"/>
            </w:tcBorders>
          </w:tcPr>
          <w:p w:rsidR="004332AC" w:rsidRDefault="004332AC">
            <w:pPr>
              <w:pStyle w:val="ConsPlusNormal"/>
            </w:pPr>
            <w:r>
              <w:t>километров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2270</w:t>
            </w:r>
          </w:p>
        </w:tc>
        <w:tc>
          <w:tcPr>
            <w:tcW w:w="1247" w:type="dxa"/>
            <w:tcBorders>
              <w:top w:val="nil"/>
              <w:left w:val="nil"/>
              <w:bottom w:val="nil"/>
              <w:right w:val="nil"/>
            </w:tcBorders>
          </w:tcPr>
          <w:p w:rsidR="004332AC" w:rsidRDefault="004332AC">
            <w:pPr>
              <w:pStyle w:val="ConsPlusNormal"/>
              <w:jc w:val="center"/>
            </w:pPr>
            <w:r>
              <w:t>2270</w:t>
            </w:r>
          </w:p>
        </w:tc>
        <w:tc>
          <w:tcPr>
            <w:tcW w:w="1247" w:type="dxa"/>
            <w:tcBorders>
              <w:top w:val="nil"/>
              <w:left w:val="nil"/>
              <w:bottom w:val="nil"/>
              <w:right w:val="nil"/>
            </w:tcBorders>
          </w:tcPr>
          <w:p w:rsidR="004332AC" w:rsidRDefault="004332AC">
            <w:pPr>
              <w:pStyle w:val="ConsPlusNormal"/>
              <w:jc w:val="center"/>
            </w:pPr>
            <w:r>
              <w:t>2270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2209,4</w:t>
            </w:r>
          </w:p>
        </w:tc>
        <w:tc>
          <w:tcPr>
            <w:tcW w:w="1191" w:type="dxa"/>
            <w:tcBorders>
              <w:top w:val="nil"/>
              <w:left w:val="nil"/>
              <w:bottom w:val="nil"/>
              <w:right w:val="nil"/>
            </w:tcBorders>
          </w:tcPr>
          <w:p w:rsidR="004332AC" w:rsidRDefault="004332AC">
            <w:pPr>
              <w:pStyle w:val="ConsPlusNormal"/>
              <w:jc w:val="center"/>
            </w:pPr>
            <w:r>
              <w:t>2297,8</w:t>
            </w:r>
          </w:p>
        </w:tc>
        <w:tc>
          <w:tcPr>
            <w:tcW w:w="1361" w:type="dxa"/>
            <w:tcBorders>
              <w:top w:val="nil"/>
              <w:left w:val="nil"/>
              <w:bottom w:val="nil"/>
              <w:right w:val="nil"/>
            </w:tcBorders>
          </w:tcPr>
          <w:p w:rsidR="004332AC" w:rsidRDefault="004332AC">
            <w:pPr>
              <w:pStyle w:val="ConsPlusNormal"/>
              <w:jc w:val="center"/>
            </w:pPr>
            <w:r>
              <w:t>2389,7</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55.5.</w:t>
            </w:r>
          </w:p>
        </w:tc>
        <w:tc>
          <w:tcPr>
            <w:tcW w:w="2600" w:type="dxa"/>
            <w:tcBorders>
              <w:top w:val="nil"/>
              <w:left w:val="nil"/>
              <w:bottom w:val="nil"/>
              <w:right w:val="nil"/>
            </w:tcBorders>
          </w:tcPr>
          <w:p w:rsidR="004332AC" w:rsidRDefault="004332AC">
            <w:pPr>
              <w:pStyle w:val="ConsPlusNormal"/>
            </w:pPr>
            <w:r>
              <w:t>Организация обустройства и эксплуатации пунктов сосредоточения противопожарного инвентаря</w:t>
            </w:r>
          </w:p>
        </w:tc>
        <w:tc>
          <w:tcPr>
            <w:tcW w:w="3005" w:type="dxa"/>
            <w:tcBorders>
              <w:top w:val="nil"/>
              <w:left w:val="nil"/>
              <w:bottom w:val="nil"/>
              <w:right w:val="nil"/>
            </w:tcBorders>
          </w:tcPr>
          <w:p w:rsidR="004332AC" w:rsidRDefault="004332AC">
            <w:pPr>
              <w:pStyle w:val="ConsPlusNormal"/>
            </w:pPr>
            <w:r>
              <w:t>штук</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22</w:t>
            </w:r>
          </w:p>
        </w:tc>
        <w:tc>
          <w:tcPr>
            <w:tcW w:w="1247" w:type="dxa"/>
            <w:tcBorders>
              <w:top w:val="nil"/>
              <w:left w:val="nil"/>
              <w:bottom w:val="nil"/>
              <w:right w:val="nil"/>
            </w:tcBorders>
          </w:tcPr>
          <w:p w:rsidR="004332AC" w:rsidRDefault="004332AC">
            <w:pPr>
              <w:pStyle w:val="ConsPlusNormal"/>
              <w:jc w:val="center"/>
            </w:pPr>
            <w:r>
              <w:t>22</w:t>
            </w:r>
          </w:p>
        </w:tc>
        <w:tc>
          <w:tcPr>
            <w:tcW w:w="1247" w:type="dxa"/>
            <w:tcBorders>
              <w:top w:val="nil"/>
              <w:left w:val="nil"/>
              <w:bottom w:val="nil"/>
              <w:right w:val="nil"/>
            </w:tcBorders>
          </w:tcPr>
          <w:p w:rsidR="004332AC" w:rsidRDefault="004332AC">
            <w:pPr>
              <w:pStyle w:val="ConsPlusNormal"/>
              <w:jc w:val="center"/>
            </w:pPr>
            <w:r>
              <w:t>22</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1049,0</w:t>
            </w:r>
          </w:p>
        </w:tc>
        <w:tc>
          <w:tcPr>
            <w:tcW w:w="1191" w:type="dxa"/>
            <w:tcBorders>
              <w:top w:val="nil"/>
              <w:left w:val="nil"/>
              <w:bottom w:val="nil"/>
              <w:right w:val="nil"/>
            </w:tcBorders>
          </w:tcPr>
          <w:p w:rsidR="004332AC" w:rsidRDefault="004332AC">
            <w:pPr>
              <w:pStyle w:val="ConsPlusNormal"/>
              <w:jc w:val="center"/>
            </w:pPr>
            <w:r>
              <w:t>1090,9</w:t>
            </w:r>
          </w:p>
        </w:tc>
        <w:tc>
          <w:tcPr>
            <w:tcW w:w="1361" w:type="dxa"/>
            <w:tcBorders>
              <w:top w:val="nil"/>
              <w:left w:val="nil"/>
              <w:bottom w:val="nil"/>
              <w:right w:val="nil"/>
            </w:tcBorders>
          </w:tcPr>
          <w:p w:rsidR="004332AC" w:rsidRDefault="004332AC">
            <w:pPr>
              <w:pStyle w:val="ConsPlusNormal"/>
              <w:jc w:val="center"/>
            </w:pPr>
            <w:r>
              <w:t>1134,6</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55.6.</w:t>
            </w:r>
          </w:p>
        </w:tc>
        <w:tc>
          <w:tcPr>
            <w:tcW w:w="2600" w:type="dxa"/>
            <w:tcBorders>
              <w:top w:val="nil"/>
              <w:left w:val="nil"/>
              <w:bottom w:val="nil"/>
              <w:right w:val="nil"/>
            </w:tcBorders>
          </w:tcPr>
          <w:p w:rsidR="004332AC" w:rsidRDefault="004332AC">
            <w:pPr>
              <w:pStyle w:val="ConsPlusNormal"/>
            </w:pPr>
            <w:r>
              <w:t>Обеспечение готовности к действиям сил и средств, предназначенных для предупреждения и ликвидации чрезвычайных ситуаций в лесах, возникших вследствие лесных пожаров (создание запаса ГСМ на пожароопасный сезон)</w:t>
            </w:r>
          </w:p>
        </w:tc>
        <w:tc>
          <w:tcPr>
            <w:tcW w:w="3005" w:type="dxa"/>
            <w:tcBorders>
              <w:top w:val="nil"/>
              <w:left w:val="nil"/>
              <w:bottom w:val="nil"/>
              <w:right w:val="nil"/>
            </w:tcBorders>
          </w:tcPr>
          <w:p w:rsidR="004332AC" w:rsidRDefault="004332AC">
            <w:pPr>
              <w:pStyle w:val="ConsPlusNormal"/>
            </w:pPr>
            <w:r>
              <w:t>тонн</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44</w:t>
            </w:r>
          </w:p>
        </w:tc>
        <w:tc>
          <w:tcPr>
            <w:tcW w:w="1247" w:type="dxa"/>
            <w:tcBorders>
              <w:top w:val="nil"/>
              <w:left w:val="nil"/>
              <w:bottom w:val="nil"/>
              <w:right w:val="nil"/>
            </w:tcBorders>
          </w:tcPr>
          <w:p w:rsidR="004332AC" w:rsidRDefault="004332AC">
            <w:pPr>
              <w:pStyle w:val="ConsPlusNormal"/>
              <w:jc w:val="center"/>
            </w:pPr>
            <w:r>
              <w:t>44</w:t>
            </w:r>
          </w:p>
        </w:tc>
        <w:tc>
          <w:tcPr>
            <w:tcW w:w="1247" w:type="dxa"/>
            <w:tcBorders>
              <w:top w:val="nil"/>
              <w:left w:val="nil"/>
              <w:bottom w:val="nil"/>
              <w:right w:val="nil"/>
            </w:tcBorders>
          </w:tcPr>
          <w:p w:rsidR="004332AC" w:rsidRDefault="004332AC">
            <w:pPr>
              <w:pStyle w:val="ConsPlusNormal"/>
              <w:jc w:val="center"/>
            </w:pPr>
            <w:r>
              <w:t>44</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91"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55.7.</w:t>
            </w:r>
          </w:p>
        </w:tc>
        <w:tc>
          <w:tcPr>
            <w:tcW w:w="2600" w:type="dxa"/>
            <w:tcBorders>
              <w:top w:val="nil"/>
              <w:left w:val="nil"/>
              <w:bottom w:val="nil"/>
              <w:right w:val="nil"/>
            </w:tcBorders>
          </w:tcPr>
          <w:p w:rsidR="004332AC" w:rsidRDefault="004332AC">
            <w:pPr>
              <w:pStyle w:val="ConsPlusNormal"/>
            </w:pPr>
            <w:r>
              <w:t xml:space="preserve">Устройство подъездов к источникам </w:t>
            </w:r>
            <w:proofErr w:type="gramStart"/>
            <w:r>
              <w:lastRenderedPageBreak/>
              <w:t>противопожарного</w:t>
            </w:r>
            <w:proofErr w:type="gramEnd"/>
            <w:r>
              <w:t xml:space="preserve"> водоснабжения</w:t>
            </w:r>
          </w:p>
        </w:tc>
        <w:tc>
          <w:tcPr>
            <w:tcW w:w="3005" w:type="dxa"/>
            <w:tcBorders>
              <w:top w:val="nil"/>
              <w:left w:val="nil"/>
              <w:bottom w:val="nil"/>
              <w:right w:val="nil"/>
            </w:tcBorders>
          </w:tcPr>
          <w:p w:rsidR="004332AC" w:rsidRDefault="004332AC">
            <w:pPr>
              <w:pStyle w:val="ConsPlusNormal"/>
            </w:pPr>
            <w:r>
              <w:lastRenderedPageBreak/>
              <w:t>штук</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8</w:t>
            </w:r>
          </w:p>
        </w:tc>
        <w:tc>
          <w:tcPr>
            <w:tcW w:w="1247" w:type="dxa"/>
            <w:tcBorders>
              <w:top w:val="nil"/>
              <w:left w:val="nil"/>
              <w:bottom w:val="nil"/>
              <w:right w:val="nil"/>
            </w:tcBorders>
          </w:tcPr>
          <w:p w:rsidR="004332AC" w:rsidRDefault="004332AC">
            <w:pPr>
              <w:pStyle w:val="ConsPlusNormal"/>
              <w:jc w:val="center"/>
            </w:pPr>
            <w:r>
              <w:t>8</w:t>
            </w:r>
          </w:p>
        </w:tc>
        <w:tc>
          <w:tcPr>
            <w:tcW w:w="1247" w:type="dxa"/>
            <w:tcBorders>
              <w:top w:val="nil"/>
              <w:left w:val="nil"/>
              <w:bottom w:val="nil"/>
              <w:right w:val="nil"/>
            </w:tcBorders>
          </w:tcPr>
          <w:p w:rsidR="004332AC" w:rsidRDefault="004332AC">
            <w:pPr>
              <w:pStyle w:val="ConsPlusNormal"/>
              <w:jc w:val="center"/>
            </w:pPr>
            <w:r>
              <w:t>8</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41,3</w:t>
            </w:r>
          </w:p>
        </w:tc>
        <w:tc>
          <w:tcPr>
            <w:tcW w:w="1191" w:type="dxa"/>
            <w:tcBorders>
              <w:top w:val="nil"/>
              <w:left w:val="nil"/>
              <w:bottom w:val="nil"/>
              <w:right w:val="nil"/>
            </w:tcBorders>
          </w:tcPr>
          <w:p w:rsidR="004332AC" w:rsidRDefault="004332AC">
            <w:pPr>
              <w:pStyle w:val="ConsPlusNormal"/>
              <w:jc w:val="center"/>
            </w:pPr>
            <w:r>
              <w:t>42,9</w:t>
            </w:r>
          </w:p>
        </w:tc>
        <w:tc>
          <w:tcPr>
            <w:tcW w:w="1361" w:type="dxa"/>
            <w:tcBorders>
              <w:top w:val="nil"/>
              <w:left w:val="nil"/>
              <w:bottom w:val="nil"/>
              <w:right w:val="nil"/>
            </w:tcBorders>
          </w:tcPr>
          <w:p w:rsidR="004332AC" w:rsidRDefault="004332AC">
            <w:pPr>
              <w:pStyle w:val="ConsPlusNormal"/>
              <w:jc w:val="center"/>
            </w:pPr>
            <w:r>
              <w:t>44,6</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lastRenderedPageBreak/>
              <w:t>55.8.</w:t>
            </w:r>
          </w:p>
        </w:tc>
        <w:tc>
          <w:tcPr>
            <w:tcW w:w="2600" w:type="dxa"/>
            <w:tcBorders>
              <w:top w:val="nil"/>
              <w:left w:val="nil"/>
              <w:bottom w:val="nil"/>
              <w:right w:val="nil"/>
            </w:tcBorders>
          </w:tcPr>
          <w:p w:rsidR="004332AC" w:rsidRDefault="004332AC">
            <w:pPr>
              <w:pStyle w:val="ConsPlusNormal"/>
            </w:pPr>
            <w:r>
              <w:t>Прочистка просек</w:t>
            </w:r>
          </w:p>
        </w:tc>
        <w:tc>
          <w:tcPr>
            <w:tcW w:w="3005" w:type="dxa"/>
            <w:tcBorders>
              <w:top w:val="nil"/>
              <w:left w:val="nil"/>
              <w:bottom w:val="nil"/>
              <w:right w:val="nil"/>
            </w:tcBorders>
          </w:tcPr>
          <w:p w:rsidR="004332AC" w:rsidRDefault="004332AC">
            <w:pPr>
              <w:pStyle w:val="ConsPlusNormal"/>
            </w:pPr>
            <w:r>
              <w:t>километров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35</w:t>
            </w:r>
          </w:p>
        </w:tc>
        <w:tc>
          <w:tcPr>
            <w:tcW w:w="1247" w:type="dxa"/>
            <w:tcBorders>
              <w:top w:val="nil"/>
              <w:left w:val="nil"/>
              <w:bottom w:val="nil"/>
              <w:right w:val="nil"/>
            </w:tcBorders>
          </w:tcPr>
          <w:p w:rsidR="004332AC" w:rsidRDefault="004332AC">
            <w:pPr>
              <w:pStyle w:val="ConsPlusNormal"/>
              <w:jc w:val="center"/>
            </w:pPr>
            <w:r>
              <w:t>35</w:t>
            </w:r>
          </w:p>
        </w:tc>
        <w:tc>
          <w:tcPr>
            <w:tcW w:w="1247" w:type="dxa"/>
            <w:tcBorders>
              <w:top w:val="nil"/>
              <w:left w:val="nil"/>
              <w:bottom w:val="nil"/>
              <w:right w:val="nil"/>
            </w:tcBorders>
          </w:tcPr>
          <w:p w:rsidR="004332AC" w:rsidRDefault="004332AC">
            <w:pPr>
              <w:pStyle w:val="ConsPlusNormal"/>
              <w:jc w:val="center"/>
            </w:pPr>
            <w:r>
              <w:t>35</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71,7</w:t>
            </w:r>
          </w:p>
        </w:tc>
        <w:tc>
          <w:tcPr>
            <w:tcW w:w="1191" w:type="dxa"/>
            <w:tcBorders>
              <w:top w:val="nil"/>
              <w:left w:val="nil"/>
              <w:bottom w:val="nil"/>
              <w:right w:val="nil"/>
            </w:tcBorders>
          </w:tcPr>
          <w:p w:rsidR="004332AC" w:rsidRDefault="004332AC">
            <w:pPr>
              <w:pStyle w:val="ConsPlusNormal"/>
              <w:jc w:val="center"/>
            </w:pPr>
            <w:r>
              <w:t>74,6</w:t>
            </w:r>
          </w:p>
        </w:tc>
        <w:tc>
          <w:tcPr>
            <w:tcW w:w="1361" w:type="dxa"/>
            <w:tcBorders>
              <w:top w:val="nil"/>
              <w:left w:val="nil"/>
              <w:bottom w:val="nil"/>
              <w:right w:val="nil"/>
            </w:tcBorders>
          </w:tcPr>
          <w:p w:rsidR="004332AC" w:rsidRDefault="004332AC">
            <w:pPr>
              <w:pStyle w:val="ConsPlusNormal"/>
              <w:jc w:val="center"/>
            </w:pPr>
            <w:r>
              <w:t>77,69</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55.9.</w:t>
            </w:r>
          </w:p>
        </w:tc>
        <w:tc>
          <w:tcPr>
            <w:tcW w:w="2600" w:type="dxa"/>
            <w:tcBorders>
              <w:top w:val="nil"/>
              <w:left w:val="nil"/>
              <w:bottom w:val="nil"/>
              <w:right w:val="nil"/>
            </w:tcBorders>
          </w:tcPr>
          <w:p w:rsidR="004332AC" w:rsidRDefault="004332AC">
            <w:pPr>
              <w:pStyle w:val="ConsPlusNormal"/>
            </w:pPr>
            <w:r>
              <w:t>Установка и размещение стендов и других знаков и указателей, содержащих информацию о мерах пожарной безопасности в лесах (аншлаги)</w:t>
            </w:r>
          </w:p>
        </w:tc>
        <w:tc>
          <w:tcPr>
            <w:tcW w:w="3005" w:type="dxa"/>
            <w:tcBorders>
              <w:top w:val="nil"/>
              <w:left w:val="nil"/>
              <w:bottom w:val="nil"/>
              <w:right w:val="nil"/>
            </w:tcBorders>
          </w:tcPr>
          <w:p w:rsidR="004332AC" w:rsidRDefault="004332AC">
            <w:pPr>
              <w:pStyle w:val="ConsPlusNormal"/>
            </w:pPr>
            <w:r>
              <w:t>штук</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1176</w:t>
            </w:r>
          </w:p>
        </w:tc>
        <w:tc>
          <w:tcPr>
            <w:tcW w:w="1247" w:type="dxa"/>
            <w:tcBorders>
              <w:top w:val="nil"/>
              <w:left w:val="nil"/>
              <w:bottom w:val="nil"/>
              <w:right w:val="nil"/>
            </w:tcBorders>
          </w:tcPr>
          <w:p w:rsidR="004332AC" w:rsidRDefault="004332AC">
            <w:pPr>
              <w:pStyle w:val="ConsPlusNormal"/>
              <w:jc w:val="center"/>
            </w:pPr>
            <w:r>
              <w:t>1176</w:t>
            </w:r>
          </w:p>
        </w:tc>
        <w:tc>
          <w:tcPr>
            <w:tcW w:w="1247" w:type="dxa"/>
            <w:tcBorders>
              <w:top w:val="nil"/>
              <w:left w:val="nil"/>
              <w:bottom w:val="nil"/>
              <w:right w:val="nil"/>
            </w:tcBorders>
          </w:tcPr>
          <w:p w:rsidR="004332AC" w:rsidRDefault="004332AC">
            <w:pPr>
              <w:pStyle w:val="ConsPlusNormal"/>
              <w:jc w:val="center"/>
            </w:pPr>
            <w:r>
              <w:t>1176</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1511,3</w:t>
            </w:r>
          </w:p>
        </w:tc>
        <w:tc>
          <w:tcPr>
            <w:tcW w:w="1191" w:type="dxa"/>
            <w:tcBorders>
              <w:top w:val="nil"/>
              <w:left w:val="nil"/>
              <w:bottom w:val="nil"/>
              <w:right w:val="nil"/>
            </w:tcBorders>
          </w:tcPr>
          <w:p w:rsidR="004332AC" w:rsidRDefault="004332AC">
            <w:pPr>
              <w:pStyle w:val="ConsPlusNormal"/>
              <w:jc w:val="center"/>
            </w:pPr>
            <w:r>
              <w:t>1571,7</w:t>
            </w:r>
          </w:p>
        </w:tc>
        <w:tc>
          <w:tcPr>
            <w:tcW w:w="1361" w:type="dxa"/>
            <w:tcBorders>
              <w:top w:val="nil"/>
              <w:left w:val="nil"/>
              <w:bottom w:val="nil"/>
              <w:right w:val="nil"/>
            </w:tcBorders>
          </w:tcPr>
          <w:p w:rsidR="004332AC" w:rsidRDefault="004332AC">
            <w:pPr>
              <w:pStyle w:val="ConsPlusNormal"/>
              <w:jc w:val="center"/>
            </w:pPr>
            <w:r>
              <w:t>1634,6</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55.10.</w:t>
            </w:r>
          </w:p>
        </w:tc>
        <w:tc>
          <w:tcPr>
            <w:tcW w:w="2600" w:type="dxa"/>
            <w:tcBorders>
              <w:top w:val="nil"/>
              <w:left w:val="nil"/>
              <w:bottom w:val="nil"/>
              <w:right w:val="nil"/>
            </w:tcBorders>
          </w:tcPr>
          <w:p w:rsidR="004332AC" w:rsidRDefault="004332AC">
            <w:pPr>
              <w:pStyle w:val="ConsPlusNormal"/>
            </w:pPr>
            <w:r>
              <w:t>Установка шлагбаумов, устройство преград, обеспечивающих ограничение пребывания граждан в лесах в целях обеспечения пожарной безопасности</w:t>
            </w:r>
          </w:p>
        </w:tc>
        <w:tc>
          <w:tcPr>
            <w:tcW w:w="3005" w:type="dxa"/>
            <w:tcBorders>
              <w:top w:val="nil"/>
              <w:left w:val="nil"/>
              <w:bottom w:val="nil"/>
              <w:right w:val="nil"/>
            </w:tcBorders>
          </w:tcPr>
          <w:p w:rsidR="004332AC" w:rsidRDefault="004332AC">
            <w:pPr>
              <w:pStyle w:val="ConsPlusNormal"/>
            </w:pPr>
            <w:r>
              <w:t>штук</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172</w:t>
            </w:r>
          </w:p>
        </w:tc>
        <w:tc>
          <w:tcPr>
            <w:tcW w:w="1247" w:type="dxa"/>
            <w:tcBorders>
              <w:top w:val="nil"/>
              <w:left w:val="nil"/>
              <w:bottom w:val="nil"/>
              <w:right w:val="nil"/>
            </w:tcBorders>
          </w:tcPr>
          <w:p w:rsidR="004332AC" w:rsidRDefault="004332AC">
            <w:pPr>
              <w:pStyle w:val="ConsPlusNormal"/>
              <w:jc w:val="center"/>
            </w:pPr>
            <w:r>
              <w:t>172</w:t>
            </w:r>
          </w:p>
        </w:tc>
        <w:tc>
          <w:tcPr>
            <w:tcW w:w="1247" w:type="dxa"/>
            <w:tcBorders>
              <w:top w:val="nil"/>
              <w:left w:val="nil"/>
              <w:bottom w:val="nil"/>
              <w:right w:val="nil"/>
            </w:tcBorders>
          </w:tcPr>
          <w:p w:rsidR="004332AC" w:rsidRDefault="004332AC">
            <w:pPr>
              <w:pStyle w:val="ConsPlusNormal"/>
              <w:jc w:val="center"/>
            </w:pPr>
            <w:r>
              <w:t>172</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162,6</w:t>
            </w:r>
          </w:p>
        </w:tc>
        <w:tc>
          <w:tcPr>
            <w:tcW w:w="1191" w:type="dxa"/>
            <w:tcBorders>
              <w:top w:val="nil"/>
              <w:left w:val="nil"/>
              <w:bottom w:val="nil"/>
              <w:right w:val="nil"/>
            </w:tcBorders>
          </w:tcPr>
          <w:p w:rsidR="004332AC" w:rsidRDefault="004332AC">
            <w:pPr>
              <w:pStyle w:val="ConsPlusNormal"/>
              <w:jc w:val="center"/>
            </w:pPr>
            <w:r>
              <w:t>169,1</w:t>
            </w:r>
          </w:p>
        </w:tc>
        <w:tc>
          <w:tcPr>
            <w:tcW w:w="1361" w:type="dxa"/>
            <w:tcBorders>
              <w:top w:val="nil"/>
              <w:left w:val="nil"/>
              <w:bottom w:val="nil"/>
              <w:right w:val="nil"/>
            </w:tcBorders>
          </w:tcPr>
          <w:p w:rsidR="004332AC" w:rsidRDefault="004332AC">
            <w:pPr>
              <w:pStyle w:val="ConsPlusNormal"/>
              <w:jc w:val="center"/>
            </w:pPr>
            <w:r>
              <w:t>175,9</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55.11.</w:t>
            </w:r>
          </w:p>
        </w:tc>
        <w:tc>
          <w:tcPr>
            <w:tcW w:w="2600" w:type="dxa"/>
            <w:tcBorders>
              <w:top w:val="nil"/>
              <w:left w:val="nil"/>
              <w:bottom w:val="nil"/>
              <w:right w:val="nil"/>
            </w:tcBorders>
          </w:tcPr>
          <w:p w:rsidR="004332AC" w:rsidRDefault="004332AC">
            <w:pPr>
              <w:pStyle w:val="ConsPlusNormal"/>
            </w:pPr>
            <w:r>
              <w:t>Проведение противопожарной пропаганды и других профилактических мероприятий в целях предотвращения лесных пожаров (изготовление и распространение листовок)</w:t>
            </w:r>
          </w:p>
        </w:tc>
        <w:tc>
          <w:tcPr>
            <w:tcW w:w="3005" w:type="dxa"/>
            <w:tcBorders>
              <w:top w:val="nil"/>
              <w:left w:val="nil"/>
              <w:bottom w:val="nil"/>
              <w:right w:val="nil"/>
            </w:tcBorders>
          </w:tcPr>
          <w:p w:rsidR="004332AC" w:rsidRDefault="004332AC">
            <w:pPr>
              <w:pStyle w:val="ConsPlusNormal"/>
            </w:pPr>
            <w:r>
              <w:t>количество сортов, видов, форм растений, единиц</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18000</w:t>
            </w:r>
          </w:p>
        </w:tc>
        <w:tc>
          <w:tcPr>
            <w:tcW w:w="1247" w:type="dxa"/>
            <w:tcBorders>
              <w:top w:val="nil"/>
              <w:left w:val="nil"/>
              <w:bottom w:val="nil"/>
              <w:right w:val="nil"/>
            </w:tcBorders>
          </w:tcPr>
          <w:p w:rsidR="004332AC" w:rsidRDefault="004332AC">
            <w:pPr>
              <w:pStyle w:val="ConsPlusNormal"/>
              <w:jc w:val="center"/>
            </w:pPr>
            <w:r>
              <w:t>18000</w:t>
            </w:r>
          </w:p>
        </w:tc>
        <w:tc>
          <w:tcPr>
            <w:tcW w:w="1247" w:type="dxa"/>
            <w:tcBorders>
              <w:top w:val="nil"/>
              <w:left w:val="nil"/>
              <w:bottom w:val="nil"/>
              <w:right w:val="nil"/>
            </w:tcBorders>
          </w:tcPr>
          <w:p w:rsidR="004332AC" w:rsidRDefault="004332AC">
            <w:pPr>
              <w:pStyle w:val="ConsPlusNormal"/>
              <w:jc w:val="center"/>
            </w:pPr>
            <w:r>
              <w:t>18000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172,4</w:t>
            </w:r>
          </w:p>
        </w:tc>
        <w:tc>
          <w:tcPr>
            <w:tcW w:w="1191" w:type="dxa"/>
            <w:tcBorders>
              <w:top w:val="nil"/>
              <w:left w:val="nil"/>
              <w:bottom w:val="nil"/>
              <w:right w:val="nil"/>
            </w:tcBorders>
          </w:tcPr>
          <w:p w:rsidR="004332AC" w:rsidRDefault="004332AC">
            <w:pPr>
              <w:pStyle w:val="ConsPlusNormal"/>
              <w:jc w:val="center"/>
            </w:pPr>
            <w:r>
              <w:t>179,3</w:t>
            </w:r>
          </w:p>
        </w:tc>
        <w:tc>
          <w:tcPr>
            <w:tcW w:w="1361" w:type="dxa"/>
            <w:tcBorders>
              <w:top w:val="nil"/>
              <w:left w:val="nil"/>
              <w:bottom w:val="nil"/>
              <w:right w:val="nil"/>
            </w:tcBorders>
          </w:tcPr>
          <w:p w:rsidR="004332AC" w:rsidRDefault="004332AC">
            <w:pPr>
              <w:pStyle w:val="ConsPlusNormal"/>
              <w:jc w:val="center"/>
            </w:pPr>
            <w:r>
              <w:t>186,5</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55.12.</w:t>
            </w:r>
          </w:p>
        </w:tc>
        <w:tc>
          <w:tcPr>
            <w:tcW w:w="2600" w:type="dxa"/>
            <w:tcBorders>
              <w:top w:val="nil"/>
              <w:left w:val="nil"/>
              <w:bottom w:val="nil"/>
              <w:right w:val="nil"/>
            </w:tcBorders>
          </w:tcPr>
          <w:p w:rsidR="004332AC" w:rsidRDefault="004332AC">
            <w:pPr>
              <w:pStyle w:val="ConsPlusNormal"/>
            </w:pPr>
            <w:r>
              <w:t xml:space="preserve">Организация системы обнаружения и учета лесных пожаров, системы наблюдения за их развитием с </w:t>
            </w:r>
            <w:r>
              <w:lastRenderedPageBreak/>
              <w:t>использованием наземных, авиационных или космических средств, в том числе:</w:t>
            </w:r>
          </w:p>
        </w:tc>
        <w:tc>
          <w:tcPr>
            <w:tcW w:w="3005" w:type="dxa"/>
            <w:tcBorders>
              <w:top w:val="nil"/>
              <w:left w:val="nil"/>
              <w:bottom w:val="nil"/>
              <w:right w:val="nil"/>
            </w:tcBorders>
          </w:tcPr>
          <w:p w:rsidR="004332AC" w:rsidRDefault="004332AC">
            <w:pPr>
              <w:pStyle w:val="ConsPlusNormal"/>
            </w:pPr>
            <w:r>
              <w:lastRenderedPageBreak/>
              <w:t>гектаров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680782</w:t>
            </w:r>
          </w:p>
        </w:tc>
        <w:tc>
          <w:tcPr>
            <w:tcW w:w="1247" w:type="dxa"/>
            <w:tcBorders>
              <w:top w:val="nil"/>
              <w:left w:val="nil"/>
              <w:bottom w:val="nil"/>
              <w:right w:val="nil"/>
            </w:tcBorders>
          </w:tcPr>
          <w:p w:rsidR="004332AC" w:rsidRDefault="004332AC">
            <w:pPr>
              <w:pStyle w:val="ConsPlusNormal"/>
              <w:jc w:val="center"/>
            </w:pPr>
            <w:r>
              <w:t>680782</w:t>
            </w:r>
          </w:p>
        </w:tc>
        <w:tc>
          <w:tcPr>
            <w:tcW w:w="1247" w:type="dxa"/>
            <w:tcBorders>
              <w:top w:val="nil"/>
              <w:left w:val="nil"/>
              <w:bottom w:val="nil"/>
              <w:right w:val="nil"/>
            </w:tcBorders>
          </w:tcPr>
          <w:p w:rsidR="004332AC" w:rsidRDefault="004332AC">
            <w:pPr>
              <w:pStyle w:val="ConsPlusNormal"/>
              <w:jc w:val="center"/>
            </w:pPr>
            <w:r>
              <w:t>680782</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26527,8</w:t>
            </w:r>
          </w:p>
        </w:tc>
        <w:tc>
          <w:tcPr>
            <w:tcW w:w="1191" w:type="dxa"/>
            <w:tcBorders>
              <w:top w:val="nil"/>
              <w:left w:val="nil"/>
              <w:bottom w:val="nil"/>
              <w:right w:val="nil"/>
            </w:tcBorders>
          </w:tcPr>
          <w:p w:rsidR="004332AC" w:rsidRDefault="004332AC">
            <w:pPr>
              <w:pStyle w:val="ConsPlusNormal"/>
              <w:jc w:val="center"/>
            </w:pPr>
            <w:r>
              <w:t>27588,9</w:t>
            </w:r>
          </w:p>
        </w:tc>
        <w:tc>
          <w:tcPr>
            <w:tcW w:w="1361" w:type="dxa"/>
            <w:tcBorders>
              <w:top w:val="nil"/>
              <w:left w:val="nil"/>
              <w:bottom w:val="nil"/>
              <w:right w:val="nil"/>
            </w:tcBorders>
          </w:tcPr>
          <w:p w:rsidR="004332AC" w:rsidRDefault="004332AC">
            <w:pPr>
              <w:pStyle w:val="ConsPlusNormal"/>
              <w:jc w:val="center"/>
            </w:pPr>
            <w:r>
              <w:t>28692,5</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lastRenderedPageBreak/>
              <w:t>55.12.1.</w:t>
            </w:r>
          </w:p>
        </w:tc>
        <w:tc>
          <w:tcPr>
            <w:tcW w:w="2600" w:type="dxa"/>
            <w:tcBorders>
              <w:top w:val="nil"/>
              <w:left w:val="nil"/>
              <w:bottom w:val="nil"/>
              <w:right w:val="nil"/>
            </w:tcBorders>
          </w:tcPr>
          <w:p w:rsidR="004332AC" w:rsidRDefault="004332AC">
            <w:pPr>
              <w:pStyle w:val="ConsPlusNormal"/>
            </w:pPr>
            <w:r>
              <w:t>Организация наблюдения силами пожарных сторожей с наблюдательных пунктов</w:t>
            </w:r>
          </w:p>
        </w:tc>
        <w:tc>
          <w:tcPr>
            <w:tcW w:w="3005" w:type="dxa"/>
            <w:tcBorders>
              <w:top w:val="nil"/>
              <w:left w:val="nil"/>
              <w:bottom w:val="nil"/>
              <w:right w:val="nil"/>
            </w:tcBorders>
          </w:tcPr>
          <w:p w:rsidR="004332AC" w:rsidRDefault="004332AC">
            <w:pPr>
              <w:pStyle w:val="ConsPlusNormal"/>
            </w:pPr>
            <w:r>
              <w:t>штук</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29</w:t>
            </w:r>
          </w:p>
        </w:tc>
        <w:tc>
          <w:tcPr>
            <w:tcW w:w="1247" w:type="dxa"/>
            <w:tcBorders>
              <w:top w:val="nil"/>
              <w:left w:val="nil"/>
              <w:bottom w:val="nil"/>
              <w:right w:val="nil"/>
            </w:tcBorders>
          </w:tcPr>
          <w:p w:rsidR="004332AC" w:rsidRDefault="004332AC">
            <w:pPr>
              <w:pStyle w:val="ConsPlusNormal"/>
              <w:jc w:val="center"/>
            </w:pPr>
            <w:r>
              <w:t>29</w:t>
            </w:r>
          </w:p>
        </w:tc>
        <w:tc>
          <w:tcPr>
            <w:tcW w:w="1247" w:type="dxa"/>
            <w:tcBorders>
              <w:top w:val="nil"/>
              <w:left w:val="nil"/>
              <w:bottom w:val="nil"/>
              <w:right w:val="nil"/>
            </w:tcBorders>
          </w:tcPr>
          <w:p w:rsidR="004332AC" w:rsidRDefault="004332AC">
            <w:pPr>
              <w:pStyle w:val="ConsPlusNormal"/>
              <w:jc w:val="center"/>
            </w:pPr>
            <w:r>
              <w:t>29</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9372,8</w:t>
            </w:r>
          </w:p>
        </w:tc>
        <w:tc>
          <w:tcPr>
            <w:tcW w:w="1191" w:type="dxa"/>
            <w:tcBorders>
              <w:top w:val="nil"/>
              <w:left w:val="nil"/>
              <w:bottom w:val="nil"/>
              <w:right w:val="nil"/>
            </w:tcBorders>
          </w:tcPr>
          <w:p w:rsidR="004332AC" w:rsidRDefault="004332AC">
            <w:pPr>
              <w:pStyle w:val="ConsPlusNormal"/>
              <w:jc w:val="center"/>
            </w:pPr>
            <w:r>
              <w:t>9747,7</w:t>
            </w:r>
          </w:p>
        </w:tc>
        <w:tc>
          <w:tcPr>
            <w:tcW w:w="1361" w:type="dxa"/>
            <w:tcBorders>
              <w:top w:val="nil"/>
              <w:left w:val="nil"/>
              <w:bottom w:val="nil"/>
              <w:right w:val="nil"/>
            </w:tcBorders>
          </w:tcPr>
          <w:p w:rsidR="004332AC" w:rsidRDefault="004332AC">
            <w:pPr>
              <w:pStyle w:val="ConsPlusNormal"/>
              <w:jc w:val="center"/>
            </w:pPr>
            <w:r>
              <w:t>10137,6</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55.12.2.</w:t>
            </w:r>
          </w:p>
        </w:tc>
        <w:tc>
          <w:tcPr>
            <w:tcW w:w="2600" w:type="dxa"/>
            <w:tcBorders>
              <w:top w:val="nil"/>
              <w:left w:val="nil"/>
              <w:bottom w:val="nil"/>
              <w:right w:val="nil"/>
            </w:tcBorders>
          </w:tcPr>
          <w:p w:rsidR="004332AC" w:rsidRDefault="004332AC">
            <w:pPr>
              <w:pStyle w:val="ConsPlusNormal"/>
            </w:pPr>
            <w:r>
              <w:t>Наземное патрулирование лесов</w:t>
            </w:r>
          </w:p>
        </w:tc>
        <w:tc>
          <w:tcPr>
            <w:tcW w:w="3005" w:type="dxa"/>
            <w:tcBorders>
              <w:top w:val="nil"/>
              <w:left w:val="nil"/>
              <w:bottom w:val="nil"/>
              <w:right w:val="nil"/>
            </w:tcBorders>
          </w:tcPr>
          <w:p w:rsidR="004332AC" w:rsidRDefault="004332AC">
            <w:pPr>
              <w:pStyle w:val="ConsPlusNormal"/>
            </w:pPr>
            <w:r>
              <w:t>километров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740000</w:t>
            </w:r>
          </w:p>
        </w:tc>
        <w:tc>
          <w:tcPr>
            <w:tcW w:w="1247" w:type="dxa"/>
            <w:tcBorders>
              <w:top w:val="nil"/>
              <w:left w:val="nil"/>
              <w:bottom w:val="nil"/>
              <w:right w:val="nil"/>
            </w:tcBorders>
          </w:tcPr>
          <w:p w:rsidR="004332AC" w:rsidRDefault="004332AC">
            <w:pPr>
              <w:pStyle w:val="ConsPlusNormal"/>
              <w:jc w:val="center"/>
            </w:pPr>
            <w:r>
              <w:t>740000</w:t>
            </w:r>
          </w:p>
        </w:tc>
        <w:tc>
          <w:tcPr>
            <w:tcW w:w="1247" w:type="dxa"/>
            <w:tcBorders>
              <w:top w:val="nil"/>
              <w:left w:val="nil"/>
              <w:bottom w:val="nil"/>
              <w:right w:val="nil"/>
            </w:tcBorders>
          </w:tcPr>
          <w:p w:rsidR="004332AC" w:rsidRDefault="004332AC">
            <w:pPr>
              <w:pStyle w:val="ConsPlusNormal"/>
              <w:jc w:val="center"/>
            </w:pPr>
            <w:r>
              <w:t>740000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15355,0</w:t>
            </w:r>
          </w:p>
        </w:tc>
        <w:tc>
          <w:tcPr>
            <w:tcW w:w="1191" w:type="dxa"/>
            <w:tcBorders>
              <w:top w:val="nil"/>
              <w:left w:val="nil"/>
              <w:bottom w:val="nil"/>
              <w:right w:val="nil"/>
            </w:tcBorders>
          </w:tcPr>
          <w:p w:rsidR="004332AC" w:rsidRDefault="004332AC">
            <w:pPr>
              <w:pStyle w:val="ConsPlusNormal"/>
              <w:jc w:val="center"/>
            </w:pPr>
            <w:r>
              <w:t>15969,2</w:t>
            </w:r>
          </w:p>
        </w:tc>
        <w:tc>
          <w:tcPr>
            <w:tcW w:w="1361" w:type="dxa"/>
            <w:tcBorders>
              <w:top w:val="nil"/>
              <w:left w:val="nil"/>
              <w:bottom w:val="nil"/>
              <w:right w:val="nil"/>
            </w:tcBorders>
          </w:tcPr>
          <w:p w:rsidR="004332AC" w:rsidRDefault="004332AC">
            <w:pPr>
              <w:pStyle w:val="ConsPlusNormal"/>
              <w:jc w:val="center"/>
            </w:pPr>
            <w:r>
              <w:t>16608,0</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55.12.3.</w:t>
            </w:r>
          </w:p>
        </w:tc>
        <w:tc>
          <w:tcPr>
            <w:tcW w:w="2600" w:type="dxa"/>
            <w:tcBorders>
              <w:top w:val="nil"/>
              <w:left w:val="nil"/>
              <w:bottom w:val="nil"/>
              <w:right w:val="nil"/>
            </w:tcBorders>
          </w:tcPr>
          <w:p w:rsidR="004332AC" w:rsidRDefault="004332AC">
            <w:pPr>
              <w:pStyle w:val="ConsPlusNormal"/>
            </w:pPr>
            <w:r>
              <w:t>Видеонаблюдение за лесным фондом</w:t>
            </w:r>
          </w:p>
        </w:tc>
        <w:tc>
          <w:tcPr>
            <w:tcW w:w="3005" w:type="dxa"/>
            <w:tcBorders>
              <w:top w:val="nil"/>
              <w:left w:val="nil"/>
              <w:bottom w:val="nil"/>
              <w:right w:val="nil"/>
            </w:tcBorders>
          </w:tcPr>
          <w:p w:rsidR="004332AC" w:rsidRDefault="004332AC">
            <w:pPr>
              <w:pStyle w:val="ConsPlusNormal"/>
            </w:pPr>
            <w:r>
              <w:t>штук</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13</w:t>
            </w:r>
          </w:p>
        </w:tc>
        <w:tc>
          <w:tcPr>
            <w:tcW w:w="1247" w:type="dxa"/>
            <w:tcBorders>
              <w:top w:val="nil"/>
              <w:left w:val="nil"/>
              <w:bottom w:val="nil"/>
              <w:right w:val="nil"/>
            </w:tcBorders>
          </w:tcPr>
          <w:p w:rsidR="004332AC" w:rsidRDefault="004332AC">
            <w:pPr>
              <w:pStyle w:val="ConsPlusNormal"/>
              <w:jc w:val="center"/>
            </w:pPr>
            <w:r>
              <w:t>13</w:t>
            </w:r>
          </w:p>
        </w:tc>
        <w:tc>
          <w:tcPr>
            <w:tcW w:w="1247" w:type="dxa"/>
            <w:tcBorders>
              <w:top w:val="nil"/>
              <w:left w:val="nil"/>
              <w:bottom w:val="nil"/>
              <w:right w:val="nil"/>
            </w:tcBorders>
          </w:tcPr>
          <w:p w:rsidR="004332AC" w:rsidRDefault="004332AC">
            <w:pPr>
              <w:pStyle w:val="ConsPlusNormal"/>
              <w:jc w:val="center"/>
            </w:pPr>
            <w:r>
              <w:t>13</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1800,0</w:t>
            </w:r>
          </w:p>
        </w:tc>
        <w:tc>
          <w:tcPr>
            <w:tcW w:w="1191" w:type="dxa"/>
            <w:tcBorders>
              <w:top w:val="nil"/>
              <w:left w:val="nil"/>
              <w:bottom w:val="nil"/>
              <w:right w:val="nil"/>
            </w:tcBorders>
          </w:tcPr>
          <w:p w:rsidR="004332AC" w:rsidRDefault="004332AC">
            <w:pPr>
              <w:pStyle w:val="ConsPlusNormal"/>
              <w:jc w:val="center"/>
            </w:pPr>
            <w:r>
              <w:t>1872,0</w:t>
            </w:r>
          </w:p>
        </w:tc>
        <w:tc>
          <w:tcPr>
            <w:tcW w:w="1361" w:type="dxa"/>
            <w:tcBorders>
              <w:top w:val="nil"/>
              <w:left w:val="nil"/>
              <w:bottom w:val="nil"/>
              <w:right w:val="nil"/>
            </w:tcBorders>
          </w:tcPr>
          <w:p w:rsidR="004332AC" w:rsidRDefault="004332AC">
            <w:pPr>
              <w:pStyle w:val="ConsPlusNormal"/>
              <w:jc w:val="center"/>
            </w:pPr>
            <w:r>
              <w:t>1946,9</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55.13.</w:t>
            </w:r>
          </w:p>
        </w:tc>
        <w:tc>
          <w:tcPr>
            <w:tcW w:w="2600" w:type="dxa"/>
            <w:tcBorders>
              <w:top w:val="nil"/>
              <w:left w:val="nil"/>
              <w:bottom w:val="nil"/>
              <w:right w:val="nil"/>
            </w:tcBorders>
          </w:tcPr>
          <w:p w:rsidR="004332AC" w:rsidRDefault="004332AC">
            <w:pPr>
              <w:pStyle w:val="ConsPlusNormal"/>
            </w:pPr>
            <w:r>
              <w:t>Обеспечение функционирования пожарно-химических станций</w:t>
            </w:r>
          </w:p>
        </w:tc>
        <w:tc>
          <w:tcPr>
            <w:tcW w:w="3005" w:type="dxa"/>
            <w:tcBorders>
              <w:top w:val="nil"/>
              <w:left w:val="nil"/>
              <w:bottom w:val="nil"/>
              <w:right w:val="nil"/>
            </w:tcBorders>
          </w:tcPr>
          <w:p w:rsidR="004332AC" w:rsidRDefault="004332AC">
            <w:pPr>
              <w:pStyle w:val="ConsPlusNormal"/>
            </w:pPr>
            <w:r>
              <w:t>штук</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22</w:t>
            </w:r>
          </w:p>
        </w:tc>
        <w:tc>
          <w:tcPr>
            <w:tcW w:w="1247" w:type="dxa"/>
            <w:tcBorders>
              <w:top w:val="nil"/>
              <w:left w:val="nil"/>
              <w:bottom w:val="nil"/>
              <w:right w:val="nil"/>
            </w:tcBorders>
          </w:tcPr>
          <w:p w:rsidR="004332AC" w:rsidRDefault="004332AC">
            <w:pPr>
              <w:pStyle w:val="ConsPlusNormal"/>
              <w:jc w:val="center"/>
            </w:pPr>
            <w:r>
              <w:t>22</w:t>
            </w:r>
          </w:p>
        </w:tc>
        <w:tc>
          <w:tcPr>
            <w:tcW w:w="1247" w:type="dxa"/>
            <w:tcBorders>
              <w:top w:val="nil"/>
              <w:left w:val="nil"/>
              <w:bottom w:val="nil"/>
              <w:right w:val="nil"/>
            </w:tcBorders>
          </w:tcPr>
          <w:p w:rsidR="004332AC" w:rsidRDefault="004332AC">
            <w:pPr>
              <w:pStyle w:val="ConsPlusNormal"/>
              <w:jc w:val="center"/>
            </w:pPr>
            <w:r>
              <w:t>22</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54688,6</w:t>
            </w:r>
          </w:p>
        </w:tc>
        <w:tc>
          <w:tcPr>
            <w:tcW w:w="1191" w:type="dxa"/>
            <w:tcBorders>
              <w:top w:val="nil"/>
              <w:left w:val="nil"/>
              <w:bottom w:val="nil"/>
              <w:right w:val="nil"/>
            </w:tcBorders>
          </w:tcPr>
          <w:p w:rsidR="004332AC" w:rsidRDefault="004332AC">
            <w:pPr>
              <w:pStyle w:val="ConsPlusNormal"/>
              <w:jc w:val="center"/>
            </w:pPr>
            <w:r>
              <w:t>35318,8</w:t>
            </w:r>
          </w:p>
        </w:tc>
        <w:tc>
          <w:tcPr>
            <w:tcW w:w="1361" w:type="dxa"/>
            <w:tcBorders>
              <w:top w:val="nil"/>
              <w:left w:val="nil"/>
              <w:bottom w:val="nil"/>
              <w:right w:val="nil"/>
            </w:tcBorders>
          </w:tcPr>
          <w:p w:rsidR="004332AC" w:rsidRDefault="004332AC">
            <w:pPr>
              <w:pStyle w:val="ConsPlusNormal"/>
              <w:jc w:val="center"/>
            </w:pPr>
            <w:r>
              <w:t>37356,4</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55.14.</w:t>
            </w:r>
          </w:p>
        </w:tc>
        <w:tc>
          <w:tcPr>
            <w:tcW w:w="2600" w:type="dxa"/>
            <w:tcBorders>
              <w:top w:val="nil"/>
              <w:left w:val="nil"/>
              <w:bottom w:val="nil"/>
              <w:right w:val="nil"/>
            </w:tcBorders>
          </w:tcPr>
          <w:p w:rsidR="004332AC" w:rsidRDefault="004332AC">
            <w:pPr>
              <w:pStyle w:val="ConsPlusNormal"/>
            </w:pPr>
            <w:r>
              <w:t>Осуществление функций специализированной диспетчерской службы</w:t>
            </w:r>
          </w:p>
        </w:tc>
        <w:tc>
          <w:tcPr>
            <w:tcW w:w="3005" w:type="dxa"/>
            <w:tcBorders>
              <w:top w:val="nil"/>
              <w:left w:val="nil"/>
              <w:bottom w:val="nil"/>
              <w:right w:val="nil"/>
            </w:tcBorders>
          </w:tcPr>
          <w:p w:rsidR="004332AC" w:rsidRDefault="004332AC">
            <w:pPr>
              <w:pStyle w:val="ConsPlusNormal"/>
            </w:pPr>
            <w:r>
              <w:t>штук</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1</w:t>
            </w:r>
          </w:p>
        </w:tc>
        <w:tc>
          <w:tcPr>
            <w:tcW w:w="1247" w:type="dxa"/>
            <w:tcBorders>
              <w:top w:val="nil"/>
              <w:left w:val="nil"/>
              <w:bottom w:val="nil"/>
              <w:right w:val="nil"/>
            </w:tcBorders>
          </w:tcPr>
          <w:p w:rsidR="004332AC" w:rsidRDefault="004332AC">
            <w:pPr>
              <w:pStyle w:val="ConsPlusNormal"/>
              <w:jc w:val="center"/>
            </w:pPr>
            <w:r>
              <w:t>1</w:t>
            </w:r>
          </w:p>
        </w:tc>
        <w:tc>
          <w:tcPr>
            <w:tcW w:w="1247" w:type="dxa"/>
            <w:tcBorders>
              <w:top w:val="nil"/>
              <w:left w:val="nil"/>
              <w:bottom w:val="nil"/>
              <w:right w:val="nil"/>
            </w:tcBorders>
          </w:tcPr>
          <w:p w:rsidR="004332AC" w:rsidRDefault="004332AC">
            <w:pPr>
              <w:pStyle w:val="ConsPlusNormal"/>
              <w:jc w:val="center"/>
            </w:pPr>
            <w:r>
              <w:t>1</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1598,8</w:t>
            </w:r>
          </w:p>
        </w:tc>
        <w:tc>
          <w:tcPr>
            <w:tcW w:w="1191" w:type="dxa"/>
            <w:tcBorders>
              <w:top w:val="nil"/>
              <w:left w:val="nil"/>
              <w:bottom w:val="nil"/>
              <w:right w:val="nil"/>
            </w:tcBorders>
          </w:tcPr>
          <w:p w:rsidR="004332AC" w:rsidRDefault="004332AC">
            <w:pPr>
              <w:pStyle w:val="ConsPlusNormal"/>
              <w:jc w:val="center"/>
            </w:pPr>
            <w:r>
              <w:t>1598,8</w:t>
            </w:r>
          </w:p>
        </w:tc>
        <w:tc>
          <w:tcPr>
            <w:tcW w:w="1361" w:type="dxa"/>
            <w:tcBorders>
              <w:top w:val="nil"/>
              <w:left w:val="nil"/>
              <w:bottom w:val="nil"/>
              <w:right w:val="nil"/>
            </w:tcBorders>
          </w:tcPr>
          <w:p w:rsidR="004332AC" w:rsidRDefault="004332AC">
            <w:pPr>
              <w:pStyle w:val="ConsPlusNormal"/>
              <w:jc w:val="center"/>
            </w:pPr>
            <w:r>
              <w:t>1598,8</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56.</w:t>
            </w:r>
          </w:p>
        </w:tc>
        <w:tc>
          <w:tcPr>
            <w:tcW w:w="2600" w:type="dxa"/>
            <w:tcBorders>
              <w:top w:val="nil"/>
              <w:left w:val="nil"/>
              <w:bottom w:val="nil"/>
              <w:right w:val="nil"/>
            </w:tcBorders>
          </w:tcPr>
          <w:p w:rsidR="004332AC" w:rsidRDefault="004332AC">
            <w:pPr>
              <w:pStyle w:val="ConsPlusNormal"/>
            </w:pPr>
            <w:r>
              <w:t>Тушение лесных пожаров (ликвидация лесного пожара силами наземных пожарных формирований)</w:t>
            </w:r>
          </w:p>
        </w:tc>
        <w:tc>
          <w:tcPr>
            <w:tcW w:w="3005" w:type="dxa"/>
            <w:tcBorders>
              <w:top w:val="nil"/>
              <w:left w:val="nil"/>
              <w:bottom w:val="nil"/>
              <w:right w:val="nil"/>
            </w:tcBorders>
          </w:tcPr>
          <w:p w:rsidR="004332AC" w:rsidRDefault="004332AC">
            <w:pPr>
              <w:pStyle w:val="ConsPlusNormal"/>
            </w:pPr>
            <w:r>
              <w:t>гектаров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1000</w:t>
            </w:r>
          </w:p>
        </w:tc>
        <w:tc>
          <w:tcPr>
            <w:tcW w:w="1247" w:type="dxa"/>
            <w:tcBorders>
              <w:top w:val="nil"/>
              <w:left w:val="nil"/>
              <w:bottom w:val="nil"/>
              <w:right w:val="nil"/>
            </w:tcBorders>
          </w:tcPr>
          <w:p w:rsidR="004332AC" w:rsidRDefault="004332AC">
            <w:pPr>
              <w:pStyle w:val="ConsPlusNormal"/>
              <w:jc w:val="center"/>
            </w:pPr>
            <w:r>
              <w:t>1000</w:t>
            </w:r>
          </w:p>
        </w:tc>
        <w:tc>
          <w:tcPr>
            <w:tcW w:w="1247" w:type="dxa"/>
            <w:tcBorders>
              <w:top w:val="nil"/>
              <w:left w:val="nil"/>
              <w:bottom w:val="nil"/>
              <w:right w:val="nil"/>
            </w:tcBorders>
          </w:tcPr>
          <w:p w:rsidR="004332AC" w:rsidRDefault="004332AC">
            <w:pPr>
              <w:pStyle w:val="ConsPlusNormal"/>
              <w:jc w:val="center"/>
            </w:pPr>
            <w:r>
              <w:t>1000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1100,0</w:t>
            </w:r>
          </w:p>
        </w:tc>
        <w:tc>
          <w:tcPr>
            <w:tcW w:w="1191" w:type="dxa"/>
            <w:tcBorders>
              <w:top w:val="nil"/>
              <w:left w:val="nil"/>
              <w:bottom w:val="nil"/>
              <w:right w:val="nil"/>
            </w:tcBorders>
          </w:tcPr>
          <w:p w:rsidR="004332AC" w:rsidRDefault="004332AC">
            <w:pPr>
              <w:pStyle w:val="ConsPlusNormal"/>
              <w:jc w:val="center"/>
            </w:pPr>
            <w:r>
              <w:t>1100,0</w:t>
            </w:r>
          </w:p>
        </w:tc>
        <w:tc>
          <w:tcPr>
            <w:tcW w:w="1361" w:type="dxa"/>
            <w:tcBorders>
              <w:top w:val="nil"/>
              <w:left w:val="nil"/>
              <w:bottom w:val="nil"/>
              <w:right w:val="nil"/>
            </w:tcBorders>
          </w:tcPr>
          <w:p w:rsidR="004332AC" w:rsidRDefault="004332AC">
            <w:pPr>
              <w:pStyle w:val="ConsPlusNormal"/>
              <w:jc w:val="center"/>
            </w:pPr>
            <w:r>
              <w:t>1100,0</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57.</w:t>
            </w:r>
          </w:p>
        </w:tc>
        <w:tc>
          <w:tcPr>
            <w:tcW w:w="2600" w:type="dxa"/>
            <w:tcBorders>
              <w:top w:val="nil"/>
              <w:left w:val="nil"/>
              <w:bottom w:val="nil"/>
              <w:right w:val="nil"/>
            </w:tcBorders>
          </w:tcPr>
          <w:p w:rsidR="004332AC" w:rsidRDefault="004332AC">
            <w:pPr>
              <w:pStyle w:val="ConsPlusNormal"/>
            </w:pPr>
            <w:r>
              <w:t>Профилактика возникновения очагов вредных организмов</w:t>
            </w:r>
          </w:p>
        </w:tc>
        <w:tc>
          <w:tcPr>
            <w:tcW w:w="3005" w:type="dxa"/>
            <w:tcBorders>
              <w:top w:val="nil"/>
              <w:left w:val="nil"/>
              <w:bottom w:val="nil"/>
              <w:right w:val="nil"/>
            </w:tcBorders>
          </w:tcPr>
          <w:p w:rsidR="004332AC" w:rsidRDefault="004332AC">
            <w:pPr>
              <w:pStyle w:val="ConsPlusNormal"/>
            </w:pPr>
          </w:p>
        </w:tc>
        <w:tc>
          <w:tcPr>
            <w:tcW w:w="1020" w:type="dxa"/>
            <w:tcBorders>
              <w:top w:val="nil"/>
              <w:left w:val="nil"/>
              <w:bottom w:val="nil"/>
              <w:right w:val="nil"/>
            </w:tcBorders>
          </w:tcPr>
          <w:p w:rsidR="004332AC" w:rsidRDefault="004332AC">
            <w:pPr>
              <w:pStyle w:val="ConsPlusNormal"/>
            </w:pPr>
          </w:p>
        </w:tc>
        <w:tc>
          <w:tcPr>
            <w:tcW w:w="964" w:type="dxa"/>
            <w:tcBorders>
              <w:top w:val="nil"/>
              <w:left w:val="nil"/>
              <w:bottom w:val="nil"/>
              <w:right w:val="nil"/>
            </w:tcBorders>
          </w:tcPr>
          <w:p w:rsidR="004332AC" w:rsidRDefault="004332AC">
            <w:pPr>
              <w:pStyle w:val="ConsPlusNormal"/>
            </w:pPr>
          </w:p>
        </w:tc>
        <w:tc>
          <w:tcPr>
            <w:tcW w:w="680"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13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jc w:val="center"/>
            </w:pPr>
            <w:r>
              <w:t>3160,0</w:t>
            </w:r>
          </w:p>
        </w:tc>
        <w:tc>
          <w:tcPr>
            <w:tcW w:w="1191" w:type="dxa"/>
            <w:tcBorders>
              <w:top w:val="nil"/>
              <w:left w:val="nil"/>
              <w:bottom w:val="nil"/>
              <w:right w:val="nil"/>
            </w:tcBorders>
          </w:tcPr>
          <w:p w:rsidR="004332AC" w:rsidRDefault="004332AC">
            <w:pPr>
              <w:pStyle w:val="ConsPlusNormal"/>
              <w:jc w:val="center"/>
            </w:pPr>
            <w:r>
              <w:t>3286,3</w:t>
            </w:r>
          </w:p>
        </w:tc>
        <w:tc>
          <w:tcPr>
            <w:tcW w:w="1361" w:type="dxa"/>
            <w:tcBorders>
              <w:top w:val="nil"/>
              <w:left w:val="nil"/>
              <w:bottom w:val="nil"/>
              <w:right w:val="nil"/>
            </w:tcBorders>
          </w:tcPr>
          <w:p w:rsidR="004332AC" w:rsidRDefault="004332AC">
            <w:pPr>
              <w:pStyle w:val="ConsPlusNormal"/>
              <w:jc w:val="center"/>
            </w:pPr>
            <w:r>
              <w:t>3417,7</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lastRenderedPageBreak/>
              <w:t>57.1.</w:t>
            </w:r>
          </w:p>
        </w:tc>
        <w:tc>
          <w:tcPr>
            <w:tcW w:w="2600" w:type="dxa"/>
            <w:tcBorders>
              <w:top w:val="nil"/>
              <w:left w:val="nil"/>
              <w:bottom w:val="nil"/>
              <w:right w:val="nil"/>
            </w:tcBorders>
          </w:tcPr>
          <w:p w:rsidR="004332AC" w:rsidRDefault="004332AC">
            <w:pPr>
              <w:pStyle w:val="ConsPlusNormal"/>
            </w:pPr>
            <w:r>
              <w:t>Планирование, обоснование и назначение санитарно-оздоровительных мероприятий и мероприятий по защите лесов (лесопатологические обследования, проводимые визуальным способом)</w:t>
            </w:r>
          </w:p>
        </w:tc>
        <w:tc>
          <w:tcPr>
            <w:tcW w:w="3005" w:type="dxa"/>
            <w:tcBorders>
              <w:top w:val="nil"/>
              <w:left w:val="nil"/>
              <w:bottom w:val="nil"/>
              <w:right w:val="nil"/>
            </w:tcBorders>
          </w:tcPr>
          <w:p w:rsidR="004332AC" w:rsidRDefault="004332AC">
            <w:pPr>
              <w:pStyle w:val="ConsPlusNormal"/>
            </w:pPr>
            <w:r>
              <w:t>гектаров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4545</w:t>
            </w:r>
          </w:p>
        </w:tc>
        <w:tc>
          <w:tcPr>
            <w:tcW w:w="1247" w:type="dxa"/>
            <w:tcBorders>
              <w:top w:val="nil"/>
              <w:left w:val="nil"/>
              <w:bottom w:val="nil"/>
              <w:right w:val="nil"/>
            </w:tcBorders>
          </w:tcPr>
          <w:p w:rsidR="004332AC" w:rsidRDefault="004332AC">
            <w:pPr>
              <w:pStyle w:val="ConsPlusNormal"/>
              <w:jc w:val="center"/>
            </w:pPr>
            <w:r>
              <w:t>4545</w:t>
            </w:r>
          </w:p>
        </w:tc>
        <w:tc>
          <w:tcPr>
            <w:tcW w:w="1247" w:type="dxa"/>
            <w:tcBorders>
              <w:top w:val="nil"/>
              <w:left w:val="nil"/>
              <w:bottom w:val="nil"/>
              <w:right w:val="nil"/>
            </w:tcBorders>
          </w:tcPr>
          <w:p w:rsidR="004332AC" w:rsidRDefault="004332AC">
            <w:pPr>
              <w:pStyle w:val="ConsPlusNormal"/>
              <w:jc w:val="center"/>
            </w:pPr>
            <w:r>
              <w:t>4545</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1066,3</w:t>
            </w:r>
          </w:p>
        </w:tc>
        <w:tc>
          <w:tcPr>
            <w:tcW w:w="1191" w:type="dxa"/>
            <w:tcBorders>
              <w:top w:val="nil"/>
              <w:left w:val="nil"/>
              <w:bottom w:val="nil"/>
              <w:right w:val="nil"/>
            </w:tcBorders>
          </w:tcPr>
          <w:p w:rsidR="004332AC" w:rsidRDefault="004332AC">
            <w:pPr>
              <w:pStyle w:val="ConsPlusNormal"/>
              <w:jc w:val="center"/>
            </w:pPr>
            <w:r>
              <w:t>1108,9</w:t>
            </w:r>
          </w:p>
        </w:tc>
        <w:tc>
          <w:tcPr>
            <w:tcW w:w="1361" w:type="dxa"/>
            <w:tcBorders>
              <w:top w:val="nil"/>
              <w:left w:val="nil"/>
              <w:bottom w:val="nil"/>
              <w:right w:val="nil"/>
            </w:tcBorders>
          </w:tcPr>
          <w:p w:rsidR="004332AC" w:rsidRDefault="004332AC">
            <w:pPr>
              <w:pStyle w:val="ConsPlusNormal"/>
              <w:jc w:val="center"/>
            </w:pPr>
            <w:r>
              <w:t>1153,2</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57.2.</w:t>
            </w:r>
          </w:p>
        </w:tc>
        <w:tc>
          <w:tcPr>
            <w:tcW w:w="2600" w:type="dxa"/>
            <w:tcBorders>
              <w:top w:val="nil"/>
              <w:left w:val="nil"/>
              <w:bottom w:val="nil"/>
              <w:right w:val="nil"/>
            </w:tcBorders>
          </w:tcPr>
          <w:p w:rsidR="004332AC" w:rsidRDefault="004332AC">
            <w:pPr>
              <w:pStyle w:val="ConsPlusNormal"/>
            </w:pPr>
            <w:r>
              <w:t>Планирование, обоснование и назначение санитарно-оздоровительных мероприятий и мероприятий по защите лесов (лесопатологические обследования, проводимые инструментальным способом)</w:t>
            </w:r>
          </w:p>
        </w:tc>
        <w:tc>
          <w:tcPr>
            <w:tcW w:w="3005" w:type="dxa"/>
            <w:tcBorders>
              <w:top w:val="nil"/>
              <w:left w:val="nil"/>
              <w:bottom w:val="nil"/>
              <w:right w:val="nil"/>
            </w:tcBorders>
          </w:tcPr>
          <w:p w:rsidR="004332AC" w:rsidRDefault="004332AC">
            <w:pPr>
              <w:pStyle w:val="ConsPlusNormal"/>
            </w:pPr>
            <w:r>
              <w:t>гектаров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3000</w:t>
            </w:r>
          </w:p>
        </w:tc>
        <w:tc>
          <w:tcPr>
            <w:tcW w:w="1247" w:type="dxa"/>
            <w:tcBorders>
              <w:top w:val="nil"/>
              <w:left w:val="nil"/>
              <w:bottom w:val="nil"/>
              <w:right w:val="nil"/>
            </w:tcBorders>
          </w:tcPr>
          <w:p w:rsidR="004332AC" w:rsidRDefault="004332AC">
            <w:pPr>
              <w:pStyle w:val="ConsPlusNormal"/>
              <w:jc w:val="center"/>
            </w:pPr>
            <w:r>
              <w:t>3000</w:t>
            </w:r>
          </w:p>
        </w:tc>
        <w:tc>
          <w:tcPr>
            <w:tcW w:w="1247" w:type="dxa"/>
            <w:tcBorders>
              <w:top w:val="nil"/>
              <w:left w:val="nil"/>
              <w:bottom w:val="nil"/>
              <w:right w:val="nil"/>
            </w:tcBorders>
          </w:tcPr>
          <w:p w:rsidR="004332AC" w:rsidRDefault="004332AC">
            <w:pPr>
              <w:pStyle w:val="ConsPlusNormal"/>
              <w:jc w:val="center"/>
            </w:pPr>
            <w:r>
              <w:t>3000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2093,7</w:t>
            </w:r>
          </w:p>
        </w:tc>
        <w:tc>
          <w:tcPr>
            <w:tcW w:w="1191" w:type="dxa"/>
            <w:tcBorders>
              <w:top w:val="nil"/>
              <w:left w:val="nil"/>
              <w:bottom w:val="nil"/>
              <w:right w:val="nil"/>
            </w:tcBorders>
          </w:tcPr>
          <w:p w:rsidR="004332AC" w:rsidRDefault="004332AC">
            <w:pPr>
              <w:pStyle w:val="ConsPlusNormal"/>
              <w:jc w:val="center"/>
            </w:pPr>
            <w:r>
              <w:t>2177,4</w:t>
            </w:r>
          </w:p>
        </w:tc>
        <w:tc>
          <w:tcPr>
            <w:tcW w:w="1361" w:type="dxa"/>
            <w:tcBorders>
              <w:top w:val="nil"/>
              <w:left w:val="nil"/>
              <w:bottom w:val="nil"/>
              <w:right w:val="nil"/>
            </w:tcBorders>
          </w:tcPr>
          <w:p w:rsidR="004332AC" w:rsidRDefault="004332AC">
            <w:pPr>
              <w:pStyle w:val="ConsPlusNormal"/>
              <w:jc w:val="center"/>
            </w:pPr>
            <w:r>
              <w:t>2264,5</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58.</w:t>
            </w:r>
          </w:p>
        </w:tc>
        <w:tc>
          <w:tcPr>
            <w:tcW w:w="2600" w:type="dxa"/>
            <w:tcBorders>
              <w:top w:val="nil"/>
              <w:left w:val="nil"/>
              <w:bottom w:val="nil"/>
              <w:right w:val="nil"/>
            </w:tcBorders>
          </w:tcPr>
          <w:p w:rsidR="004332AC" w:rsidRDefault="004332AC">
            <w:pPr>
              <w:pStyle w:val="ConsPlusNormal"/>
            </w:pPr>
            <w:r>
              <w:t xml:space="preserve">Осуществление </w:t>
            </w:r>
            <w:proofErr w:type="spellStart"/>
            <w:r>
              <w:t>лесовосстановления</w:t>
            </w:r>
            <w:proofErr w:type="spellEnd"/>
            <w:r>
              <w:t xml:space="preserve"> и лесоразведения, в том числе:</w:t>
            </w:r>
          </w:p>
        </w:tc>
        <w:tc>
          <w:tcPr>
            <w:tcW w:w="3005" w:type="dxa"/>
            <w:tcBorders>
              <w:top w:val="nil"/>
              <w:left w:val="nil"/>
              <w:bottom w:val="nil"/>
              <w:right w:val="nil"/>
            </w:tcBorders>
          </w:tcPr>
          <w:p w:rsidR="004332AC" w:rsidRDefault="004332AC">
            <w:pPr>
              <w:pStyle w:val="ConsPlusNormal"/>
            </w:pP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12146,4</w:t>
            </w:r>
          </w:p>
        </w:tc>
        <w:tc>
          <w:tcPr>
            <w:tcW w:w="1191" w:type="dxa"/>
            <w:tcBorders>
              <w:top w:val="nil"/>
              <w:left w:val="nil"/>
              <w:bottom w:val="nil"/>
              <w:right w:val="nil"/>
            </w:tcBorders>
          </w:tcPr>
          <w:p w:rsidR="004332AC" w:rsidRDefault="004332AC">
            <w:pPr>
              <w:pStyle w:val="ConsPlusNormal"/>
              <w:jc w:val="center"/>
            </w:pPr>
            <w:r>
              <w:t>12741,4</w:t>
            </w:r>
          </w:p>
        </w:tc>
        <w:tc>
          <w:tcPr>
            <w:tcW w:w="1361" w:type="dxa"/>
            <w:tcBorders>
              <w:top w:val="nil"/>
              <w:left w:val="nil"/>
              <w:bottom w:val="nil"/>
              <w:right w:val="nil"/>
            </w:tcBorders>
          </w:tcPr>
          <w:p w:rsidR="004332AC" w:rsidRDefault="004332AC">
            <w:pPr>
              <w:pStyle w:val="ConsPlusNormal"/>
              <w:jc w:val="center"/>
            </w:pPr>
            <w:r>
              <w:t>13609,0</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58.1.</w:t>
            </w:r>
          </w:p>
        </w:tc>
        <w:tc>
          <w:tcPr>
            <w:tcW w:w="2600" w:type="dxa"/>
            <w:tcBorders>
              <w:top w:val="nil"/>
              <w:left w:val="nil"/>
              <w:bottom w:val="nil"/>
              <w:right w:val="nil"/>
            </w:tcBorders>
          </w:tcPr>
          <w:p w:rsidR="004332AC" w:rsidRDefault="004332AC">
            <w:pPr>
              <w:pStyle w:val="ConsPlusNormal"/>
            </w:pPr>
            <w:r>
              <w:t xml:space="preserve">Проведение агротехнического ухода за лесными культурами (проведение </w:t>
            </w:r>
            <w:r>
              <w:lastRenderedPageBreak/>
              <w:t>механизированного ухода культиватором лесным в агрегате с трактором и уничтожением сорных культур)</w:t>
            </w:r>
          </w:p>
        </w:tc>
        <w:tc>
          <w:tcPr>
            <w:tcW w:w="3005" w:type="dxa"/>
            <w:tcBorders>
              <w:top w:val="nil"/>
              <w:left w:val="nil"/>
              <w:bottom w:val="nil"/>
              <w:right w:val="nil"/>
            </w:tcBorders>
          </w:tcPr>
          <w:p w:rsidR="004332AC" w:rsidRDefault="004332AC">
            <w:pPr>
              <w:pStyle w:val="ConsPlusNormal"/>
            </w:pPr>
            <w:r>
              <w:lastRenderedPageBreak/>
              <w:t>гектаров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8349,8</w:t>
            </w:r>
          </w:p>
        </w:tc>
        <w:tc>
          <w:tcPr>
            <w:tcW w:w="1247" w:type="dxa"/>
            <w:tcBorders>
              <w:top w:val="nil"/>
              <w:left w:val="nil"/>
              <w:bottom w:val="nil"/>
              <w:right w:val="nil"/>
            </w:tcBorders>
          </w:tcPr>
          <w:p w:rsidR="004332AC" w:rsidRDefault="004332AC">
            <w:pPr>
              <w:pStyle w:val="ConsPlusNormal"/>
              <w:jc w:val="center"/>
            </w:pPr>
            <w:r>
              <w:t>9000</w:t>
            </w:r>
          </w:p>
        </w:tc>
        <w:tc>
          <w:tcPr>
            <w:tcW w:w="1247" w:type="dxa"/>
            <w:tcBorders>
              <w:top w:val="nil"/>
              <w:left w:val="nil"/>
              <w:bottom w:val="nil"/>
              <w:right w:val="nil"/>
            </w:tcBorders>
          </w:tcPr>
          <w:p w:rsidR="004332AC" w:rsidRDefault="004332AC">
            <w:pPr>
              <w:pStyle w:val="ConsPlusNormal"/>
              <w:jc w:val="center"/>
            </w:pPr>
            <w:r>
              <w:t>9000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6932,7</w:t>
            </w:r>
          </w:p>
        </w:tc>
        <w:tc>
          <w:tcPr>
            <w:tcW w:w="1191" w:type="dxa"/>
            <w:tcBorders>
              <w:top w:val="nil"/>
              <w:left w:val="nil"/>
              <w:bottom w:val="nil"/>
              <w:right w:val="nil"/>
            </w:tcBorders>
          </w:tcPr>
          <w:p w:rsidR="004332AC" w:rsidRDefault="004332AC">
            <w:pPr>
              <w:pStyle w:val="ConsPlusNormal"/>
              <w:jc w:val="center"/>
            </w:pPr>
            <w:r>
              <w:t>7771,4</w:t>
            </w:r>
          </w:p>
        </w:tc>
        <w:tc>
          <w:tcPr>
            <w:tcW w:w="1361" w:type="dxa"/>
            <w:tcBorders>
              <w:top w:val="nil"/>
              <w:left w:val="nil"/>
              <w:bottom w:val="nil"/>
              <w:right w:val="nil"/>
            </w:tcBorders>
          </w:tcPr>
          <w:p w:rsidR="004332AC" w:rsidRDefault="004332AC">
            <w:pPr>
              <w:pStyle w:val="ConsPlusNormal"/>
              <w:jc w:val="center"/>
            </w:pPr>
            <w:r>
              <w:t>8082,4</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lastRenderedPageBreak/>
              <w:t>58.2.</w:t>
            </w:r>
          </w:p>
        </w:tc>
        <w:tc>
          <w:tcPr>
            <w:tcW w:w="2600" w:type="dxa"/>
            <w:tcBorders>
              <w:top w:val="nil"/>
              <w:left w:val="nil"/>
              <w:bottom w:val="nil"/>
              <w:right w:val="nil"/>
            </w:tcBorders>
          </w:tcPr>
          <w:p w:rsidR="004332AC" w:rsidRDefault="004332AC">
            <w:pPr>
              <w:pStyle w:val="ConsPlusNormal"/>
            </w:pPr>
            <w:proofErr w:type="gramStart"/>
            <w:r>
              <w:t>Искусственное</w:t>
            </w:r>
            <w:proofErr w:type="gramEnd"/>
            <w:r>
              <w:t xml:space="preserve"> </w:t>
            </w:r>
            <w:proofErr w:type="spellStart"/>
            <w:r>
              <w:t>лесовосстановление</w:t>
            </w:r>
            <w:proofErr w:type="spellEnd"/>
            <w:r>
              <w:t xml:space="preserve"> [подготовка участка для </w:t>
            </w:r>
            <w:proofErr w:type="spellStart"/>
            <w:r>
              <w:t>лесовосстановления</w:t>
            </w:r>
            <w:proofErr w:type="spellEnd"/>
            <w:r>
              <w:t xml:space="preserve"> (расчистка, раскорчевка)]</w:t>
            </w:r>
          </w:p>
        </w:tc>
        <w:tc>
          <w:tcPr>
            <w:tcW w:w="3005" w:type="dxa"/>
            <w:tcBorders>
              <w:top w:val="nil"/>
              <w:left w:val="nil"/>
              <w:bottom w:val="nil"/>
              <w:right w:val="nil"/>
            </w:tcBorders>
          </w:tcPr>
          <w:p w:rsidR="004332AC" w:rsidRDefault="004332AC">
            <w:pPr>
              <w:pStyle w:val="ConsPlusNormal"/>
            </w:pPr>
            <w:r>
              <w:t>гектаров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164,9</w:t>
            </w:r>
          </w:p>
        </w:tc>
        <w:tc>
          <w:tcPr>
            <w:tcW w:w="1247" w:type="dxa"/>
            <w:tcBorders>
              <w:top w:val="nil"/>
              <w:left w:val="nil"/>
              <w:bottom w:val="nil"/>
              <w:right w:val="nil"/>
            </w:tcBorders>
          </w:tcPr>
          <w:p w:rsidR="004332AC" w:rsidRDefault="004332AC">
            <w:pPr>
              <w:pStyle w:val="ConsPlusNormal"/>
              <w:jc w:val="center"/>
            </w:pPr>
            <w:r>
              <w:t>50</w:t>
            </w:r>
          </w:p>
        </w:tc>
        <w:tc>
          <w:tcPr>
            <w:tcW w:w="1247" w:type="dxa"/>
            <w:tcBorders>
              <w:top w:val="nil"/>
              <w:left w:val="nil"/>
              <w:bottom w:val="nil"/>
              <w:right w:val="nil"/>
            </w:tcBorders>
          </w:tcPr>
          <w:p w:rsidR="004332AC" w:rsidRDefault="004332AC">
            <w:pPr>
              <w:pStyle w:val="ConsPlusNormal"/>
              <w:jc w:val="center"/>
            </w:pPr>
            <w:r>
              <w:t>50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1573,8</w:t>
            </w:r>
          </w:p>
        </w:tc>
        <w:tc>
          <w:tcPr>
            <w:tcW w:w="1191" w:type="dxa"/>
            <w:tcBorders>
              <w:top w:val="nil"/>
              <w:left w:val="nil"/>
              <w:bottom w:val="nil"/>
              <w:right w:val="nil"/>
            </w:tcBorders>
          </w:tcPr>
          <w:p w:rsidR="004332AC" w:rsidRDefault="004332AC">
            <w:pPr>
              <w:pStyle w:val="ConsPlusNormal"/>
              <w:jc w:val="center"/>
            </w:pPr>
            <w:r>
              <w:t>496,3</w:t>
            </w:r>
          </w:p>
        </w:tc>
        <w:tc>
          <w:tcPr>
            <w:tcW w:w="1361" w:type="dxa"/>
            <w:tcBorders>
              <w:top w:val="nil"/>
              <w:left w:val="nil"/>
              <w:bottom w:val="nil"/>
              <w:right w:val="nil"/>
            </w:tcBorders>
          </w:tcPr>
          <w:p w:rsidR="004332AC" w:rsidRDefault="004332AC">
            <w:pPr>
              <w:pStyle w:val="ConsPlusNormal"/>
              <w:jc w:val="center"/>
            </w:pPr>
            <w:r>
              <w:t>516,1</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58.3.</w:t>
            </w:r>
          </w:p>
        </w:tc>
        <w:tc>
          <w:tcPr>
            <w:tcW w:w="2600" w:type="dxa"/>
            <w:tcBorders>
              <w:top w:val="nil"/>
              <w:left w:val="nil"/>
              <w:bottom w:val="nil"/>
              <w:right w:val="nil"/>
            </w:tcBorders>
          </w:tcPr>
          <w:p w:rsidR="004332AC" w:rsidRDefault="004332AC">
            <w:pPr>
              <w:pStyle w:val="ConsPlusNormal"/>
            </w:pPr>
            <w:r>
              <w:t>Подготовка почвы под лесные культуры, в том числе:</w:t>
            </w:r>
          </w:p>
        </w:tc>
        <w:tc>
          <w:tcPr>
            <w:tcW w:w="3005" w:type="dxa"/>
            <w:tcBorders>
              <w:top w:val="nil"/>
              <w:left w:val="nil"/>
              <w:bottom w:val="nil"/>
              <w:right w:val="nil"/>
            </w:tcBorders>
          </w:tcPr>
          <w:p w:rsidR="004332AC" w:rsidRDefault="004332AC">
            <w:pPr>
              <w:pStyle w:val="ConsPlusNormal"/>
            </w:pP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1200</w:t>
            </w:r>
          </w:p>
        </w:tc>
        <w:tc>
          <w:tcPr>
            <w:tcW w:w="1247" w:type="dxa"/>
            <w:tcBorders>
              <w:top w:val="nil"/>
              <w:left w:val="nil"/>
              <w:bottom w:val="nil"/>
              <w:right w:val="nil"/>
            </w:tcBorders>
          </w:tcPr>
          <w:p w:rsidR="004332AC" w:rsidRDefault="004332AC">
            <w:pPr>
              <w:pStyle w:val="ConsPlusNormal"/>
              <w:jc w:val="center"/>
            </w:pPr>
            <w:r>
              <w:t>1300</w:t>
            </w:r>
          </w:p>
        </w:tc>
        <w:tc>
          <w:tcPr>
            <w:tcW w:w="1247" w:type="dxa"/>
            <w:tcBorders>
              <w:top w:val="nil"/>
              <w:left w:val="nil"/>
              <w:bottom w:val="nil"/>
              <w:right w:val="nil"/>
            </w:tcBorders>
          </w:tcPr>
          <w:p w:rsidR="004332AC" w:rsidRDefault="004332AC">
            <w:pPr>
              <w:pStyle w:val="ConsPlusNormal"/>
              <w:jc w:val="center"/>
            </w:pPr>
            <w:r>
              <w:t>1400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3639,9</w:t>
            </w:r>
          </w:p>
        </w:tc>
        <w:tc>
          <w:tcPr>
            <w:tcW w:w="1191" w:type="dxa"/>
            <w:tcBorders>
              <w:top w:val="nil"/>
              <w:left w:val="nil"/>
              <w:bottom w:val="nil"/>
              <w:right w:val="nil"/>
            </w:tcBorders>
          </w:tcPr>
          <w:p w:rsidR="004332AC" w:rsidRDefault="004332AC">
            <w:pPr>
              <w:pStyle w:val="ConsPlusNormal"/>
              <w:jc w:val="center"/>
            </w:pPr>
            <w:r>
              <w:t>4473,7</w:t>
            </w:r>
          </w:p>
        </w:tc>
        <w:tc>
          <w:tcPr>
            <w:tcW w:w="1361" w:type="dxa"/>
            <w:tcBorders>
              <w:top w:val="nil"/>
              <w:left w:val="nil"/>
              <w:bottom w:val="nil"/>
              <w:right w:val="nil"/>
            </w:tcBorders>
          </w:tcPr>
          <w:p w:rsidR="004332AC" w:rsidRDefault="004332AC">
            <w:pPr>
              <w:pStyle w:val="ConsPlusNormal"/>
              <w:jc w:val="center"/>
            </w:pPr>
            <w:r>
              <w:t>5010,5</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58.3.1.</w:t>
            </w:r>
          </w:p>
        </w:tc>
        <w:tc>
          <w:tcPr>
            <w:tcW w:w="2600" w:type="dxa"/>
            <w:tcBorders>
              <w:top w:val="nil"/>
              <w:left w:val="nil"/>
              <w:bottom w:val="nil"/>
              <w:right w:val="nil"/>
            </w:tcBorders>
          </w:tcPr>
          <w:p w:rsidR="004332AC" w:rsidRDefault="004332AC">
            <w:pPr>
              <w:pStyle w:val="ConsPlusNormal"/>
            </w:pPr>
            <w:r>
              <w:t xml:space="preserve">Механизированная обработка почвы с агрегатом с лесным плугом в соответствии с проектом </w:t>
            </w:r>
            <w:proofErr w:type="spellStart"/>
            <w:r>
              <w:t>лесовосстановления</w:t>
            </w:r>
            <w:proofErr w:type="spellEnd"/>
            <w:r>
              <w:t xml:space="preserve"> (сплошная)</w:t>
            </w:r>
          </w:p>
        </w:tc>
        <w:tc>
          <w:tcPr>
            <w:tcW w:w="3005" w:type="dxa"/>
            <w:tcBorders>
              <w:top w:val="nil"/>
              <w:left w:val="nil"/>
              <w:bottom w:val="nil"/>
              <w:right w:val="nil"/>
            </w:tcBorders>
          </w:tcPr>
          <w:p w:rsidR="004332AC" w:rsidRDefault="004332AC">
            <w:pPr>
              <w:pStyle w:val="ConsPlusNormal"/>
            </w:pPr>
            <w:r>
              <w:t>гектаров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117,5</w:t>
            </w:r>
          </w:p>
        </w:tc>
        <w:tc>
          <w:tcPr>
            <w:tcW w:w="1247" w:type="dxa"/>
            <w:tcBorders>
              <w:top w:val="nil"/>
              <w:left w:val="nil"/>
              <w:bottom w:val="nil"/>
              <w:right w:val="nil"/>
            </w:tcBorders>
          </w:tcPr>
          <w:p w:rsidR="004332AC" w:rsidRDefault="004332AC">
            <w:pPr>
              <w:pStyle w:val="ConsPlusNormal"/>
              <w:jc w:val="center"/>
            </w:pPr>
            <w:r>
              <w:t>117,5</w:t>
            </w:r>
          </w:p>
        </w:tc>
        <w:tc>
          <w:tcPr>
            <w:tcW w:w="1247" w:type="dxa"/>
            <w:tcBorders>
              <w:top w:val="nil"/>
              <w:left w:val="nil"/>
              <w:bottom w:val="nil"/>
              <w:right w:val="nil"/>
            </w:tcBorders>
          </w:tcPr>
          <w:p w:rsidR="004332AC" w:rsidRDefault="004332AC">
            <w:pPr>
              <w:pStyle w:val="ConsPlusNormal"/>
              <w:jc w:val="center"/>
            </w:pPr>
            <w:r>
              <w:t>117,5</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700,0</w:t>
            </w:r>
          </w:p>
        </w:tc>
        <w:tc>
          <w:tcPr>
            <w:tcW w:w="1191" w:type="dxa"/>
            <w:tcBorders>
              <w:top w:val="nil"/>
              <w:left w:val="nil"/>
              <w:bottom w:val="nil"/>
              <w:right w:val="nil"/>
            </w:tcBorders>
          </w:tcPr>
          <w:p w:rsidR="004332AC" w:rsidRDefault="004332AC">
            <w:pPr>
              <w:pStyle w:val="ConsPlusNormal"/>
              <w:jc w:val="center"/>
            </w:pPr>
            <w:r>
              <w:t>728,0</w:t>
            </w:r>
          </w:p>
        </w:tc>
        <w:tc>
          <w:tcPr>
            <w:tcW w:w="1361" w:type="dxa"/>
            <w:tcBorders>
              <w:top w:val="nil"/>
              <w:left w:val="nil"/>
              <w:bottom w:val="nil"/>
              <w:right w:val="nil"/>
            </w:tcBorders>
          </w:tcPr>
          <w:p w:rsidR="004332AC" w:rsidRDefault="004332AC">
            <w:pPr>
              <w:pStyle w:val="ConsPlusNormal"/>
              <w:jc w:val="center"/>
            </w:pPr>
            <w:r>
              <w:t>757,1</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58.3.2.</w:t>
            </w:r>
          </w:p>
        </w:tc>
        <w:tc>
          <w:tcPr>
            <w:tcW w:w="2600" w:type="dxa"/>
            <w:tcBorders>
              <w:top w:val="nil"/>
              <w:left w:val="nil"/>
              <w:bottom w:val="nil"/>
              <w:right w:val="nil"/>
            </w:tcBorders>
          </w:tcPr>
          <w:p w:rsidR="004332AC" w:rsidRDefault="004332AC">
            <w:pPr>
              <w:pStyle w:val="ConsPlusNormal"/>
            </w:pPr>
            <w:r>
              <w:t xml:space="preserve">Механизированная обработка почвы с агрегатом с лесным плугом в соответствии с проектом </w:t>
            </w:r>
            <w:proofErr w:type="spellStart"/>
            <w:r>
              <w:t>лесовосстановления</w:t>
            </w:r>
            <w:proofErr w:type="spellEnd"/>
            <w:r>
              <w:t xml:space="preserve"> (бороздами)</w:t>
            </w:r>
          </w:p>
        </w:tc>
        <w:tc>
          <w:tcPr>
            <w:tcW w:w="3005" w:type="dxa"/>
            <w:tcBorders>
              <w:top w:val="nil"/>
              <w:left w:val="nil"/>
              <w:bottom w:val="nil"/>
              <w:right w:val="nil"/>
            </w:tcBorders>
          </w:tcPr>
          <w:p w:rsidR="004332AC" w:rsidRDefault="004332AC">
            <w:pPr>
              <w:pStyle w:val="ConsPlusNormal"/>
            </w:pPr>
            <w:r>
              <w:t>гектаров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540</w:t>
            </w:r>
          </w:p>
        </w:tc>
        <w:tc>
          <w:tcPr>
            <w:tcW w:w="1247" w:type="dxa"/>
            <w:tcBorders>
              <w:top w:val="nil"/>
              <w:left w:val="nil"/>
              <w:bottom w:val="nil"/>
              <w:right w:val="nil"/>
            </w:tcBorders>
          </w:tcPr>
          <w:p w:rsidR="004332AC" w:rsidRDefault="004332AC">
            <w:pPr>
              <w:pStyle w:val="ConsPlusNormal"/>
              <w:jc w:val="center"/>
            </w:pPr>
            <w:r>
              <w:t>590</w:t>
            </w:r>
          </w:p>
        </w:tc>
        <w:tc>
          <w:tcPr>
            <w:tcW w:w="1247" w:type="dxa"/>
            <w:tcBorders>
              <w:top w:val="nil"/>
              <w:left w:val="nil"/>
              <w:bottom w:val="nil"/>
              <w:right w:val="nil"/>
            </w:tcBorders>
          </w:tcPr>
          <w:p w:rsidR="004332AC" w:rsidRDefault="004332AC">
            <w:pPr>
              <w:pStyle w:val="ConsPlusNormal"/>
              <w:jc w:val="center"/>
            </w:pPr>
            <w:r>
              <w:t>640</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930,6</w:t>
            </w:r>
          </w:p>
        </w:tc>
        <w:tc>
          <w:tcPr>
            <w:tcW w:w="1191" w:type="dxa"/>
            <w:tcBorders>
              <w:top w:val="nil"/>
              <w:left w:val="nil"/>
              <w:bottom w:val="nil"/>
              <w:right w:val="nil"/>
            </w:tcBorders>
          </w:tcPr>
          <w:p w:rsidR="004332AC" w:rsidRDefault="004332AC">
            <w:pPr>
              <w:pStyle w:val="ConsPlusNormal"/>
              <w:jc w:val="center"/>
            </w:pPr>
            <w:r>
              <w:t>1292,7</w:t>
            </w:r>
          </w:p>
        </w:tc>
        <w:tc>
          <w:tcPr>
            <w:tcW w:w="1361" w:type="dxa"/>
            <w:tcBorders>
              <w:top w:val="nil"/>
              <w:left w:val="nil"/>
              <w:bottom w:val="nil"/>
              <w:right w:val="nil"/>
            </w:tcBorders>
          </w:tcPr>
          <w:p w:rsidR="004332AC" w:rsidRDefault="004332AC">
            <w:pPr>
              <w:pStyle w:val="ConsPlusNormal"/>
              <w:jc w:val="center"/>
            </w:pPr>
            <w:r>
              <w:t>1412,8</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58.3.3.</w:t>
            </w:r>
          </w:p>
        </w:tc>
        <w:tc>
          <w:tcPr>
            <w:tcW w:w="2600" w:type="dxa"/>
            <w:tcBorders>
              <w:top w:val="nil"/>
              <w:left w:val="nil"/>
              <w:bottom w:val="nil"/>
              <w:right w:val="nil"/>
            </w:tcBorders>
          </w:tcPr>
          <w:p w:rsidR="004332AC" w:rsidRDefault="004332AC">
            <w:pPr>
              <w:pStyle w:val="ConsPlusNormal"/>
            </w:pPr>
            <w:r>
              <w:t xml:space="preserve">Механизированная обработка почвы с </w:t>
            </w:r>
            <w:r>
              <w:lastRenderedPageBreak/>
              <w:t xml:space="preserve">агрегатом с лесным плугом в соответствии с проектом </w:t>
            </w:r>
            <w:proofErr w:type="spellStart"/>
            <w:r>
              <w:t>лесовосстановления</w:t>
            </w:r>
            <w:proofErr w:type="spellEnd"/>
            <w:r>
              <w:t xml:space="preserve"> (полосами)</w:t>
            </w:r>
          </w:p>
        </w:tc>
        <w:tc>
          <w:tcPr>
            <w:tcW w:w="3005" w:type="dxa"/>
            <w:tcBorders>
              <w:top w:val="nil"/>
              <w:left w:val="nil"/>
              <w:bottom w:val="nil"/>
              <w:right w:val="nil"/>
            </w:tcBorders>
          </w:tcPr>
          <w:p w:rsidR="004332AC" w:rsidRDefault="004332AC">
            <w:pPr>
              <w:pStyle w:val="ConsPlusNormal"/>
            </w:pPr>
            <w:r>
              <w:lastRenderedPageBreak/>
              <w:t>гектаров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542,5</w:t>
            </w:r>
          </w:p>
        </w:tc>
        <w:tc>
          <w:tcPr>
            <w:tcW w:w="1247" w:type="dxa"/>
            <w:tcBorders>
              <w:top w:val="nil"/>
              <w:left w:val="nil"/>
              <w:bottom w:val="nil"/>
              <w:right w:val="nil"/>
            </w:tcBorders>
          </w:tcPr>
          <w:p w:rsidR="004332AC" w:rsidRDefault="004332AC">
            <w:pPr>
              <w:pStyle w:val="ConsPlusNormal"/>
              <w:jc w:val="center"/>
            </w:pPr>
            <w:r>
              <w:t>592,5</w:t>
            </w:r>
          </w:p>
        </w:tc>
        <w:tc>
          <w:tcPr>
            <w:tcW w:w="1247" w:type="dxa"/>
            <w:tcBorders>
              <w:top w:val="nil"/>
              <w:left w:val="nil"/>
              <w:bottom w:val="nil"/>
              <w:right w:val="nil"/>
            </w:tcBorders>
          </w:tcPr>
          <w:p w:rsidR="004332AC" w:rsidRDefault="004332AC">
            <w:pPr>
              <w:pStyle w:val="ConsPlusNormal"/>
              <w:jc w:val="center"/>
            </w:pPr>
            <w:r>
              <w:t>642,5</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2009,3</w:t>
            </w:r>
          </w:p>
        </w:tc>
        <w:tc>
          <w:tcPr>
            <w:tcW w:w="1191" w:type="dxa"/>
            <w:tcBorders>
              <w:top w:val="nil"/>
              <w:left w:val="nil"/>
              <w:bottom w:val="nil"/>
              <w:right w:val="nil"/>
            </w:tcBorders>
          </w:tcPr>
          <w:p w:rsidR="004332AC" w:rsidRDefault="004332AC">
            <w:pPr>
              <w:pStyle w:val="ConsPlusNormal"/>
              <w:jc w:val="center"/>
            </w:pPr>
            <w:r>
              <w:t>2453,0</w:t>
            </w:r>
          </w:p>
        </w:tc>
        <w:tc>
          <w:tcPr>
            <w:tcW w:w="1361" w:type="dxa"/>
            <w:tcBorders>
              <w:top w:val="nil"/>
              <w:left w:val="nil"/>
              <w:bottom w:val="nil"/>
              <w:right w:val="nil"/>
            </w:tcBorders>
          </w:tcPr>
          <w:p w:rsidR="004332AC" w:rsidRDefault="004332AC">
            <w:pPr>
              <w:pStyle w:val="ConsPlusNormal"/>
              <w:jc w:val="center"/>
            </w:pPr>
            <w:r>
              <w:t>2840,0</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lastRenderedPageBreak/>
              <w:t>59.</w:t>
            </w:r>
          </w:p>
        </w:tc>
        <w:tc>
          <w:tcPr>
            <w:tcW w:w="2600" w:type="dxa"/>
            <w:tcBorders>
              <w:top w:val="nil"/>
              <w:left w:val="nil"/>
              <w:bottom w:val="nil"/>
              <w:right w:val="nil"/>
            </w:tcBorders>
          </w:tcPr>
          <w:p w:rsidR="004332AC" w:rsidRDefault="004332AC">
            <w:pPr>
              <w:pStyle w:val="ConsPlusNormal"/>
            </w:pPr>
            <w:r>
              <w:t>Проведение ухода за лесами</w:t>
            </w:r>
          </w:p>
        </w:tc>
        <w:tc>
          <w:tcPr>
            <w:tcW w:w="3005" w:type="dxa"/>
            <w:tcBorders>
              <w:top w:val="nil"/>
              <w:left w:val="nil"/>
              <w:bottom w:val="nil"/>
              <w:right w:val="nil"/>
            </w:tcBorders>
          </w:tcPr>
          <w:p w:rsidR="004332AC" w:rsidRDefault="004332AC">
            <w:pPr>
              <w:pStyle w:val="ConsPlusNormal"/>
            </w:pP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350/2482,3</w:t>
            </w:r>
          </w:p>
        </w:tc>
        <w:tc>
          <w:tcPr>
            <w:tcW w:w="1247" w:type="dxa"/>
            <w:tcBorders>
              <w:top w:val="nil"/>
              <w:left w:val="nil"/>
              <w:bottom w:val="nil"/>
              <w:right w:val="nil"/>
            </w:tcBorders>
          </w:tcPr>
          <w:p w:rsidR="004332AC" w:rsidRDefault="004332AC">
            <w:pPr>
              <w:pStyle w:val="ConsPlusNormal"/>
              <w:jc w:val="center"/>
            </w:pPr>
            <w:r>
              <w:t>350/1732</w:t>
            </w:r>
          </w:p>
        </w:tc>
        <w:tc>
          <w:tcPr>
            <w:tcW w:w="1247" w:type="dxa"/>
            <w:tcBorders>
              <w:top w:val="nil"/>
              <w:left w:val="nil"/>
              <w:bottom w:val="nil"/>
              <w:right w:val="nil"/>
            </w:tcBorders>
          </w:tcPr>
          <w:p w:rsidR="004332AC" w:rsidRDefault="004332AC">
            <w:pPr>
              <w:pStyle w:val="ConsPlusNormal"/>
              <w:jc w:val="center"/>
            </w:pPr>
            <w:r>
              <w:t>350/1732</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1888,1</w:t>
            </w:r>
          </w:p>
        </w:tc>
        <w:tc>
          <w:tcPr>
            <w:tcW w:w="1191" w:type="dxa"/>
            <w:tcBorders>
              <w:top w:val="nil"/>
              <w:left w:val="nil"/>
              <w:bottom w:val="nil"/>
              <w:right w:val="nil"/>
            </w:tcBorders>
          </w:tcPr>
          <w:p w:rsidR="004332AC" w:rsidRDefault="004332AC">
            <w:pPr>
              <w:pStyle w:val="ConsPlusNormal"/>
              <w:jc w:val="center"/>
            </w:pPr>
            <w:r>
              <w:t>1370,0</w:t>
            </w:r>
          </w:p>
        </w:tc>
        <w:tc>
          <w:tcPr>
            <w:tcW w:w="1361" w:type="dxa"/>
            <w:tcBorders>
              <w:top w:val="nil"/>
              <w:left w:val="nil"/>
              <w:bottom w:val="nil"/>
              <w:right w:val="nil"/>
            </w:tcBorders>
          </w:tcPr>
          <w:p w:rsidR="004332AC" w:rsidRDefault="004332AC">
            <w:pPr>
              <w:pStyle w:val="ConsPlusNormal"/>
              <w:jc w:val="center"/>
            </w:pPr>
            <w:r>
              <w:t>1424,8</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59.1.</w:t>
            </w:r>
          </w:p>
        </w:tc>
        <w:tc>
          <w:tcPr>
            <w:tcW w:w="2600" w:type="dxa"/>
            <w:tcBorders>
              <w:top w:val="nil"/>
              <w:left w:val="nil"/>
              <w:bottom w:val="nil"/>
              <w:right w:val="nil"/>
            </w:tcBorders>
          </w:tcPr>
          <w:p w:rsidR="004332AC" w:rsidRDefault="004332AC">
            <w:pPr>
              <w:pStyle w:val="ConsPlusNormal"/>
            </w:pPr>
            <w:r>
              <w:t>Уход за лесами в молодняках (проведение рубок ухода за молодняками)</w:t>
            </w:r>
          </w:p>
        </w:tc>
        <w:tc>
          <w:tcPr>
            <w:tcW w:w="3005" w:type="dxa"/>
            <w:tcBorders>
              <w:top w:val="nil"/>
              <w:left w:val="nil"/>
              <w:bottom w:val="nil"/>
              <w:right w:val="nil"/>
            </w:tcBorders>
          </w:tcPr>
          <w:p w:rsidR="004332AC" w:rsidRDefault="004332AC">
            <w:pPr>
              <w:pStyle w:val="ConsPlusNormal"/>
            </w:pPr>
            <w:r>
              <w:t>гектаров/ куб. метров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350/2482,3</w:t>
            </w:r>
          </w:p>
        </w:tc>
        <w:tc>
          <w:tcPr>
            <w:tcW w:w="1247" w:type="dxa"/>
            <w:tcBorders>
              <w:top w:val="nil"/>
              <w:left w:val="nil"/>
              <w:bottom w:val="nil"/>
              <w:right w:val="nil"/>
            </w:tcBorders>
          </w:tcPr>
          <w:p w:rsidR="004332AC" w:rsidRDefault="004332AC">
            <w:pPr>
              <w:pStyle w:val="ConsPlusNormal"/>
              <w:jc w:val="center"/>
            </w:pPr>
            <w:r>
              <w:t>350/1732</w:t>
            </w:r>
          </w:p>
        </w:tc>
        <w:tc>
          <w:tcPr>
            <w:tcW w:w="1247" w:type="dxa"/>
            <w:tcBorders>
              <w:top w:val="nil"/>
              <w:left w:val="nil"/>
              <w:bottom w:val="nil"/>
              <w:right w:val="nil"/>
            </w:tcBorders>
          </w:tcPr>
          <w:p w:rsidR="004332AC" w:rsidRDefault="004332AC">
            <w:pPr>
              <w:pStyle w:val="ConsPlusNormal"/>
              <w:jc w:val="center"/>
            </w:pPr>
            <w:r>
              <w:t>350/1732</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1888,1</w:t>
            </w:r>
          </w:p>
        </w:tc>
        <w:tc>
          <w:tcPr>
            <w:tcW w:w="1191" w:type="dxa"/>
            <w:tcBorders>
              <w:top w:val="nil"/>
              <w:left w:val="nil"/>
              <w:bottom w:val="nil"/>
              <w:right w:val="nil"/>
            </w:tcBorders>
          </w:tcPr>
          <w:p w:rsidR="004332AC" w:rsidRDefault="004332AC">
            <w:pPr>
              <w:pStyle w:val="ConsPlusNormal"/>
              <w:jc w:val="center"/>
            </w:pPr>
            <w:r>
              <w:t>1370,0</w:t>
            </w:r>
          </w:p>
        </w:tc>
        <w:tc>
          <w:tcPr>
            <w:tcW w:w="1361" w:type="dxa"/>
            <w:tcBorders>
              <w:top w:val="nil"/>
              <w:left w:val="nil"/>
              <w:bottom w:val="nil"/>
              <w:right w:val="nil"/>
            </w:tcBorders>
          </w:tcPr>
          <w:p w:rsidR="004332AC" w:rsidRDefault="004332AC">
            <w:pPr>
              <w:pStyle w:val="ConsPlusNormal"/>
              <w:jc w:val="center"/>
            </w:pPr>
            <w:r>
              <w:t>1424,8</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60.</w:t>
            </w:r>
          </w:p>
        </w:tc>
        <w:tc>
          <w:tcPr>
            <w:tcW w:w="2600" w:type="dxa"/>
            <w:tcBorders>
              <w:top w:val="nil"/>
              <w:left w:val="nil"/>
              <w:bottom w:val="nil"/>
              <w:right w:val="nil"/>
            </w:tcBorders>
          </w:tcPr>
          <w:p w:rsidR="004332AC" w:rsidRDefault="004332AC">
            <w:pPr>
              <w:pStyle w:val="ConsPlusNormal"/>
            </w:pPr>
            <w:r>
              <w:t>Предупреждение распространения вредных организмов</w:t>
            </w:r>
          </w:p>
        </w:tc>
        <w:tc>
          <w:tcPr>
            <w:tcW w:w="3005" w:type="dxa"/>
            <w:tcBorders>
              <w:top w:val="nil"/>
              <w:left w:val="nil"/>
              <w:bottom w:val="nil"/>
              <w:right w:val="nil"/>
            </w:tcBorders>
          </w:tcPr>
          <w:p w:rsidR="004332AC" w:rsidRDefault="004332AC">
            <w:pPr>
              <w:pStyle w:val="ConsPlusNormal"/>
            </w:pPr>
            <w:r>
              <w:t>гектаров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439,2</w:t>
            </w:r>
          </w:p>
        </w:tc>
        <w:tc>
          <w:tcPr>
            <w:tcW w:w="1247" w:type="dxa"/>
            <w:tcBorders>
              <w:top w:val="nil"/>
              <w:left w:val="nil"/>
              <w:bottom w:val="nil"/>
              <w:right w:val="nil"/>
            </w:tcBorders>
          </w:tcPr>
          <w:p w:rsidR="004332AC" w:rsidRDefault="004332AC">
            <w:pPr>
              <w:pStyle w:val="ConsPlusNormal"/>
              <w:jc w:val="center"/>
            </w:pPr>
            <w:r>
              <w:t>439,2</w:t>
            </w:r>
          </w:p>
        </w:tc>
        <w:tc>
          <w:tcPr>
            <w:tcW w:w="1247" w:type="dxa"/>
            <w:tcBorders>
              <w:top w:val="nil"/>
              <w:left w:val="nil"/>
              <w:bottom w:val="nil"/>
              <w:right w:val="nil"/>
            </w:tcBorders>
          </w:tcPr>
          <w:p w:rsidR="004332AC" w:rsidRDefault="004332AC">
            <w:pPr>
              <w:pStyle w:val="ConsPlusNormal"/>
              <w:jc w:val="center"/>
            </w:pPr>
            <w:r>
              <w:t>439,2</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8495,0</w:t>
            </w:r>
          </w:p>
        </w:tc>
        <w:tc>
          <w:tcPr>
            <w:tcW w:w="1191" w:type="dxa"/>
            <w:tcBorders>
              <w:top w:val="nil"/>
              <w:left w:val="nil"/>
              <w:bottom w:val="nil"/>
              <w:right w:val="nil"/>
            </w:tcBorders>
          </w:tcPr>
          <w:p w:rsidR="004332AC" w:rsidRDefault="004332AC">
            <w:pPr>
              <w:pStyle w:val="ConsPlusNormal"/>
              <w:jc w:val="center"/>
            </w:pPr>
            <w:r>
              <w:t>8834,8</w:t>
            </w:r>
          </w:p>
        </w:tc>
        <w:tc>
          <w:tcPr>
            <w:tcW w:w="1361" w:type="dxa"/>
            <w:tcBorders>
              <w:top w:val="nil"/>
              <w:left w:val="nil"/>
              <w:bottom w:val="nil"/>
              <w:right w:val="nil"/>
            </w:tcBorders>
          </w:tcPr>
          <w:p w:rsidR="004332AC" w:rsidRDefault="004332AC">
            <w:pPr>
              <w:pStyle w:val="ConsPlusNormal"/>
              <w:jc w:val="center"/>
            </w:pPr>
            <w:r>
              <w:t>9188,2</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60.1.</w:t>
            </w:r>
          </w:p>
        </w:tc>
        <w:tc>
          <w:tcPr>
            <w:tcW w:w="2600" w:type="dxa"/>
            <w:tcBorders>
              <w:top w:val="nil"/>
              <w:left w:val="nil"/>
              <w:bottom w:val="nil"/>
              <w:right w:val="nil"/>
            </w:tcBorders>
          </w:tcPr>
          <w:p w:rsidR="004332AC" w:rsidRDefault="004332AC">
            <w:pPr>
              <w:pStyle w:val="ConsPlusNormal"/>
            </w:pPr>
            <w:r>
              <w:t>Уборка неликвидной древесины</w:t>
            </w:r>
          </w:p>
        </w:tc>
        <w:tc>
          <w:tcPr>
            <w:tcW w:w="3005" w:type="dxa"/>
            <w:tcBorders>
              <w:top w:val="nil"/>
              <w:left w:val="nil"/>
              <w:bottom w:val="nil"/>
              <w:right w:val="nil"/>
            </w:tcBorders>
          </w:tcPr>
          <w:p w:rsidR="004332AC" w:rsidRDefault="004332AC">
            <w:pPr>
              <w:pStyle w:val="ConsPlusNormal"/>
            </w:pPr>
            <w:r>
              <w:t>гектаров</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439,2</w:t>
            </w:r>
          </w:p>
        </w:tc>
        <w:tc>
          <w:tcPr>
            <w:tcW w:w="1247" w:type="dxa"/>
            <w:tcBorders>
              <w:top w:val="nil"/>
              <w:left w:val="nil"/>
              <w:bottom w:val="nil"/>
              <w:right w:val="nil"/>
            </w:tcBorders>
          </w:tcPr>
          <w:p w:rsidR="004332AC" w:rsidRDefault="004332AC">
            <w:pPr>
              <w:pStyle w:val="ConsPlusNormal"/>
              <w:jc w:val="center"/>
            </w:pPr>
            <w:r>
              <w:t>439,2</w:t>
            </w:r>
          </w:p>
        </w:tc>
        <w:tc>
          <w:tcPr>
            <w:tcW w:w="1247" w:type="dxa"/>
            <w:tcBorders>
              <w:top w:val="nil"/>
              <w:left w:val="nil"/>
              <w:bottom w:val="nil"/>
              <w:right w:val="nil"/>
            </w:tcBorders>
          </w:tcPr>
          <w:p w:rsidR="004332AC" w:rsidRDefault="004332AC">
            <w:pPr>
              <w:pStyle w:val="ConsPlusNormal"/>
              <w:jc w:val="center"/>
            </w:pPr>
            <w:r>
              <w:t>439,2</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8495,0</w:t>
            </w:r>
          </w:p>
        </w:tc>
        <w:tc>
          <w:tcPr>
            <w:tcW w:w="1191" w:type="dxa"/>
            <w:tcBorders>
              <w:top w:val="nil"/>
              <w:left w:val="nil"/>
              <w:bottom w:val="nil"/>
              <w:right w:val="nil"/>
            </w:tcBorders>
          </w:tcPr>
          <w:p w:rsidR="004332AC" w:rsidRDefault="004332AC">
            <w:pPr>
              <w:pStyle w:val="ConsPlusNormal"/>
              <w:jc w:val="center"/>
            </w:pPr>
            <w:r>
              <w:t>8834,8</w:t>
            </w:r>
          </w:p>
        </w:tc>
        <w:tc>
          <w:tcPr>
            <w:tcW w:w="1361" w:type="dxa"/>
            <w:tcBorders>
              <w:top w:val="nil"/>
              <w:left w:val="nil"/>
              <w:bottom w:val="nil"/>
              <w:right w:val="nil"/>
            </w:tcBorders>
          </w:tcPr>
          <w:p w:rsidR="004332AC" w:rsidRDefault="004332AC">
            <w:pPr>
              <w:pStyle w:val="ConsPlusNormal"/>
              <w:jc w:val="center"/>
            </w:pPr>
            <w:r>
              <w:t>9188,2</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61.</w:t>
            </w:r>
          </w:p>
        </w:tc>
        <w:tc>
          <w:tcPr>
            <w:tcW w:w="2600" w:type="dxa"/>
            <w:tcBorders>
              <w:top w:val="nil"/>
              <w:left w:val="nil"/>
              <w:bottom w:val="nil"/>
              <w:right w:val="nil"/>
            </w:tcBorders>
          </w:tcPr>
          <w:p w:rsidR="004332AC" w:rsidRDefault="004332AC">
            <w:pPr>
              <w:pStyle w:val="ConsPlusNormal"/>
            </w:pPr>
            <w:r>
              <w:t>Выполнение работ по отводу лесосек</w:t>
            </w:r>
          </w:p>
        </w:tc>
        <w:tc>
          <w:tcPr>
            <w:tcW w:w="3005" w:type="dxa"/>
            <w:tcBorders>
              <w:top w:val="nil"/>
              <w:left w:val="nil"/>
              <w:bottom w:val="nil"/>
              <w:right w:val="nil"/>
            </w:tcBorders>
          </w:tcPr>
          <w:p w:rsidR="004332AC" w:rsidRDefault="004332AC">
            <w:pPr>
              <w:pStyle w:val="ConsPlusNormal"/>
            </w:pP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1228,8</w:t>
            </w:r>
          </w:p>
        </w:tc>
        <w:tc>
          <w:tcPr>
            <w:tcW w:w="1191" w:type="dxa"/>
            <w:tcBorders>
              <w:top w:val="nil"/>
              <w:left w:val="nil"/>
              <w:bottom w:val="nil"/>
              <w:right w:val="nil"/>
            </w:tcBorders>
          </w:tcPr>
          <w:p w:rsidR="004332AC" w:rsidRDefault="004332AC">
            <w:pPr>
              <w:pStyle w:val="ConsPlusNormal"/>
              <w:jc w:val="center"/>
            </w:pPr>
            <w:r>
              <w:t>1277,9</w:t>
            </w:r>
          </w:p>
        </w:tc>
        <w:tc>
          <w:tcPr>
            <w:tcW w:w="1361" w:type="dxa"/>
            <w:tcBorders>
              <w:top w:val="nil"/>
              <w:left w:val="nil"/>
              <w:bottom w:val="nil"/>
              <w:right w:val="nil"/>
            </w:tcBorders>
          </w:tcPr>
          <w:p w:rsidR="004332AC" w:rsidRDefault="004332AC">
            <w:pPr>
              <w:pStyle w:val="ConsPlusNormal"/>
              <w:jc w:val="center"/>
            </w:pPr>
            <w:r>
              <w:t>1329,1</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61.1.</w:t>
            </w:r>
          </w:p>
        </w:tc>
        <w:tc>
          <w:tcPr>
            <w:tcW w:w="2600" w:type="dxa"/>
            <w:tcBorders>
              <w:top w:val="nil"/>
              <w:left w:val="nil"/>
              <w:bottom w:val="nil"/>
              <w:right w:val="nil"/>
            </w:tcBorders>
          </w:tcPr>
          <w:p w:rsidR="004332AC" w:rsidRDefault="004332AC">
            <w:pPr>
              <w:pStyle w:val="ConsPlusNormal"/>
            </w:pPr>
            <w:r>
              <w:t>Отвод лесосек под выборочные рубки (прореживание, проходные рубки, рубки обновления)</w:t>
            </w:r>
          </w:p>
        </w:tc>
        <w:tc>
          <w:tcPr>
            <w:tcW w:w="3005" w:type="dxa"/>
            <w:tcBorders>
              <w:top w:val="nil"/>
              <w:left w:val="nil"/>
              <w:bottom w:val="nil"/>
              <w:right w:val="nil"/>
            </w:tcBorders>
          </w:tcPr>
          <w:p w:rsidR="004332AC" w:rsidRDefault="004332AC">
            <w:pPr>
              <w:pStyle w:val="ConsPlusNormal"/>
            </w:pPr>
            <w:r>
              <w:t>гектары</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1947,1</w:t>
            </w:r>
          </w:p>
        </w:tc>
        <w:tc>
          <w:tcPr>
            <w:tcW w:w="1247" w:type="dxa"/>
            <w:tcBorders>
              <w:top w:val="nil"/>
              <w:left w:val="nil"/>
              <w:bottom w:val="nil"/>
              <w:right w:val="nil"/>
            </w:tcBorders>
          </w:tcPr>
          <w:p w:rsidR="004332AC" w:rsidRDefault="004332AC">
            <w:pPr>
              <w:pStyle w:val="ConsPlusNormal"/>
              <w:jc w:val="center"/>
            </w:pPr>
            <w:r>
              <w:t>1947,1</w:t>
            </w:r>
          </w:p>
        </w:tc>
        <w:tc>
          <w:tcPr>
            <w:tcW w:w="1247" w:type="dxa"/>
            <w:tcBorders>
              <w:top w:val="nil"/>
              <w:left w:val="nil"/>
              <w:bottom w:val="nil"/>
              <w:right w:val="nil"/>
            </w:tcBorders>
          </w:tcPr>
          <w:p w:rsidR="004332AC" w:rsidRDefault="004332AC">
            <w:pPr>
              <w:pStyle w:val="ConsPlusNormal"/>
              <w:jc w:val="center"/>
            </w:pPr>
            <w:r>
              <w:t>1947,1</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824,6</w:t>
            </w:r>
          </w:p>
        </w:tc>
        <w:tc>
          <w:tcPr>
            <w:tcW w:w="1191" w:type="dxa"/>
            <w:tcBorders>
              <w:top w:val="nil"/>
              <w:left w:val="nil"/>
              <w:bottom w:val="nil"/>
              <w:right w:val="nil"/>
            </w:tcBorders>
          </w:tcPr>
          <w:p w:rsidR="004332AC" w:rsidRDefault="004332AC">
            <w:pPr>
              <w:pStyle w:val="ConsPlusNormal"/>
              <w:jc w:val="center"/>
            </w:pPr>
            <w:r>
              <w:t>857,6</w:t>
            </w:r>
          </w:p>
        </w:tc>
        <w:tc>
          <w:tcPr>
            <w:tcW w:w="1361" w:type="dxa"/>
            <w:tcBorders>
              <w:top w:val="nil"/>
              <w:left w:val="nil"/>
              <w:bottom w:val="nil"/>
              <w:right w:val="nil"/>
            </w:tcBorders>
          </w:tcPr>
          <w:p w:rsidR="004332AC" w:rsidRDefault="004332AC">
            <w:pPr>
              <w:pStyle w:val="ConsPlusNormal"/>
              <w:jc w:val="center"/>
            </w:pPr>
            <w:r>
              <w:t>891,9</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61.2.</w:t>
            </w:r>
          </w:p>
        </w:tc>
        <w:tc>
          <w:tcPr>
            <w:tcW w:w="2600" w:type="dxa"/>
            <w:tcBorders>
              <w:top w:val="nil"/>
              <w:left w:val="nil"/>
              <w:bottom w:val="nil"/>
              <w:right w:val="nil"/>
            </w:tcBorders>
          </w:tcPr>
          <w:p w:rsidR="004332AC" w:rsidRDefault="004332AC">
            <w:pPr>
              <w:pStyle w:val="ConsPlusNormal"/>
            </w:pPr>
            <w:r>
              <w:t>Отвод лесосек под рубки ухода в молодняках</w:t>
            </w:r>
          </w:p>
        </w:tc>
        <w:tc>
          <w:tcPr>
            <w:tcW w:w="3005" w:type="dxa"/>
            <w:tcBorders>
              <w:top w:val="nil"/>
              <w:left w:val="nil"/>
              <w:bottom w:val="nil"/>
              <w:right w:val="nil"/>
            </w:tcBorders>
          </w:tcPr>
          <w:p w:rsidR="004332AC" w:rsidRDefault="004332AC">
            <w:pPr>
              <w:pStyle w:val="ConsPlusNormal"/>
            </w:pPr>
            <w:r>
              <w:t>гектары</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350</w:t>
            </w:r>
          </w:p>
        </w:tc>
        <w:tc>
          <w:tcPr>
            <w:tcW w:w="1247" w:type="dxa"/>
            <w:tcBorders>
              <w:top w:val="nil"/>
              <w:left w:val="nil"/>
              <w:bottom w:val="nil"/>
              <w:right w:val="nil"/>
            </w:tcBorders>
          </w:tcPr>
          <w:p w:rsidR="004332AC" w:rsidRDefault="004332AC">
            <w:pPr>
              <w:pStyle w:val="ConsPlusNormal"/>
              <w:jc w:val="center"/>
            </w:pPr>
            <w:r>
              <w:t>350</w:t>
            </w:r>
          </w:p>
        </w:tc>
        <w:tc>
          <w:tcPr>
            <w:tcW w:w="1247" w:type="dxa"/>
            <w:tcBorders>
              <w:top w:val="nil"/>
              <w:left w:val="nil"/>
              <w:bottom w:val="nil"/>
              <w:right w:val="nil"/>
            </w:tcBorders>
          </w:tcPr>
          <w:p w:rsidR="004332AC" w:rsidRDefault="004332AC">
            <w:pPr>
              <w:pStyle w:val="ConsPlusNormal"/>
              <w:jc w:val="center"/>
            </w:pPr>
            <w:r>
              <w:t>350</w:t>
            </w: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13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pPr>
          </w:p>
        </w:tc>
        <w:tc>
          <w:tcPr>
            <w:tcW w:w="1304" w:type="dxa"/>
            <w:tcBorders>
              <w:top w:val="nil"/>
              <w:left w:val="nil"/>
              <w:bottom w:val="nil"/>
              <w:right w:val="nil"/>
            </w:tcBorders>
          </w:tcPr>
          <w:p w:rsidR="004332AC" w:rsidRDefault="004332AC">
            <w:pPr>
              <w:pStyle w:val="ConsPlusNormal"/>
              <w:jc w:val="center"/>
            </w:pPr>
            <w:r>
              <w:t>131,1</w:t>
            </w:r>
          </w:p>
        </w:tc>
        <w:tc>
          <w:tcPr>
            <w:tcW w:w="1191" w:type="dxa"/>
            <w:tcBorders>
              <w:top w:val="nil"/>
              <w:left w:val="nil"/>
              <w:bottom w:val="nil"/>
              <w:right w:val="nil"/>
            </w:tcBorders>
          </w:tcPr>
          <w:p w:rsidR="004332AC" w:rsidRDefault="004332AC">
            <w:pPr>
              <w:pStyle w:val="ConsPlusNormal"/>
              <w:jc w:val="center"/>
            </w:pPr>
            <w:r>
              <w:t>136,3</w:t>
            </w:r>
          </w:p>
        </w:tc>
        <w:tc>
          <w:tcPr>
            <w:tcW w:w="1361" w:type="dxa"/>
            <w:tcBorders>
              <w:top w:val="nil"/>
              <w:left w:val="nil"/>
              <w:bottom w:val="nil"/>
              <w:right w:val="nil"/>
            </w:tcBorders>
          </w:tcPr>
          <w:p w:rsidR="004332AC" w:rsidRDefault="004332AC">
            <w:pPr>
              <w:pStyle w:val="ConsPlusNormal"/>
              <w:jc w:val="center"/>
            </w:pPr>
            <w:r>
              <w:t>141,8</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jc w:val="center"/>
            </w:pPr>
            <w:r>
              <w:t>61.3.</w:t>
            </w:r>
          </w:p>
        </w:tc>
        <w:tc>
          <w:tcPr>
            <w:tcW w:w="2600" w:type="dxa"/>
            <w:tcBorders>
              <w:top w:val="nil"/>
              <w:left w:val="nil"/>
              <w:bottom w:val="nil"/>
              <w:right w:val="nil"/>
            </w:tcBorders>
          </w:tcPr>
          <w:p w:rsidR="004332AC" w:rsidRDefault="004332AC">
            <w:pPr>
              <w:pStyle w:val="ConsPlusNormal"/>
            </w:pPr>
            <w:r>
              <w:t xml:space="preserve">Отвод лесосек под сплошные рубки </w:t>
            </w:r>
            <w:r>
              <w:lastRenderedPageBreak/>
              <w:t>(сплошную санитарную рубку, разрубку противопожарного разрыва, разрубку линейных объектов)</w:t>
            </w:r>
          </w:p>
        </w:tc>
        <w:tc>
          <w:tcPr>
            <w:tcW w:w="3005" w:type="dxa"/>
            <w:tcBorders>
              <w:top w:val="nil"/>
              <w:left w:val="nil"/>
              <w:bottom w:val="nil"/>
              <w:right w:val="nil"/>
            </w:tcBorders>
          </w:tcPr>
          <w:p w:rsidR="004332AC" w:rsidRDefault="004332AC">
            <w:pPr>
              <w:pStyle w:val="ConsPlusNormal"/>
            </w:pPr>
            <w:r>
              <w:lastRenderedPageBreak/>
              <w:t>гектары</w:t>
            </w:r>
          </w:p>
        </w:tc>
        <w:tc>
          <w:tcPr>
            <w:tcW w:w="1020" w:type="dxa"/>
            <w:tcBorders>
              <w:top w:val="nil"/>
              <w:left w:val="nil"/>
              <w:bottom w:val="nil"/>
              <w:right w:val="nil"/>
            </w:tcBorders>
          </w:tcPr>
          <w:p w:rsidR="004332AC" w:rsidRDefault="004332AC">
            <w:pPr>
              <w:pStyle w:val="ConsPlusNormal"/>
              <w:jc w:val="center"/>
            </w:pPr>
            <w:r>
              <w:t>-</w:t>
            </w:r>
          </w:p>
        </w:tc>
        <w:tc>
          <w:tcPr>
            <w:tcW w:w="964" w:type="dxa"/>
            <w:tcBorders>
              <w:top w:val="nil"/>
              <w:left w:val="nil"/>
              <w:bottom w:val="nil"/>
              <w:right w:val="nil"/>
            </w:tcBorders>
          </w:tcPr>
          <w:p w:rsidR="004332AC" w:rsidRDefault="004332AC">
            <w:pPr>
              <w:pStyle w:val="ConsPlusNormal"/>
              <w:jc w:val="center"/>
            </w:pPr>
            <w:r>
              <w:t>-</w:t>
            </w:r>
          </w:p>
        </w:tc>
        <w:tc>
          <w:tcPr>
            <w:tcW w:w="680"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474" w:type="dxa"/>
            <w:tcBorders>
              <w:top w:val="nil"/>
              <w:left w:val="nil"/>
              <w:bottom w:val="nil"/>
              <w:right w:val="nil"/>
            </w:tcBorders>
          </w:tcPr>
          <w:p w:rsidR="004332AC" w:rsidRDefault="004332AC">
            <w:pPr>
              <w:pStyle w:val="ConsPlusNormal"/>
              <w:jc w:val="center"/>
            </w:pPr>
            <w:r>
              <w:t>439,4</w:t>
            </w:r>
          </w:p>
        </w:tc>
        <w:tc>
          <w:tcPr>
            <w:tcW w:w="1247" w:type="dxa"/>
            <w:tcBorders>
              <w:top w:val="nil"/>
              <w:left w:val="nil"/>
              <w:bottom w:val="nil"/>
              <w:right w:val="nil"/>
            </w:tcBorders>
          </w:tcPr>
          <w:p w:rsidR="004332AC" w:rsidRDefault="004332AC">
            <w:pPr>
              <w:pStyle w:val="ConsPlusNormal"/>
              <w:jc w:val="center"/>
            </w:pPr>
            <w:r>
              <w:t>439,4</w:t>
            </w:r>
          </w:p>
        </w:tc>
        <w:tc>
          <w:tcPr>
            <w:tcW w:w="1247" w:type="dxa"/>
            <w:tcBorders>
              <w:top w:val="nil"/>
              <w:left w:val="nil"/>
              <w:bottom w:val="nil"/>
              <w:right w:val="nil"/>
            </w:tcBorders>
          </w:tcPr>
          <w:p w:rsidR="004332AC" w:rsidRDefault="004332AC">
            <w:pPr>
              <w:pStyle w:val="ConsPlusNormal"/>
              <w:jc w:val="center"/>
            </w:pPr>
            <w:r>
              <w:t>439,4</w:t>
            </w: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273,1</w:t>
            </w:r>
          </w:p>
        </w:tc>
        <w:tc>
          <w:tcPr>
            <w:tcW w:w="1191" w:type="dxa"/>
            <w:tcBorders>
              <w:top w:val="nil"/>
              <w:left w:val="nil"/>
              <w:bottom w:val="nil"/>
              <w:right w:val="nil"/>
            </w:tcBorders>
          </w:tcPr>
          <w:p w:rsidR="004332AC" w:rsidRDefault="004332AC">
            <w:pPr>
              <w:pStyle w:val="ConsPlusNormal"/>
              <w:jc w:val="center"/>
            </w:pPr>
            <w:r>
              <w:t>284,0</w:t>
            </w:r>
          </w:p>
        </w:tc>
        <w:tc>
          <w:tcPr>
            <w:tcW w:w="1361" w:type="dxa"/>
            <w:tcBorders>
              <w:top w:val="nil"/>
              <w:left w:val="nil"/>
              <w:bottom w:val="nil"/>
              <w:right w:val="nil"/>
            </w:tcBorders>
          </w:tcPr>
          <w:p w:rsidR="004332AC" w:rsidRDefault="004332AC">
            <w:pPr>
              <w:pStyle w:val="ConsPlusNormal"/>
              <w:jc w:val="center"/>
            </w:pPr>
            <w:r>
              <w:t>295,4</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pPr>
          </w:p>
        </w:tc>
        <w:tc>
          <w:tcPr>
            <w:tcW w:w="2600" w:type="dxa"/>
            <w:tcBorders>
              <w:top w:val="nil"/>
              <w:left w:val="nil"/>
              <w:bottom w:val="nil"/>
              <w:right w:val="nil"/>
            </w:tcBorders>
          </w:tcPr>
          <w:p w:rsidR="004332AC" w:rsidRDefault="004332AC">
            <w:pPr>
              <w:pStyle w:val="ConsPlusNormal"/>
            </w:pPr>
            <w:r>
              <w:t>Итого субсидий бюджетным учреждениям на финансовое обеспечение выполнения государственного задания</w:t>
            </w:r>
          </w:p>
        </w:tc>
        <w:tc>
          <w:tcPr>
            <w:tcW w:w="3005" w:type="dxa"/>
            <w:tcBorders>
              <w:top w:val="nil"/>
              <w:left w:val="nil"/>
              <w:bottom w:val="nil"/>
              <w:right w:val="nil"/>
            </w:tcBorders>
          </w:tcPr>
          <w:p w:rsidR="004332AC" w:rsidRDefault="004332AC">
            <w:pPr>
              <w:pStyle w:val="ConsPlusNormal"/>
            </w:pPr>
          </w:p>
        </w:tc>
        <w:tc>
          <w:tcPr>
            <w:tcW w:w="1020" w:type="dxa"/>
            <w:tcBorders>
              <w:top w:val="nil"/>
              <w:left w:val="nil"/>
              <w:bottom w:val="nil"/>
              <w:right w:val="nil"/>
            </w:tcBorders>
          </w:tcPr>
          <w:p w:rsidR="004332AC" w:rsidRDefault="004332AC">
            <w:pPr>
              <w:pStyle w:val="ConsPlusNormal"/>
            </w:pPr>
          </w:p>
        </w:tc>
        <w:tc>
          <w:tcPr>
            <w:tcW w:w="964" w:type="dxa"/>
            <w:tcBorders>
              <w:top w:val="nil"/>
              <w:left w:val="nil"/>
              <w:bottom w:val="nil"/>
              <w:right w:val="nil"/>
            </w:tcBorders>
          </w:tcPr>
          <w:p w:rsidR="004332AC" w:rsidRDefault="004332AC">
            <w:pPr>
              <w:pStyle w:val="ConsPlusNormal"/>
            </w:pPr>
          </w:p>
        </w:tc>
        <w:tc>
          <w:tcPr>
            <w:tcW w:w="680"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150730,6</w:t>
            </w:r>
          </w:p>
        </w:tc>
        <w:tc>
          <w:tcPr>
            <w:tcW w:w="1191" w:type="dxa"/>
            <w:tcBorders>
              <w:top w:val="nil"/>
              <w:left w:val="nil"/>
              <w:bottom w:val="nil"/>
              <w:right w:val="nil"/>
            </w:tcBorders>
          </w:tcPr>
          <w:p w:rsidR="004332AC" w:rsidRDefault="004332AC">
            <w:pPr>
              <w:pStyle w:val="ConsPlusNormal"/>
              <w:jc w:val="center"/>
            </w:pPr>
            <w:r>
              <w:t>134610,0</w:t>
            </w:r>
          </w:p>
        </w:tc>
        <w:tc>
          <w:tcPr>
            <w:tcW w:w="1361" w:type="dxa"/>
            <w:tcBorders>
              <w:top w:val="nil"/>
              <w:left w:val="nil"/>
              <w:bottom w:val="nil"/>
              <w:right w:val="nil"/>
            </w:tcBorders>
          </w:tcPr>
          <w:p w:rsidR="004332AC" w:rsidRDefault="004332AC">
            <w:pPr>
              <w:pStyle w:val="ConsPlusNormal"/>
              <w:jc w:val="center"/>
            </w:pPr>
            <w:r>
              <w:t>140869,5</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pPr>
          </w:p>
        </w:tc>
        <w:tc>
          <w:tcPr>
            <w:tcW w:w="2600" w:type="dxa"/>
            <w:tcBorders>
              <w:top w:val="nil"/>
              <w:left w:val="nil"/>
              <w:bottom w:val="nil"/>
              <w:right w:val="nil"/>
            </w:tcBorders>
          </w:tcPr>
          <w:p w:rsidR="004332AC" w:rsidRDefault="004332AC">
            <w:pPr>
              <w:pStyle w:val="ConsPlusNormal"/>
            </w:pPr>
            <w:r>
              <w:t xml:space="preserve">Итого по </w:t>
            </w:r>
            <w:hyperlink w:anchor="P1632" w:history="1">
              <w:r>
                <w:rPr>
                  <w:color w:val="0000FF"/>
                </w:rPr>
                <w:t>подпрограмме</w:t>
              </w:r>
            </w:hyperlink>
          </w:p>
        </w:tc>
        <w:tc>
          <w:tcPr>
            <w:tcW w:w="3005" w:type="dxa"/>
            <w:tcBorders>
              <w:top w:val="nil"/>
              <w:left w:val="nil"/>
              <w:bottom w:val="nil"/>
              <w:right w:val="nil"/>
            </w:tcBorders>
          </w:tcPr>
          <w:p w:rsidR="004332AC" w:rsidRDefault="004332AC">
            <w:pPr>
              <w:pStyle w:val="ConsPlusNormal"/>
            </w:pPr>
          </w:p>
        </w:tc>
        <w:tc>
          <w:tcPr>
            <w:tcW w:w="1020" w:type="dxa"/>
            <w:tcBorders>
              <w:top w:val="nil"/>
              <w:left w:val="nil"/>
              <w:bottom w:val="nil"/>
              <w:right w:val="nil"/>
            </w:tcBorders>
          </w:tcPr>
          <w:p w:rsidR="004332AC" w:rsidRDefault="004332AC">
            <w:pPr>
              <w:pStyle w:val="ConsPlusNormal"/>
            </w:pPr>
          </w:p>
        </w:tc>
        <w:tc>
          <w:tcPr>
            <w:tcW w:w="964" w:type="dxa"/>
            <w:tcBorders>
              <w:top w:val="nil"/>
              <w:left w:val="nil"/>
              <w:bottom w:val="nil"/>
              <w:right w:val="nil"/>
            </w:tcBorders>
          </w:tcPr>
          <w:p w:rsidR="004332AC" w:rsidRDefault="004332AC">
            <w:pPr>
              <w:pStyle w:val="ConsPlusNormal"/>
            </w:pPr>
          </w:p>
        </w:tc>
        <w:tc>
          <w:tcPr>
            <w:tcW w:w="680"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13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w:t>
            </w:r>
          </w:p>
        </w:tc>
        <w:tc>
          <w:tcPr>
            <w:tcW w:w="1304" w:type="dxa"/>
            <w:tcBorders>
              <w:top w:val="nil"/>
              <w:left w:val="nil"/>
              <w:bottom w:val="nil"/>
              <w:right w:val="nil"/>
            </w:tcBorders>
          </w:tcPr>
          <w:p w:rsidR="004332AC" w:rsidRDefault="004332AC">
            <w:pPr>
              <w:pStyle w:val="ConsPlusNormal"/>
              <w:jc w:val="center"/>
            </w:pPr>
            <w:r>
              <w:t>150730,6</w:t>
            </w:r>
          </w:p>
        </w:tc>
        <w:tc>
          <w:tcPr>
            <w:tcW w:w="1191" w:type="dxa"/>
            <w:tcBorders>
              <w:top w:val="nil"/>
              <w:left w:val="nil"/>
              <w:bottom w:val="nil"/>
              <w:right w:val="nil"/>
            </w:tcBorders>
          </w:tcPr>
          <w:p w:rsidR="004332AC" w:rsidRDefault="004332AC">
            <w:pPr>
              <w:pStyle w:val="ConsPlusNormal"/>
              <w:jc w:val="center"/>
            </w:pPr>
            <w:r>
              <w:t>134610,0</w:t>
            </w:r>
          </w:p>
        </w:tc>
        <w:tc>
          <w:tcPr>
            <w:tcW w:w="1361" w:type="dxa"/>
            <w:tcBorders>
              <w:top w:val="nil"/>
              <w:left w:val="nil"/>
              <w:bottom w:val="nil"/>
              <w:right w:val="nil"/>
            </w:tcBorders>
          </w:tcPr>
          <w:p w:rsidR="004332AC" w:rsidRDefault="004332AC">
            <w:pPr>
              <w:pStyle w:val="ConsPlusNormal"/>
              <w:jc w:val="center"/>
            </w:pPr>
            <w:r>
              <w:t>140869,5</w:t>
            </w:r>
          </w:p>
        </w:tc>
      </w:tr>
      <w:tr w:rsidR="004332AC">
        <w:tblPrEx>
          <w:tblBorders>
            <w:insideH w:val="none" w:sz="0" w:space="0" w:color="auto"/>
            <w:insideV w:val="none" w:sz="0" w:space="0" w:color="auto"/>
          </w:tblBorders>
        </w:tblPrEx>
        <w:tc>
          <w:tcPr>
            <w:tcW w:w="964" w:type="dxa"/>
            <w:tcBorders>
              <w:top w:val="nil"/>
              <w:left w:val="nil"/>
              <w:bottom w:val="nil"/>
              <w:right w:val="nil"/>
            </w:tcBorders>
          </w:tcPr>
          <w:p w:rsidR="004332AC" w:rsidRDefault="004332AC">
            <w:pPr>
              <w:pStyle w:val="ConsPlusNormal"/>
            </w:pPr>
          </w:p>
        </w:tc>
        <w:tc>
          <w:tcPr>
            <w:tcW w:w="2600" w:type="dxa"/>
            <w:tcBorders>
              <w:top w:val="nil"/>
              <w:left w:val="nil"/>
              <w:bottom w:val="nil"/>
              <w:right w:val="nil"/>
            </w:tcBorders>
          </w:tcPr>
          <w:p w:rsidR="004332AC" w:rsidRDefault="004332AC">
            <w:pPr>
              <w:pStyle w:val="ConsPlusNormal"/>
            </w:pPr>
            <w:r>
              <w:t>Всего по государственной программе</w:t>
            </w:r>
          </w:p>
        </w:tc>
        <w:tc>
          <w:tcPr>
            <w:tcW w:w="3005" w:type="dxa"/>
            <w:tcBorders>
              <w:top w:val="nil"/>
              <w:left w:val="nil"/>
              <w:bottom w:val="nil"/>
              <w:right w:val="nil"/>
            </w:tcBorders>
          </w:tcPr>
          <w:p w:rsidR="004332AC" w:rsidRDefault="004332AC">
            <w:pPr>
              <w:pStyle w:val="ConsPlusNormal"/>
            </w:pPr>
          </w:p>
        </w:tc>
        <w:tc>
          <w:tcPr>
            <w:tcW w:w="1020" w:type="dxa"/>
            <w:tcBorders>
              <w:top w:val="nil"/>
              <w:left w:val="nil"/>
              <w:bottom w:val="nil"/>
              <w:right w:val="nil"/>
            </w:tcBorders>
          </w:tcPr>
          <w:p w:rsidR="004332AC" w:rsidRDefault="004332AC">
            <w:pPr>
              <w:pStyle w:val="ConsPlusNormal"/>
            </w:pPr>
          </w:p>
        </w:tc>
        <w:tc>
          <w:tcPr>
            <w:tcW w:w="964" w:type="dxa"/>
            <w:tcBorders>
              <w:top w:val="nil"/>
              <w:left w:val="nil"/>
              <w:bottom w:val="nil"/>
              <w:right w:val="nil"/>
            </w:tcBorders>
          </w:tcPr>
          <w:p w:rsidR="004332AC" w:rsidRDefault="004332AC">
            <w:pPr>
              <w:pStyle w:val="ConsPlusNormal"/>
            </w:pPr>
          </w:p>
        </w:tc>
        <w:tc>
          <w:tcPr>
            <w:tcW w:w="680"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474"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pPr>
          </w:p>
        </w:tc>
        <w:tc>
          <w:tcPr>
            <w:tcW w:w="1247" w:type="dxa"/>
            <w:tcBorders>
              <w:top w:val="nil"/>
              <w:left w:val="nil"/>
              <w:bottom w:val="nil"/>
              <w:right w:val="nil"/>
            </w:tcBorders>
          </w:tcPr>
          <w:p w:rsidR="004332AC" w:rsidRDefault="004332AC">
            <w:pPr>
              <w:pStyle w:val="ConsPlusNormal"/>
              <w:jc w:val="center"/>
            </w:pPr>
            <w:r>
              <w:t>72179,60</w:t>
            </w:r>
          </w:p>
        </w:tc>
        <w:tc>
          <w:tcPr>
            <w:tcW w:w="1247" w:type="dxa"/>
            <w:tcBorders>
              <w:top w:val="nil"/>
              <w:left w:val="nil"/>
              <w:bottom w:val="nil"/>
              <w:right w:val="nil"/>
            </w:tcBorders>
          </w:tcPr>
          <w:p w:rsidR="004332AC" w:rsidRDefault="004332AC">
            <w:pPr>
              <w:pStyle w:val="ConsPlusNormal"/>
              <w:jc w:val="center"/>
            </w:pPr>
            <w:r>
              <w:t>61856,60</w:t>
            </w:r>
          </w:p>
        </w:tc>
        <w:tc>
          <w:tcPr>
            <w:tcW w:w="1304" w:type="dxa"/>
            <w:tcBorders>
              <w:top w:val="nil"/>
              <w:left w:val="nil"/>
              <w:bottom w:val="nil"/>
              <w:right w:val="nil"/>
            </w:tcBorders>
          </w:tcPr>
          <w:p w:rsidR="004332AC" w:rsidRDefault="004332AC">
            <w:pPr>
              <w:pStyle w:val="ConsPlusNormal"/>
              <w:jc w:val="center"/>
            </w:pPr>
            <w:r>
              <w:t>53983,10</w:t>
            </w:r>
          </w:p>
        </w:tc>
        <w:tc>
          <w:tcPr>
            <w:tcW w:w="1134" w:type="dxa"/>
            <w:tcBorders>
              <w:top w:val="nil"/>
              <w:left w:val="nil"/>
              <w:bottom w:val="nil"/>
              <w:right w:val="nil"/>
            </w:tcBorders>
          </w:tcPr>
          <w:p w:rsidR="004332AC" w:rsidRDefault="004332AC">
            <w:pPr>
              <w:pStyle w:val="ConsPlusNormal"/>
              <w:jc w:val="center"/>
            </w:pPr>
            <w:r>
              <w:t>54037,5</w:t>
            </w:r>
          </w:p>
        </w:tc>
        <w:tc>
          <w:tcPr>
            <w:tcW w:w="1304" w:type="dxa"/>
            <w:tcBorders>
              <w:top w:val="nil"/>
              <w:left w:val="nil"/>
              <w:bottom w:val="nil"/>
              <w:right w:val="nil"/>
            </w:tcBorders>
          </w:tcPr>
          <w:p w:rsidR="004332AC" w:rsidRDefault="004332AC">
            <w:pPr>
              <w:pStyle w:val="ConsPlusNormal"/>
              <w:jc w:val="center"/>
            </w:pPr>
            <w:r>
              <w:t>44236,7</w:t>
            </w:r>
          </w:p>
        </w:tc>
        <w:tc>
          <w:tcPr>
            <w:tcW w:w="1304" w:type="dxa"/>
            <w:tcBorders>
              <w:top w:val="nil"/>
              <w:left w:val="nil"/>
              <w:bottom w:val="nil"/>
              <w:right w:val="nil"/>
            </w:tcBorders>
          </w:tcPr>
          <w:p w:rsidR="004332AC" w:rsidRDefault="004332AC">
            <w:pPr>
              <w:pStyle w:val="ConsPlusNormal"/>
              <w:jc w:val="center"/>
            </w:pPr>
            <w:r>
              <w:t>206834,9</w:t>
            </w:r>
          </w:p>
        </w:tc>
        <w:tc>
          <w:tcPr>
            <w:tcW w:w="1191" w:type="dxa"/>
            <w:tcBorders>
              <w:top w:val="nil"/>
              <w:left w:val="nil"/>
              <w:bottom w:val="nil"/>
              <w:right w:val="nil"/>
            </w:tcBorders>
          </w:tcPr>
          <w:p w:rsidR="004332AC" w:rsidRDefault="004332AC">
            <w:pPr>
              <w:pStyle w:val="ConsPlusNormal"/>
              <w:jc w:val="center"/>
            </w:pPr>
            <w:r>
              <w:t>165878,7</w:t>
            </w:r>
          </w:p>
        </w:tc>
        <w:tc>
          <w:tcPr>
            <w:tcW w:w="1361" w:type="dxa"/>
            <w:tcBorders>
              <w:top w:val="nil"/>
              <w:left w:val="nil"/>
              <w:bottom w:val="nil"/>
              <w:right w:val="nil"/>
            </w:tcBorders>
          </w:tcPr>
          <w:p w:rsidR="004332AC" w:rsidRDefault="004332AC">
            <w:pPr>
              <w:pStyle w:val="ConsPlusNormal"/>
              <w:jc w:val="center"/>
            </w:pPr>
            <w:r>
              <w:t>172138,2</w:t>
            </w:r>
          </w:p>
        </w:tc>
      </w:tr>
    </w:tbl>
    <w:p w:rsidR="004332AC" w:rsidRDefault="004332AC">
      <w:pPr>
        <w:sectPr w:rsidR="004332AC">
          <w:pgSz w:w="16838" w:h="11905" w:orient="landscape"/>
          <w:pgMar w:top="1701" w:right="1134" w:bottom="850" w:left="1134" w:header="0" w:footer="0" w:gutter="0"/>
          <w:cols w:space="720"/>
        </w:sectPr>
      </w:pPr>
    </w:p>
    <w:p w:rsidR="004332AC" w:rsidRDefault="004332AC">
      <w:pPr>
        <w:pStyle w:val="ConsPlusNormal"/>
        <w:jc w:val="both"/>
      </w:pPr>
    </w:p>
    <w:p w:rsidR="004332AC" w:rsidRDefault="004332AC">
      <w:pPr>
        <w:pStyle w:val="ConsPlusNormal"/>
        <w:jc w:val="both"/>
      </w:pPr>
    </w:p>
    <w:p w:rsidR="004332AC" w:rsidRDefault="004332AC">
      <w:pPr>
        <w:pStyle w:val="ConsPlusNormal"/>
        <w:jc w:val="both"/>
      </w:pPr>
    </w:p>
    <w:p w:rsidR="004332AC" w:rsidRDefault="004332AC">
      <w:pPr>
        <w:pStyle w:val="ConsPlusNormal"/>
        <w:jc w:val="both"/>
      </w:pPr>
    </w:p>
    <w:p w:rsidR="004332AC" w:rsidRDefault="004332AC">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332AC">
        <w:trPr>
          <w:jc w:val="center"/>
        </w:trPr>
        <w:tc>
          <w:tcPr>
            <w:tcW w:w="9294" w:type="dxa"/>
            <w:tcBorders>
              <w:top w:val="nil"/>
              <w:left w:val="single" w:sz="24" w:space="0" w:color="CED3F1"/>
              <w:bottom w:val="nil"/>
              <w:right w:val="single" w:sz="24" w:space="0" w:color="F4F3F8"/>
            </w:tcBorders>
            <w:shd w:val="clear" w:color="auto" w:fill="F4F3F8"/>
          </w:tcPr>
          <w:p w:rsidR="004332AC" w:rsidRDefault="004332AC">
            <w:pPr>
              <w:pStyle w:val="ConsPlusNormal"/>
              <w:jc w:val="both"/>
            </w:pPr>
            <w:r>
              <w:rPr>
                <w:color w:val="392C69"/>
              </w:rPr>
              <w:t xml:space="preserve">Постановлениями Администрации Волгоградской обл. от 24.07.2017 </w:t>
            </w:r>
            <w:hyperlink r:id="rId518" w:history="1">
              <w:r>
                <w:rPr>
                  <w:color w:val="0000FF"/>
                </w:rPr>
                <w:t>N 384-п</w:t>
              </w:r>
            </w:hyperlink>
            <w:r>
              <w:rPr>
                <w:color w:val="392C69"/>
              </w:rPr>
              <w:t xml:space="preserve">, от 28.12.2017 </w:t>
            </w:r>
            <w:hyperlink r:id="rId519" w:history="1">
              <w:r>
                <w:rPr>
                  <w:color w:val="0000FF"/>
                </w:rPr>
                <w:t>N 717-п</w:t>
              </w:r>
            </w:hyperlink>
            <w:r>
              <w:rPr>
                <w:color w:val="392C69"/>
              </w:rPr>
              <w:t xml:space="preserve"> одновременно были внесены изменения в приложение 5: </w:t>
            </w:r>
            <w:hyperlink r:id="rId520" w:history="1">
              <w:r>
                <w:rPr>
                  <w:color w:val="0000FF"/>
                </w:rPr>
                <w:t>постановлением</w:t>
              </w:r>
            </w:hyperlink>
            <w:r>
              <w:rPr>
                <w:color w:val="392C69"/>
              </w:rPr>
              <w:t xml:space="preserve"> Администрации Волгоградской обл. от 24.07.2017 N 384-п изменены отдельные положения приложения 5, </w:t>
            </w:r>
            <w:hyperlink r:id="rId521" w:history="1">
              <w:r>
                <w:rPr>
                  <w:color w:val="0000FF"/>
                </w:rPr>
                <w:t>постановлением</w:t>
              </w:r>
            </w:hyperlink>
            <w:r>
              <w:rPr>
                <w:color w:val="392C69"/>
              </w:rPr>
              <w:t xml:space="preserve"> Администрации Волгоградской обл. от 28.12.2017 N 717-п приложение 5 изложено в новой редакции.</w:t>
            </w:r>
          </w:p>
          <w:p w:rsidR="004332AC" w:rsidRDefault="004332AC">
            <w:pPr>
              <w:pStyle w:val="ConsPlusNormal"/>
              <w:jc w:val="both"/>
            </w:pPr>
            <w:r>
              <w:rPr>
                <w:color w:val="392C69"/>
              </w:rPr>
              <w:t xml:space="preserve">Редакция приложения 5 с изменениями, внесенными </w:t>
            </w:r>
            <w:hyperlink r:id="rId522" w:history="1">
              <w:r>
                <w:rPr>
                  <w:color w:val="0000FF"/>
                </w:rPr>
                <w:t>постановлением</w:t>
              </w:r>
            </w:hyperlink>
            <w:r>
              <w:rPr>
                <w:color w:val="392C69"/>
              </w:rPr>
              <w:t xml:space="preserve"> Администрации Волгоградской обл. от 28.12.2017 N 717-п, приведена в тексте.</w:t>
            </w:r>
          </w:p>
        </w:tc>
      </w:tr>
    </w:tbl>
    <w:p w:rsidR="004332AC" w:rsidRDefault="004332AC">
      <w:pPr>
        <w:pStyle w:val="ConsPlusNormal"/>
        <w:spacing w:before="280"/>
        <w:jc w:val="right"/>
        <w:outlineLvl w:val="1"/>
      </w:pPr>
      <w:r>
        <w:t>Приложение 5</w:t>
      </w:r>
    </w:p>
    <w:p w:rsidR="004332AC" w:rsidRDefault="004332AC">
      <w:pPr>
        <w:pStyle w:val="ConsPlusNormal"/>
        <w:jc w:val="right"/>
      </w:pPr>
      <w:r>
        <w:t>к государственной программе</w:t>
      </w:r>
    </w:p>
    <w:p w:rsidR="004332AC" w:rsidRDefault="004332AC">
      <w:pPr>
        <w:pStyle w:val="ConsPlusNormal"/>
        <w:jc w:val="right"/>
      </w:pPr>
      <w:r>
        <w:t>Волгоградской области</w:t>
      </w:r>
    </w:p>
    <w:p w:rsidR="004332AC" w:rsidRDefault="004332AC">
      <w:pPr>
        <w:pStyle w:val="ConsPlusNormal"/>
        <w:jc w:val="right"/>
      </w:pPr>
      <w:r>
        <w:t xml:space="preserve">"Охрана </w:t>
      </w:r>
      <w:proofErr w:type="gramStart"/>
      <w:r>
        <w:t>окружающей</w:t>
      </w:r>
      <w:proofErr w:type="gramEnd"/>
    </w:p>
    <w:p w:rsidR="004332AC" w:rsidRDefault="004332AC">
      <w:pPr>
        <w:pStyle w:val="ConsPlusNormal"/>
        <w:jc w:val="right"/>
      </w:pPr>
      <w:r>
        <w:t>среды на территории</w:t>
      </w:r>
    </w:p>
    <w:p w:rsidR="004332AC" w:rsidRDefault="004332AC">
      <w:pPr>
        <w:pStyle w:val="ConsPlusNormal"/>
        <w:jc w:val="right"/>
      </w:pPr>
      <w:r>
        <w:t>Волгоградской области"</w:t>
      </w:r>
    </w:p>
    <w:p w:rsidR="004332AC" w:rsidRDefault="004332AC">
      <w:pPr>
        <w:pStyle w:val="ConsPlusNormal"/>
        <w:jc w:val="both"/>
      </w:pPr>
    </w:p>
    <w:p w:rsidR="004332AC" w:rsidRDefault="004332AC">
      <w:pPr>
        <w:pStyle w:val="ConsPlusTitle"/>
        <w:jc w:val="center"/>
      </w:pPr>
      <w:bookmarkStart w:id="16" w:name="P10710"/>
      <w:bookmarkEnd w:id="16"/>
      <w:r>
        <w:t>РЕСУРСНОЕ ОБЕСПЕЧЕНИЕ ГОСУДАРСТВЕННОЙ ПРОГРАММЫ</w:t>
      </w:r>
    </w:p>
    <w:p w:rsidR="004332AC" w:rsidRDefault="004332AC">
      <w:pPr>
        <w:pStyle w:val="ConsPlusTitle"/>
        <w:jc w:val="center"/>
      </w:pPr>
      <w:r>
        <w:t>ВОЛГОГРАДСКОЙ ОБЛАСТИ "ОХРАНА ОКРУЖАЮЩЕЙ СРЕДЫ НА ТЕРРИТОРИИ</w:t>
      </w:r>
    </w:p>
    <w:p w:rsidR="004332AC" w:rsidRDefault="004332AC">
      <w:pPr>
        <w:pStyle w:val="ConsPlusTitle"/>
        <w:jc w:val="center"/>
      </w:pPr>
      <w:r>
        <w:t>ВОЛГОГРАДСКОЙ ОБЛАСТИ" ЗА СЧЕТ СРЕДСТВ, ПРИВЛЕЧЕННЫХ</w:t>
      </w:r>
    </w:p>
    <w:p w:rsidR="004332AC" w:rsidRDefault="004332AC">
      <w:pPr>
        <w:pStyle w:val="ConsPlusTitle"/>
        <w:jc w:val="center"/>
      </w:pPr>
      <w:r>
        <w:t>ИЗ РАЗЛИЧНЫХ ИСТОЧНИКОВ ФИНАНСИРОВАНИЯ, С РАСПРЕДЕЛЕНИЕМ</w:t>
      </w:r>
    </w:p>
    <w:p w:rsidR="004332AC" w:rsidRDefault="004332AC">
      <w:pPr>
        <w:pStyle w:val="ConsPlusTitle"/>
        <w:jc w:val="center"/>
      </w:pPr>
      <w:r>
        <w:t>ПО ГЛАВНЫМ РАСПОРЯДИТЕЛЯМ СРЕДСТВ ОБЛАСТНОГО БЮДЖЕТА</w:t>
      </w:r>
    </w:p>
    <w:p w:rsidR="004332AC" w:rsidRDefault="004332A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332AC">
        <w:trPr>
          <w:jc w:val="center"/>
        </w:trPr>
        <w:tc>
          <w:tcPr>
            <w:tcW w:w="9294" w:type="dxa"/>
            <w:tcBorders>
              <w:top w:val="nil"/>
              <w:left w:val="single" w:sz="24" w:space="0" w:color="CED3F1"/>
              <w:bottom w:val="nil"/>
              <w:right w:val="single" w:sz="24" w:space="0" w:color="F4F3F8"/>
            </w:tcBorders>
            <w:shd w:val="clear" w:color="auto" w:fill="F4F3F8"/>
          </w:tcPr>
          <w:p w:rsidR="004332AC" w:rsidRDefault="004332AC">
            <w:pPr>
              <w:pStyle w:val="ConsPlusNormal"/>
              <w:jc w:val="center"/>
            </w:pPr>
            <w:r>
              <w:rPr>
                <w:color w:val="392C69"/>
              </w:rPr>
              <w:t>Список изменяющих документов</w:t>
            </w:r>
          </w:p>
          <w:p w:rsidR="004332AC" w:rsidRDefault="004332AC">
            <w:pPr>
              <w:pStyle w:val="ConsPlusNormal"/>
              <w:jc w:val="center"/>
            </w:pPr>
            <w:proofErr w:type="gramStart"/>
            <w:r>
              <w:rPr>
                <w:color w:val="392C69"/>
              </w:rPr>
              <w:t xml:space="preserve">(в ред. </w:t>
            </w:r>
            <w:hyperlink r:id="rId523" w:history="1">
              <w:r>
                <w:rPr>
                  <w:color w:val="0000FF"/>
                </w:rPr>
                <w:t>постановления</w:t>
              </w:r>
            </w:hyperlink>
            <w:r>
              <w:rPr>
                <w:color w:val="392C69"/>
              </w:rPr>
              <w:t xml:space="preserve"> Администрации Волгоградской обл.</w:t>
            </w:r>
            <w:proofErr w:type="gramEnd"/>
          </w:p>
          <w:p w:rsidR="004332AC" w:rsidRDefault="004332AC">
            <w:pPr>
              <w:pStyle w:val="ConsPlusNormal"/>
              <w:jc w:val="center"/>
            </w:pPr>
            <w:r>
              <w:rPr>
                <w:color w:val="392C69"/>
              </w:rPr>
              <w:t>от 28.12.2017 N 717-п)</w:t>
            </w:r>
          </w:p>
        </w:tc>
      </w:tr>
    </w:tbl>
    <w:p w:rsidR="004332AC" w:rsidRDefault="004332AC">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020"/>
        <w:gridCol w:w="2211"/>
        <w:gridCol w:w="1531"/>
        <w:gridCol w:w="1500"/>
        <w:gridCol w:w="1361"/>
        <w:gridCol w:w="1247"/>
        <w:gridCol w:w="1531"/>
      </w:tblGrid>
      <w:tr w:rsidR="004332AC">
        <w:tc>
          <w:tcPr>
            <w:tcW w:w="3231" w:type="dxa"/>
            <w:vMerge w:val="restart"/>
            <w:tcBorders>
              <w:top w:val="single" w:sz="4" w:space="0" w:color="auto"/>
              <w:left w:val="nil"/>
              <w:bottom w:val="single" w:sz="4" w:space="0" w:color="auto"/>
            </w:tcBorders>
          </w:tcPr>
          <w:p w:rsidR="004332AC" w:rsidRDefault="004332AC">
            <w:pPr>
              <w:pStyle w:val="ConsPlusNormal"/>
              <w:jc w:val="center"/>
            </w:pPr>
            <w:r>
              <w:t>Наименование государственной программы, подпрограммы</w:t>
            </w:r>
          </w:p>
        </w:tc>
        <w:tc>
          <w:tcPr>
            <w:tcW w:w="1020" w:type="dxa"/>
            <w:vMerge w:val="restart"/>
            <w:tcBorders>
              <w:top w:val="single" w:sz="4" w:space="0" w:color="auto"/>
              <w:bottom w:val="single" w:sz="4" w:space="0" w:color="auto"/>
            </w:tcBorders>
          </w:tcPr>
          <w:p w:rsidR="004332AC" w:rsidRDefault="004332AC">
            <w:pPr>
              <w:pStyle w:val="ConsPlusNormal"/>
              <w:jc w:val="center"/>
            </w:pPr>
            <w:r>
              <w:t>Год реализации</w:t>
            </w:r>
          </w:p>
        </w:tc>
        <w:tc>
          <w:tcPr>
            <w:tcW w:w="2211" w:type="dxa"/>
            <w:vMerge w:val="restart"/>
            <w:tcBorders>
              <w:top w:val="single" w:sz="4" w:space="0" w:color="auto"/>
              <w:bottom w:val="single" w:sz="4" w:space="0" w:color="auto"/>
            </w:tcBorders>
          </w:tcPr>
          <w:p w:rsidR="004332AC" w:rsidRDefault="004332AC">
            <w:pPr>
              <w:pStyle w:val="ConsPlusNormal"/>
              <w:jc w:val="center"/>
            </w:pPr>
            <w:r>
              <w:t xml:space="preserve">Наименование ответственного исполнителя государственной программы, </w:t>
            </w:r>
            <w:r>
              <w:lastRenderedPageBreak/>
              <w:t>подпрограммы</w:t>
            </w:r>
          </w:p>
        </w:tc>
        <w:tc>
          <w:tcPr>
            <w:tcW w:w="7170" w:type="dxa"/>
            <w:gridSpan w:val="5"/>
            <w:tcBorders>
              <w:top w:val="single" w:sz="4" w:space="0" w:color="auto"/>
              <w:bottom w:val="single" w:sz="4" w:space="0" w:color="auto"/>
              <w:right w:val="nil"/>
            </w:tcBorders>
          </w:tcPr>
          <w:p w:rsidR="004332AC" w:rsidRDefault="004332AC">
            <w:pPr>
              <w:pStyle w:val="ConsPlusNormal"/>
              <w:jc w:val="center"/>
            </w:pPr>
            <w:r>
              <w:lastRenderedPageBreak/>
              <w:t>Объем и источники финансирования (тыс. рублей)</w:t>
            </w:r>
          </w:p>
        </w:tc>
      </w:tr>
      <w:tr w:rsidR="004332AC">
        <w:tc>
          <w:tcPr>
            <w:tcW w:w="3231" w:type="dxa"/>
            <w:vMerge/>
            <w:tcBorders>
              <w:top w:val="single" w:sz="4" w:space="0" w:color="auto"/>
              <w:left w:val="nil"/>
              <w:bottom w:val="single" w:sz="4" w:space="0" w:color="auto"/>
            </w:tcBorders>
          </w:tcPr>
          <w:p w:rsidR="004332AC" w:rsidRDefault="004332AC"/>
        </w:tc>
        <w:tc>
          <w:tcPr>
            <w:tcW w:w="1020" w:type="dxa"/>
            <w:vMerge/>
            <w:tcBorders>
              <w:top w:val="single" w:sz="4" w:space="0" w:color="auto"/>
              <w:bottom w:val="single" w:sz="4" w:space="0" w:color="auto"/>
            </w:tcBorders>
          </w:tcPr>
          <w:p w:rsidR="004332AC" w:rsidRDefault="004332AC"/>
        </w:tc>
        <w:tc>
          <w:tcPr>
            <w:tcW w:w="2211" w:type="dxa"/>
            <w:vMerge/>
            <w:tcBorders>
              <w:top w:val="single" w:sz="4" w:space="0" w:color="auto"/>
              <w:bottom w:val="single" w:sz="4" w:space="0" w:color="auto"/>
            </w:tcBorders>
          </w:tcPr>
          <w:p w:rsidR="004332AC" w:rsidRDefault="004332AC"/>
        </w:tc>
        <w:tc>
          <w:tcPr>
            <w:tcW w:w="1531" w:type="dxa"/>
            <w:vMerge w:val="restart"/>
            <w:tcBorders>
              <w:top w:val="single" w:sz="4" w:space="0" w:color="auto"/>
              <w:bottom w:val="single" w:sz="4" w:space="0" w:color="auto"/>
            </w:tcBorders>
          </w:tcPr>
          <w:p w:rsidR="004332AC" w:rsidRDefault="004332AC">
            <w:pPr>
              <w:pStyle w:val="ConsPlusNormal"/>
              <w:jc w:val="center"/>
            </w:pPr>
            <w:r>
              <w:t>всего</w:t>
            </w:r>
          </w:p>
        </w:tc>
        <w:tc>
          <w:tcPr>
            <w:tcW w:w="5639" w:type="dxa"/>
            <w:gridSpan w:val="4"/>
            <w:tcBorders>
              <w:top w:val="single" w:sz="4" w:space="0" w:color="auto"/>
              <w:bottom w:val="single" w:sz="4" w:space="0" w:color="auto"/>
              <w:right w:val="nil"/>
            </w:tcBorders>
          </w:tcPr>
          <w:p w:rsidR="004332AC" w:rsidRDefault="004332AC">
            <w:pPr>
              <w:pStyle w:val="ConsPlusNormal"/>
              <w:jc w:val="center"/>
            </w:pPr>
            <w:r>
              <w:t>в том числе</w:t>
            </w:r>
          </w:p>
        </w:tc>
      </w:tr>
      <w:tr w:rsidR="004332AC">
        <w:tc>
          <w:tcPr>
            <w:tcW w:w="3231" w:type="dxa"/>
            <w:vMerge/>
            <w:tcBorders>
              <w:top w:val="single" w:sz="4" w:space="0" w:color="auto"/>
              <w:left w:val="nil"/>
              <w:bottom w:val="single" w:sz="4" w:space="0" w:color="auto"/>
            </w:tcBorders>
          </w:tcPr>
          <w:p w:rsidR="004332AC" w:rsidRDefault="004332AC"/>
        </w:tc>
        <w:tc>
          <w:tcPr>
            <w:tcW w:w="1020" w:type="dxa"/>
            <w:vMerge/>
            <w:tcBorders>
              <w:top w:val="single" w:sz="4" w:space="0" w:color="auto"/>
              <w:bottom w:val="single" w:sz="4" w:space="0" w:color="auto"/>
            </w:tcBorders>
          </w:tcPr>
          <w:p w:rsidR="004332AC" w:rsidRDefault="004332AC"/>
        </w:tc>
        <w:tc>
          <w:tcPr>
            <w:tcW w:w="2211" w:type="dxa"/>
            <w:vMerge/>
            <w:tcBorders>
              <w:top w:val="single" w:sz="4" w:space="0" w:color="auto"/>
              <w:bottom w:val="single" w:sz="4" w:space="0" w:color="auto"/>
            </w:tcBorders>
          </w:tcPr>
          <w:p w:rsidR="004332AC" w:rsidRDefault="004332AC"/>
        </w:tc>
        <w:tc>
          <w:tcPr>
            <w:tcW w:w="1531" w:type="dxa"/>
            <w:vMerge/>
            <w:tcBorders>
              <w:top w:val="single" w:sz="4" w:space="0" w:color="auto"/>
              <w:bottom w:val="single" w:sz="4" w:space="0" w:color="auto"/>
            </w:tcBorders>
          </w:tcPr>
          <w:p w:rsidR="004332AC" w:rsidRDefault="004332AC"/>
        </w:tc>
        <w:tc>
          <w:tcPr>
            <w:tcW w:w="1500" w:type="dxa"/>
            <w:tcBorders>
              <w:top w:val="single" w:sz="4" w:space="0" w:color="auto"/>
              <w:bottom w:val="single" w:sz="4" w:space="0" w:color="auto"/>
            </w:tcBorders>
          </w:tcPr>
          <w:p w:rsidR="004332AC" w:rsidRDefault="004332AC">
            <w:pPr>
              <w:pStyle w:val="ConsPlusNormal"/>
              <w:jc w:val="center"/>
            </w:pPr>
            <w:r>
              <w:t xml:space="preserve">федеральный </w:t>
            </w:r>
            <w:r>
              <w:lastRenderedPageBreak/>
              <w:t>бюджет</w:t>
            </w:r>
          </w:p>
        </w:tc>
        <w:tc>
          <w:tcPr>
            <w:tcW w:w="1361" w:type="dxa"/>
            <w:tcBorders>
              <w:top w:val="single" w:sz="4" w:space="0" w:color="auto"/>
              <w:bottom w:val="single" w:sz="4" w:space="0" w:color="auto"/>
            </w:tcBorders>
          </w:tcPr>
          <w:p w:rsidR="004332AC" w:rsidRDefault="004332AC">
            <w:pPr>
              <w:pStyle w:val="ConsPlusNormal"/>
              <w:jc w:val="center"/>
            </w:pPr>
            <w:r>
              <w:lastRenderedPageBreak/>
              <w:t xml:space="preserve">областной </w:t>
            </w:r>
            <w:r>
              <w:lastRenderedPageBreak/>
              <w:t>бюджет</w:t>
            </w:r>
          </w:p>
        </w:tc>
        <w:tc>
          <w:tcPr>
            <w:tcW w:w="1247" w:type="dxa"/>
            <w:tcBorders>
              <w:top w:val="single" w:sz="4" w:space="0" w:color="auto"/>
              <w:bottom w:val="single" w:sz="4" w:space="0" w:color="auto"/>
            </w:tcBorders>
          </w:tcPr>
          <w:p w:rsidR="004332AC" w:rsidRDefault="004332AC">
            <w:pPr>
              <w:pStyle w:val="ConsPlusNormal"/>
              <w:jc w:val="center"/>
            </w:pPr>
            <w:r>
              <w:lastRenderedPageBreak/>
              <w:t xml:space="preserve">местный </w:t>
            </w:r>
            <w:r>
              <w:lastRenderedPageBreak/>
              <w:t>бюджет</w:t>
            </w:r>
          </w:p>
        </w:tc>
        <w:tc>
          <w:tcPr>
            <w:tcW w:w="1531" w:type="dxa"/>
            <w:tcBorders>
              <w:top w:val="single" w:sz="4" w:space="0" w:color="auto"/>
              <w:bottom w:val="single" w:sz="4" w:space="0" w:color="auto"/>
              <w:right w:val="nil"/>
            </w:tcBorders>
          </w:tcPr>
          <w:p w:rsidR="004332AC" w:rsidRDefault="004332AC">
            <w:pPr>
              <w:pStyle w:val="ConsPlusNormal"/>
              <w:jc w:val="center"/>
            </w:pPr>
            <w:r>
              <w:lastRenderedPageBreak/>
              <w:t>внебюджетны</w:t>
            </w:r>
            <w:r>
              <w:lastRenderedPageBreak/>
              <w:t>е источники</w:t>
            </w:r>
          </w:p>
        </w:tc>
      </w:tr>
      <w:tr w:rsidR="004332AC">
        <w:tc>
          <w:tcPr>
            <w:tcW w:w="3231" w:type="dxa"/>
            <w:tcBorders>
              <w:top w:val="single" w:sz="4" w:space="0" w:color="auto"/>
              <w:left w:val="nil"/>
              <w:bottom w:val="single" w:sz="4" w:space="0" w:color="auto"/>
            </w:tcBorders>
          </w:tcPr>
          <w:p w:rsidR="004332AC" w:rsidRDefault="004332AC">
            <w:pPr>
              <w:pStyle w:val="ConsPlusNormal"/>
              <w:jc w:val="center"/>
            </w:pPr>
            <w:r>
              <w:lastRenderedPageBreak/>
              <w:t>1</w:t>
            </w:r>
          </w:p>
        </w:tc>
        <w:tc>
          <w:tcPr>
            <w:tcW w:w="1020" w:type="dxa"/>
            <w:tcBorders>
              <w:top w:val="single" w:sz="4" w:space="0" w:color="auto"/>
              <w:bottom w:val="single" w:sz="4" w:space="0" w:color="auto"/>
            </w:tcBorders>
          </w:tcPr>
          <w:p w:rsidR="004332AC" w:rsidRDefault="004332AC">
            <w:pPr>
              <w:pStyle w:val="ConsPlusNormal"/>
              <w:jc w:val="center"/>
            </w:pPr>
            <w:r>
              <w:t>2</w:t>
            </w:r>
          </w:p>
        </w:tc>
        <w:tc>
          <w:tcPr>
            <w:tcW w:w="2211" w:type="dxa"/>
            <w:tcBorders>
              <w:top w:val="single" w:sz="4" w:space="0" w:color="auto"/>
              <w:bottom w:val="single" w:sz="4" w:space="0" w:color="auto"/>
            </w:tcBorders>
          </w:tcPr>
          <w:p w:rsidR="004332AC" w:rsidRDefault="004332AC">
            <w:pPr>
              <w:pStyle w:val="ConsPlusNormal"/>
              <w:jc w:val="center"/>
            </w:pPr>
            <w:r>
              <w:t>3</w:t>
            </w:r>
          </w:p>
        </w:tc>
        <w:tc>
          <w:tcPr>
            <w:tcW w:w="1531" w:type="dxa"/>
            <w:tcBorders>
              <w:top w:val="single" w:sz="4" w:space="0" w:color="auto"/>
              <w:bottom w:val="single" w:sz="4" w:space="0" w:color="auto"/>
            </w:tcBorders>
          </w:tcPr>
          <w:p w:rsidR="004332AC" w:rsidRDefault="004332AC">
            <w:pPr>
              <w:pStyle w:val="ConsPlusNormal"/>
              <w:jc w:val="center"/>
            </w:pPr>
            <w:r>
              <w:t>4</w:t>
            </w:r>
          </w:p>
        </w:tc>
        <w:tc>
          <w:tcPr>
            <w:tcW w:w="1500" w:type="dxa"/>
            <w:tcBorders>
              <w:top w:val="single" w:sz="4" w:space="0" w:color="auto"/>
              <w:bottom w:val="single" w:sz="4" w:space="0" w:color="auto"/>
            </w:tcBorders>
          </w:tcPr>
          <w:p w:rsidR="004332AC" w:rsidRDefault="004332AC">
            <w:pPr>
              <w:pStyle w:val="ConsPlusNormal"/>
              <w:jc w:val="center"/>
            </w:pPr>
            <w:r>
              <w:t>5</w:t>
            </w:r>
          </w:p>
        </w:tc>
        <w:tc>
          <w:tcPr>
            <w:tcW w:w="1361" w:type="dxa"/>
            <w:tcBorders>
              <w:top w:val="single" w:sz="4" w:space="0" w:color="auto"/>
              <w:bottom w:val="single" w:sz="4" w:space="0" w:color="auto"/>
            </w:tcBorders>
          </w:tcPr>
          <w:p w:rsidR="004332AC" w:rsidRDefault="004332AC">
            <w:pPr>
              <w:pStyle w:val="ConsPlusNormal"/>
              <w:jc w:val="center"/>
            </w:pPr>
            <w:r>
              <w:t>6</w:t>
            </w:r>
          </w:p>
        </w:tc>
        <w:tc>
          <w:tcPr>
            <w:tcW w:w="1247" w:type="dxa"/>
            <w:tcBorders>
              <w:top w:val="single" w:sz="4" w:space="0" w:color="auto"/>
              <w:bottom w:val="single" w:sz="4" w:space="0" w:color="auto"/>
            </w:tcBorders>
          </w:tcPr>
          <w:p w:rsidR="004332AC" w:rsidRDefault="004332AC">
            <w:pPr>
              <w:pStyle w:val="ConsPlusNormal"/>
              <w:jc w:val="center"/>
            </w:pPr>
            <w:r>
              <w:t>7</w:t>
            </w:r>
          </w:p>
        </w:tc>
        <w:tc>
          <w:tcPr>
            <w:tcW w:w="1531" w:type="dxa"/>
            <w:tcBorders>
              <w:top w:val="single" w:sz="4" w:space="0" w:color="auto"/>
              <w:bottom w:val="single" w:sz="4" w:space="0" w:color="auto"/>
              <w:right w:val="nil"/>
            </w:tcBorders>
          </w:tcPr>
          <w:p w:rsidR="004332AC" w:rsidRDefault="004332AC">
            <w:pPr>
              <w:pStyle w:val="ConsPlusNormal"/>
              <w:jc w:val="center"/>
            </w:pPr>
            <w:r>
              <w:t>8</w:t>
            </w:r>
          </w:p>
        </w:tc>
      </w:tr>
      <w:tr w:rsidR="004332AC">
        <w:tblPrEx>
          <w:tblBorders>
            <w:insideV w:val="none" w:sz="0" w:space="0" w:color="auto"/>
          </w:tblBorders>
        </w:tblPrEx>
        <w:tc>
          <w:tcPr>
            <w:tcW w:w="3231" w:type="dxa"/>
            <w:vMerge w:val="restart"/>
            <w:tcBorders>
              <w:top w:val="single" w:sz="4" w:space="0" w:color="auto"/>
              <w:left w:val="nil"/>
              <w:bottom w:val="nil"/>
              <w:right w:val="nil"/>
            </w:tcBorders>
          </w:tcPr>
          <w:p w:rsidR="004332AC" w:rsidRDefault="004332AC">
            <w:pPr>
              <w:pStyle w:val="ConsPlusNormal"/>
            </w:pPr>
            <w:r>
              <w:t>Государственная программа "Охрана окружающей среды на территории Волгоградской области"</w:t>
            </w:r>
          </w:p>
        </w:tc>
        <w:tc>
          <w:tcPr>
            <w:tcW w:w="1020" w:type="dxa"/>
            <w:tcBorders>
              <w:top w:val="single" w:sz="4" w:space="0" w:color="auto"/>
              <w:left w:val="nil"/>
              <w:bottom w:val="nil"/>
              <w:right w:val="nil"/>
            </w:tcBorders>
          </w:tcPr>
          <w:p w:rsidR="004332AC" w:rsidRDefault="004332AC">
            <w:pPr>
              <w:pStyle w:val="ConsPlusNormal"/>
            </w:pPr>
            <w:r>
              <w:t>2014</w:t>
            </w:r>
          </w:p>
        </w:tc>
        <w:tc>
          <w:tcPr>
            <w:tcW w:w="2211" w:type="dxa"/>
            <w:vMerge w:val="restart"/>
            <w:tcBorders>
              <w:top w:val="single" w:sz="4" w:space="0" w:color="auto"/>
              <w:left w:val="nil"/>
              <w:bottom w:val="nil"/>
              <w:right w:val="nil"/>
            </w:tcBorders>
          </w:tcPr>
          <w:p w:rsidR="004332AC" w:rsidRDefault="004332AC">
            <w:pPr>
              <w:pStyle w:val="ConsPlusNormal"/>
            </w:pPr>
            <w:r>
              <w:t xml:space="preserve">комитет природных ресурсов, лесного хозяйства и экологии Волгоградской области (далее именуется - </w:t>
            </w:r>
            <w:proofErr w:type="spellStart"/>
            <w:r>
              <w:t>Облкомприроды</w:t>
            </w:r>
            <w:proofErr w:type="spellEnd"/>
            <w:r>
              <w:t>)</w:t>
            </w:r>
          </w:p>
        </w:tc>
        <w:tc>
          <w:tcPr>
            <w:tcW w:w="1531" w:type="dxa"/>
            <w:tcBorders>
              <w:top w:val="single" w:sz="4" w:space="0" w:color="auto"/>
              <w:left w:val="nil"/>
              <w:bottom w:val="nil"/>
              <w:right w:val="nil"/>
            </w:tcBorders>
          </w:tcPr>
          <w:p w:rsidR="004332AC" w:rsidRDefault="004332AC">
            <w:pPr>
              <w:pStyle w:val="ConsPlusNormal"/>
              <w:jc w:val="center"/>
            </w:pPr>
            <w:r>
              <w:t>587108,40</w:t>
            </w:r>
          </w:p>
        </w:tc>
        <w:tc>
          <w:tcPr>
            <w:tcW w:w="1500" w:type="dxa"/>
            <w:tcBorders>
              <w:top w:val="single" w:sz="4" w:space="0" w:color="auto"/>
              <w:left w:val="nil"/>
              <w:bottom w:val="nil"/>
              <w:right w:val="nil"/>
            </w:tcBorders>
          </w:tcPr>
          <w:p w:rsidR="004332AC" w:rsidRDefault="004332AC">
            <w:pPr>
              <w:pStyle w:val="ConsPlusNormal"/>
              <w:jc w:val="center"/>
            </w:pPr>
            <w:r>
              <w:t>166,10</w:t>
            </w:r>
          </w:p>
        </w:tc>
        <w:tc>
          <w:tcPr>
            <w:tcW w:w="1361" w:type="dxa"/>
            <w:tcBorders>
              <w:top w:val="single" w:sz="4" w:space="0" w:color="auto"/>
              <w:left w:val="nil"/>
              <w:bottom w:val="nil"/>
              <w:right w:val="nil"/>
            </w:tcBorders>
          </w:tcPr>
          <w:p w:rsidR="004332AC" w:rsidRDefault="004332AC">
            <w:pPr>
              <w:pStyle w:val="ConsPlusNormal"/>
              <w:jc w:val="center"/>
            </w:pPr>
            <w:r>
              <w:t>68974,30</w:t>
            </w:r>
          </w:p>
        </w:tc>
        <w:tc>
          <w:tcPr>
            <w:tcW w:w="1247" w:type="dxa"/>
            <w:tcBorders>
              <w:top w:val="single" w:sz="4" w:space="0" w:color="auto"/>
              <w:left w:val="nil"/>
              <w:bottom w:val="nil"/>
              <w:right w:val="nil"/>
            </w:tcBorders>
          </w:tcPr>
          <w:p w:rsidR="004332AC" w:rsidRDefault="004332AC">
            <w:pPr>
              <w:pStyle w:val="ConsPlusNormal"/>
              <w:jc w:val="center"/>
            </w:pPr>
            <w:r>
              <w:t>-</w:t>
            </w:r>
          </w:p>
        </w:tc>
        <w:tc>
          <w:tcPr>
            <w:tcW w:w="1531" w:type="dxa"/>
            <w:tcBorders>
              <w:top w:val="single" w:sz="4" w:space="0" w:color="auto"/>
              <w:left w:val="nil"/>
              <w:bottom w:val="nil"/>
              <w:right w:val="nil"/>
            </w:tcBorders>
          </w:tcPr>
          <w:p w:rsidR="004332AC" w:rsidRDefault="004332AC">
            <w:pPr>
              <w:pStyle w:val="ConsPlusNormal"/>
              <w:jc w:val="center"/>
            </w:pPr>
            <w:r>
              <w:t>517968,00</w:t>
            </w:r>
          </w:p>
        </w:tc>
      </w:tr>
      <w:tr w:rsidR="004332AC">
        <w:tblPrEx>
          <w:tblBorders>
            <w:insideH w:val="none" w:sz="0" w:space="0" w:color="auto"/>
            <w:insideV w:val="none" w:sz="0" w:space="0" w:color="auto"/>
          </w:tblBorders>
        </w:tblPrEx>
        <w:tc>
          <w:tcPr>
            <w:tcW w:w="3231" w:type="dxa"/>
            <w:vMerge/>
            <w:tcBorders>
              <w:top w:val="single" w:sz="4" w:space="0" w:color="auto"/>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2015</w:t>
            </w:r>
          </w:p>
        </w:tc>
        <w:tc>
          <w:tcPr>
            <w:tcW w:w="2211" w:type="dxa"/>
            <w:vMerge/>
            <w:tcBorders>
              <w:top w:val="single" w:sz="4" w:space="0" w:color="auto"/>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218032,64</w:t>
            </w:r>
          </w:p>
        </w:tc>
        <w:tc>
          <w:tcPr>
            <w:tcW w:w="1500" w:type="dxa"/>
            <w:tcBorders>
              <w:top w:val="nil"/>
              <w:left w:val="nil"/>
              <w:bottom w:val="nil"/>
              <w:right w:val="nil"/>
            </w:tcBorders>
          </w:tcPr>
          <w:p w:rsidR="004332AC" w:rsidRDefault="004332AC">
            <w:pPr>
              <w:pStyle w:val="ConsPlusNormal"/>
              <w:jc w:val="center"/>
            </w:pPr>
            <w:r>
              <w:t>137,10</w:t>
            </w:r>
          </w:p>
        </w:tc>
        <w:tc>
          <w:tcPr>
            <w:tcW w:w="1361" w:type="dxa"/>
            <w:tcBorders>
              <w:top w:val="nil"/>
              <w:left w:val="nil"/>
              <w:bottom w:val="nil"/>
              <w:right w:val="nil"/>
            </w:tcBorders>
          </w:tcPr>
          <w:p w:rsidR="004332AC" w:rsidRDefault="004332AC">
            <w:pPr>
              <w:pStyle w:val="ConsPlusNormal"/>
              <w:jc w:val="center"/>
            </w:pPr>
            <w:r>
              <w:t>58002,00</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159893,54</w:t>
            </w:r>
          </w:p>
        </w:tc>
      </w:tr>
      <w:tr w:rsidR="004332AC">
        <w:tblPrEx>
          <w:tblBorders>
            <w:insideH w:val="none" w:sz="0" w:space="0" w:color="auto"/>
            <w:insideV w:val="none" w:sz="0" w:space="0" w:color="auto"/>
          </w:tblBorders>
        </w:tblPrEx>
        <w:tc>
          <w:tcPr>
            <w:tcW w:w="3231" w:type="dxa"/>
            <w:vMerge/>
            <w:tcBorders>
              <w:top w:val="single" w:sz="4" w:space="0" w:color="auto"/>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2016</w:t>
            </w:r>
          </w:p>
        </w:tc>
        <w:tc>
          <w:tcPr>
            <w:tcW w:w="2211" w:type="dxa"/>
            <w:vMerge/>
            <w:tcBorders>
              <w:top w:val="single" w:sz="4" w:space="0" w:color="auto"/>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1749664,6</w:t>
            </w:r>
          </w:p>
        </w:tc>
        <w:tc>
          <w:tcPr>
            <w:tcW w:w="1500" w:type="dxa"/>
            <w:tcBorders>
              <w:top w:val="nil"/>
              <w:left w:val="nil"/>
              <w:bottom w:val="nil"/>
              <w:right w:val="nil"/>
            </w:tcBorders>
          </w:tcPr>
          <w:p w:rsidR="004332AC" w:rsidRDefault="004332AC">
            <w:pPr>
              <w:pStyle w:val="ConsPlusNormal"/>
              <w:jc w:val="center"/>
            </w:pPr>
            <w:r>
              <w:t>126,5</w:t>
            </w:r>
          </w:p>
        </w:tc>
        <w:tc>
          <w:tcPr>
            <w:tcW w:w="1361" w:type="dxa"/>
            <w:tcBorders>
              <w:top w:val="nil"/>
              <w:left w:val="nil"/>
              <w:bottom w:val="nil"/>
              <w:right w:val="nil"/>
            </w:tcBorders>
          </w:tcPr>
          <w:p w:rsidR="004332AC" w:rsidRDefault="004332AC">
            <w:pPr>
              <w:pStyle w:val="ConsPlusNormal"/>
              <w:jc w:val="center"/>
            </w:pPr>
            <w:r>
              <w:t>71181,4</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1678356,7</w:t>
            </w:r>
          </w:p>
        </w:tc>
      </w:tr>
      <w:tr w:rsidR="004332AC">
        <w:tblPrEx>
          <w:tblBorders>
            <w:insideH w:val="none" w:sz="0" w:space="0" w:color="auto"/>
            <w:insideV w:val="none" w:sz="0" w:space="0" w:color="auto"/>
          </w:tblBorders>
        </w:tblPrEx>
        <w:tc>
          <w:tcPr>
            <w:tcW w:w="3231" w:type="dxa"/>
            <w:vMerge/>
            <w:tcBorders>
              <w:top w:val="single" w:sz="4" w:space="0" w:color="auto"/>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2017</w:t>
            </w:r>
          </w:p>
        </w:tc>
        <w:tc>
          <w:tcPr>
            <w:tcW w:w="2211" w:type="dxa"/>
            <w:vMerge/>
            <w:tcBorders>
              <w:top w:val="single" w:sz="4" w:space="0" w:color="auto"/>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1098514,2</w:t>
            </w:r>
          </w:p>
        </w:tc>
        <w:tc>
          <w:tcPr>
            <w:tcW w:w="1500" w:type="dxa"/>
            <w:tcBorders>
              <w:top w:val="nil"/>
              <w:left w:val="nil"/>
              <w:bottom w:val="nil"/>
              <w:right w:val="nil"/>
            </w:tcBorders>
          </w:tcPr>
          <w:p w:rsidR="004332AC" w:rsidRDefault="004332AC">
            <w:pPr>
              <w:pStyle w:val="ConsPlusNormal"/>
              <w:jc w:val="center"/>
            </w:pPr>
            <w:r>
              <w:t>499259,4</w:t>
            </w:r>
          </w:p>
        </w:tc>
        <w:tc>
          <w:tcPr>
            <w:tcW w:w="1361" w:type="dxa"/>
            <w:tcBorders>
              <w:top w:val="nil"/>
              <w:left w:val="nil"/>
              <w:bottom w:val="nil"/>
              <w:right w:val="nil"/>
            </w:tcBorders>
          </w:tcPr>
          <w:p w:rsidR="004332AC" w:rsidRDefault="004332AC">
            <w:pPr>
              <w:pStyle w:val="ConsPlusNormal"/>
              <w:jc w:val="center"/>
            </w:pPr>
            <w:r>
              <w:t>197690,1</w:t>
            </w:r>
          </w:p>
        </w:tc>
        <w:tc>
          <w:tcPr>
            <w:tcW w:w="1247" w:type="dxa"/>
            <w:tcBorders>
              <w:top w:val="nil"/>
              <w:left w:val="nil"/>
              <w:bottom w:val="nil"/>
              <w:right w:val="nil"/>
            </w:tcBorders>
          </w:tcPr>
          <w:p w:rsidR="004332AC" w:rsidRDefault="004332AC">
            <w:pPr>
              <w:pStyle w:val="ConsPlusNormal"/>
              <w:jc w:val="center"/>
            </w:pPr>
            <w:r>
              <w:t>1181,7</w:t>
            </w:r>
          </w:p>
        </w:tc>
        <w:tc>
          <w:tcPr>
            <w:tcW w:w="1531" w:type="dxa"/>
            <w:tcBorders>
              <w:top w:val="nil"/>
              <w:left w:val="nil"/>
              <w:bottom w:val="nil"/>
              <w:right w:val="nil"/>
            </w:tcBorders>
          </w:tcPr>
          <w:p w:rsidR="004332AC" w:rsidRDefault="004332AC">
            <w:pPr>
              <w:pStyle w:val="ConsPlusNormal"/>
              <w:jc w:val="center"/>
            </w:pPr>
            <w:r>
              <w:t>400383,0</w:t>
            </w:r>
          </w:p>
        </w:tc>
      </w:tr>
      <w:tr w:rsidR="004332AC">
        <w:tblPrEx>
          <w:tblBorders>
            <w:insideH w:val="none" w:sz="0" w:space="0" w:color="auto"/>
            <w:insideV w:val="none" w:sz="0" w:space="0" w:color="auto"/>
          </w:tblBorders>
        </w:tblPrEx>
        <w:tc>
          <w:tcPr>
            <w:tcW w:w="3231" w:type="dxa"/>
            <w:vMerge/>
            <w:tcBorders>
              <w:top w:val="single" w:sz="4" w:space="0" w:color="auto"/>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2018</w:t>
            </w:r>
          </w:p>
        </w:tc>
        <w:tc>
          <w:tcPr>
            <w:tcW w:w="2211" w:type="dxa"/>
            <w:vMerge/>
            <w:tcBorders>
              <w:top w:val="single" w:sz="4" w:space="0" w:color="auto"/>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3867038,1</w:t>
            </w:r>
          </w:p>
        </w:tc>
        <w:tc>
          <w:tcPr>
            <w:tcW w:w="1500" w:type="dxa"/>
            <w:tcBorders>
              <w:top w:val="nil"/>
              <w:left w:val="nil"/>
              <w:bottom w:val="nil"/>
              <w:right w:val="nil"/>
            </w:tcBorders>
          </w:tcPr>
          <w:p w:rsidR="004332AC" w:rsidRDefault="004332AC">
            <w:pPr>
              <w:pStyle w:val="ConsPlusNormal"/>
              <w:jc w:val="center"/>
            </w:pPr>
            <w:r>
              <w:t>673912,0</w:t>
            </w:r>
          </w:p>
        </w:tc>
        <w:tc>
          <w:tcPr>
            <w:tcW w:w="1361" w:type="dxa"/>
            <w:tcBorders>
              <w:top w:val="nil"/>
              <w:left w:val="nil"/>
              <w:bottom w:val="nil"/>
              <w:right w:val="nil"/>
            </w:tcBorders>
          </w:tcPr>
          <w:p w:rsidR="004332AC" w:rsidRDefault="004332AC">
            <w:pPr>
              <w:pStyle w:val="ConsPlusNormal"/>
              <w:jc w:val="center"/>
            </w:pPr>
            <w:r>
              <w:t>265890,1</w:t>
            </w:r>
          </w:p>
        </w:tc>
        <w:tc>
          <w:tcPr>
            <w:tcW w:w="1247" w:type="dxa"/>
            <w:tcBorders>
              <w:top w:val="nil"/>
              <w:left w:val="nil"/>
              <w:bottom w:val="nil"/>
              <w:right w:val="nil"/>
            </w:tcBorders>
          </w:tcPr>
          <w:p w:rsidR="004332AC" w:rsidRDefault="004332AC">
            <w:pPr>
              <w:pStyle w:val="ConsPlusNormal"/>
              <w:jc w:val="center"/>
            </w:pPr>
            <w:r>
              <w:t>20000,0</w:t>
            </w:r>
          </w:p>
        </w:tc>
        <w:tc>
          <w:tcPr>
            <w:tcW w:w="1531" w:type="dxa"/>
            <w:tcBorders>
              <w:top w:val="nil"/>
              <w:left w:val="nil"/>
              <w:bottom w:val="nil"/>
              <w:right w:val="nil"/>
            </w:tcBorders>
          </w:tcPr>
          <w:p w:rsidR="004332AC" w:rsidRDefault="004332AC">
            <w:pPr>
              <w:pStyle w:val="ConsPlusNormal"/>
              <w:jc w:val="center"/>
            </w:pPr>
            <w:r>
              <w:t>2907236,0</w:t>
            </w:r>
          </w:p>
        </w:tc>
      </w:tr>
      <w:tr w:rsidR="004332AC">
        <w:tblPrEx>
          <w:tblBorders>
            <w:insideH w:val="none" w:sz="0" w:space="0" w:color="auto"/>
            <w:insideV w:val="none" w:sz="0" w:space="0" w:color="auto"/>
          </w:tblBorders>
        </w:tblPrEx>
        <w:tc>
          <w:tcPr>
            <w:tcW w:w="3231" w:type="dxa"/>
            <w:vMerge/>
            <w:tcBorders>
              <w:top w:val="single" w:sz="4" w:space="0" w:color="auto"/>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2019</w:t>
            </w:r>
          </w:p>
        </w:tc>
        <w:tc>
          <w:tcPr>
            <w:tcW w:w="2211" w:type="dxa"/>
            <w:vMerge/>
            <w:tcBorders>
              <w:top w:val="single" w:sz="4" w:space="0" w:color="auto"/>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2351088,9</w:t>
            </w:r>
          </w:p>
        </w:tc>
        <w:tc>
          <w:tcPr>
            <w:tcW w:w="1500" w:type="dxa"/>
            <w:tcBorders>
              <w:top w:val="nil"/>
              <w:left w:val="nil"/>
              <w:bottom w:val="nil"/>
              <w:right w:val="nil"/>
            </w:tcBorders>
          </w:tcPr>
          <w:p w:rsidR="004332AC" w:rsidRDefault="004332AC">
            <w:pPr>
              <w:pStyle w:val="ConsPlusNormal"/>
              <w:jc w:val="center"/>
            </w:pPr>
            <w:r>
              <w:t>574814,1</w:t>
            </w:r>
          </w:p>
        </w:tc>
        <w:tc>
          <w:tcPr>
            <w:tcW w:w="1361" w:type="dxa"/>
            <w:tcBorders>
              <w:top w:val="nil"/>
              <w:left w:val="nil"/>
              <w:bottom w:val="nil"/>
              <w:right w:val="nil"/>
            </w:tcBorders>
          </w:tcPr>
          <w:p w:rsidR="004332AC" w:rsidRDefault="004332AC">
            <w:pPr>
              <w:pStyle w:val="ConsPlusNormal"/>
              <w:jc w:val="center"/>
            </w:pPr>
            <w:r>
              <w:t>193662,8</w:t>
            </w:r>
          </w:p>
        </w:tc>
        <w:tc>
          <w:tcPr>
            <w:tcW w:w="1247" w:type="dxa"/>
            <w:tcBorders>
              <w:top w:val="nil"/>
              <w:left w:val="nil"/>
              <w:bottom w:val="nil"/>
              <w:right w:val="nil"/>
            </w:tcBorders>
          </w:tcPr>
          <w:p w:rsidR="004332AC" w:rsidRDefault="004332AC">
            <w:pPr>
              <w:pStyle w:val="ConsPlusNormal"/>
              <w:jc w:val="center"/>
            </w:pPr>
            <w:r>
              <w:t>25000,0</w:t>
            </w:r>
          </w:p>
        </w:tc>
        <w:tc>
          <w:tcPr>
            <w:tcW w:w="1531" w:type="dxa"/>
            <w:tcBorders>
              <w:top w:val="nil"/>
              <w:left w:val="nil"/>
              <w:bottom w:val="nil"/>
              <w:right w:val="nil"/>
            </w:tcBorders>
          </w:tcPr>
          <w:p w:rsidR="004332AC" w:rsidRDefault="004332AC">
            <w:pPr>
              <w:pStyle w:val="ConsPlusNormal"/>
              <w:jc w:val="center"/>
            </w:pPr>
            <w:r>
              <w:t>1557612,0</w:t>
            </w:r>
          </w:p>
        </w:tc>
      </w:tr>
      <w:tr w:rsidR="004332AC">
        <w:tblPrEx>
          <w:tblBorders>
            <w:insideH w:val="none" w:sz="0" w:space="0" w:color="auto"/>
            <w:insideV w:val="none" w:sz="0" w:space="0" w:color="auto"/>
          </w:tblBorders>
        </w:tblPrEx>
        <w:tc>
          <w:tcPr>
            <w:tcW w:w="3231" w:type="dxa"/>
            <w:vMerge/>
            <w:tcBorders>
              <w:top w:val="single" w:sz="4" w:space="0" w:color="auto"/>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2020</w:t>
            </w:r>
          </w:p>
        </w:tc>
        <w:tc>
          <w:tcPr>
            <w:tcW w:w="2211" w:type="dxa"/>
            <w:vMerge/>
            <w:tcBorders>
              <w:top w:val="single" w:sz="4" w:space="0" w:color="auto"/>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1971029,9</w:t>
            </w:r>
          </w:p>
        </w:tc>
        <w:tc>
          <w:tcPr>
            <w:tcW w:w="1500" w:type="dxa"/>
            <w:tcBorders>
              <w:top w:val="nil"/>
              <w:left w:val="nil"/>
              <w:bottom w:val="nil"/>
              <w:right w:val="nil"/>
            </w:tcBorders>
          </w:tcPr>
          <w:p w:rsidR="004332AC" w:rsidRDefault="004332AC">
            <w:pPr>
              <w:pStyle w:val="ConsPlusNormal"/>
              <w:jc w:val="center"/>
            </w:pPr>
            <w:r>
              <w:t>478337,2</w:t>
            </w:r>
          </w:p>
        </w:tc>
        <w:tc>
          <w:tcPr>
            <w:tcW w:w="1361" w:type="dxa"/>
            <w:tcBorders>
              <w:top w:val="nil"/>
              <w:left w:val="nil"/>
              <w:bottom w:val="nil"/>
              <w:right w:val="nil"/>
            </w:tcBorders>
          </w:tcPr>
          <w:p w:rsidR="004332AC" w:rsidRDefault="004332AC">
            <w:pPr>
              <w:pStyle w:val="ConsPlusNormal"/>
              <w:jc w:val="center"/>
            </w:pPr>
            <w:r>
              <w:t>198710,7</w:t>
            </w:r>
          </w:p>
        </w:tc>
        <w:tc>
          <w:tcPr>
            <w:tcW w:w="1247" w:type="dxa"/>
            <w:tcBorders>
              <w:top w:val="nil"/>
              <w:left w:val="nil"/>
              <w:bottom w:val="nil"/>
              <w:right w:val="nil"/>
            </w:tcBorders>
          </w:tcPr>
          <w:p w:rsidR="004332AC" w:rsidRDefault="004332AC">
            <w:pPr>
              <w:pStyle w:val="ConsPlusNormal"/>
              <w:jc w:val="center"/>
            </w:pPr>
            <w:r>
              <w:t>25000,0</w:t>
            </w:r>
          </w:p>
        </w:tc>
        <w:tc>
          <w:tcPr>
            <w:tcW w:w="1531" w:type="dxa"/>
            <w:tcBorders>
              <w:top w:val="nil"/>
              <w:left w:val="nil"/>
              <w:bottom w:val="nil"/>
              <w:right w:val="nil"/>
            </w:tcBorders>
          </w:tcPr>
          <w:p w:rsidR="004332AC" w:rsidRDefault="004332AC">
            <w:pPr>
              <w:pStyle w:val="ConsPlusNormal"/>
              <w:jc w:val="center"/>
            </w:pPr>
            <w:r>
              <w:t>1268982,0</w:t>
            </w:r>
          </w:p>
        </w:tc>
      </w:tr>
      <w:tr w:rsidR="004332AC">
        <w:tblPrEx>
          <w:tblBorders>
            <w:insideH w:val="none" w:sz="0" w:space="0" w:color="auto"/>
            <w:insideV w:val="none" w:sz="0" w:space="0" w:color="auto"/>
          </w:tblBorders>
        </w:tblPrEx>
        <w:tc>
          <w:tcPr>
            <w:tcW w:w="3231" w:type="dxa"/>
            <w:vMerge/>
            <w:tcBorders>
              <w:top w:val="single" w:sz="4" w:space="0" w:color="auto"/>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2014 - 2020</w:t>
            </w:r>
          </w:p>
        </w:tc>
        <w:tc>
          <w:tcPr>
            <w:tcW w:w="2211" w:type="dxa"/>
            <w:vMerge/>
            <w:tcBorders>
              <w:top w:val="single" w:sz="4" w:space="0" w:color="auto"/>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11842476,7</w:t>
            </w:r>
          </w:p>
        </w:tc>
        <w:tc>
          <w:tcPr>
            <w:tcW w:w="1500" w:type="dxa"/>
            <w:tcBorders>
              <w:top w:val="nil"/>
              <w:left w:val="nil"/>
              <w:bottom w:val="nil"/>
              <w:right w:val="nil"/>
            </w:tcBorders>
          </w:tcPr>
          <w:p w:rsidR="004332AC" w:rsidRDefault="004332AC">
            <w:pPr>
              <w:pStyle w:val="ConsPlusNormal"/>
              <w:jc w:val="center"/>
            </w:pPr>
            <w:r>
              <w:t>2226752,4</w:t>
            </w:r>
          </w:p>
        </w:tc>
        <w:tc>
          <w:tcPr>
            <w:tcW w:w="1361" w:type="dxa"/>
            <w:tcBorders>
              <w:top w:val="nil"/>
              <w:left w:val="nil"/>
              <w:bottom w:val="nil"/>
              <w:right w:val="nil"/>
            </w:tcBorders>
          </w:tcPr>
          <w:p w:rsidR="004332AC" w:rsidRDefault="004332AC">
            <w:pPr>
              <w:pStyle w:val="ConsPlusNormal"/>
              <w:jc w:val="center"/>
            </w:pPr>
            <w:r>
              <w:t>1054111,4</w:t>
            </w:r>
          </w:p>
        </w:tc>
        <w:tc>
          <w:tcPr>
            <w:tcW w:w="1247" w:type="dxa"/>
            <w:tcBorders>
              <w:top w:val="nil"/>
              <w:left w:val="nil"/>
              <w:bottom w:val="nil"/>
              <w:right w:val="nil"/>
            </w:tcBorders>
          </w:tcPr>
          <w:p w:rsidR="004332AC" w:rsidRDefault="004332AC">
            <w:pPr>
              <w:pStyle w:val="ConsPlusNormal"/>
              <w:jc w:val="center"/>
            </w:pPr>
            <w:r>
              <w:t>71181,7</w:t>
            </w:r>
          </w:p>
        </w:tc>
        <w:tc>
          <w:tcPr>
            <w:tcW w:w="1531" w:type="dxa"/>
            <w:tcBorders>
              <w:top w:val="nil"/>
              <w:left w:val="nil"/>
              <w:bottom w:val="nil"/>
              <w:right w:val="nil"/>
            </w:tcBorders>
          </w:tcPr>
          <w:p w:rsidR="004332AC" w:rsidRDefault="004332AC">
            <w:pPr>
              <w:pStyle w:val="ConsPlusNormal"/>
              <w:jc w:val="center"/>
            </w:pPr>
            <w:r>
              <w:t>8490431,2</w:t>
            </w:r>
          </w:p>
        </w:tc>
      </w:tr>
      <w:tr w:rsidR="004332AC">
        <w:tblPrEx>
          <w:tblBorders>
            <w:insideH w:val="none" w:sz="0" w:space="0" w:color="auto"/>
            <w:insideV w:val="none" w:sz="0" w:space="0" w:color="auto"/>
          </w:tblBorders>
        </w:tblPrEx>
        <w:tc>
          <w:tcPr>
            <w:tcW w:w="3231" w:type="dxa"/>
            <w:vMerge w:val="restart"/>
            <w:tcBorders>
              <w:top w:val="nil"/>
              <w:left w:val="nil"/>
              <w:bottom w:val="nil"/>
              <w:right w:val="nil"/>
            </w:tcBorders>
          </w:tcPr>
          <w:p w:rsidR="004332AC" w:rsidRDefault="004332AC">
            <w:pPr>
              <w:pStyle w:val="ConsPlusNormal"/>
            </w:pPr>
            <w:hyperlink w:anchor="P458" w:history="1">
              <w:r>
                <w:rPr>
                  <w:color w:val="0000FF"/>
                </w:rPr>
                <w:t>Подпрограмма</w:t>
              </w:r>
            </w:hyperlink>
            <w:r>
              <w:t xml:space="preserve"> "Сохранение биологического разнообразия и развитие системы особо охраняемых природных территорий"</w:t>
            </w:r>
          </w:p>
        </w:tc>
        <w:tc>
          <w:tcPr>
            <w:tcW w:w="1020" w:type="dxa"/>
            <w:tcBorders>
              <w:top w:val="nil"/>
              <w:left w:val="nil"/>
              <w:bottom w:val="nil"/>
              <w:right w:val="nil"/>
            </w:tcBorders>
          </w:tcPr>
          <w:p w:rsidR="004332AC" w:rsidRDefault="004332AC">
            <w:pPr>
              <w:pStyle w:val="ConsPlusNormal"/>
            </w:pPr>
            <w:r>
              <w:t>2014</w:t>
            </w:r>
          </w:p>
        </w:tc>
        <w:tc>
          <w:tcPr>
            <w:tcW w:w="2211"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1531" w:type="dxa"/>
            <w:tcBorders>
              <w:top w:val="nil"/>
              <w:left w:val="nil"/>
              <w:bottom w:val="nil"/>
              <w:right w:val="nil"/>
            </w:tcBorders>
          </w:tcPr>
          <w:p w:rsidR="004332AC" w:rsidRDefault="004332AC">
            <w:pPr>
              <w:pStyle w:val="ConsPlusNormal"/>
              <w:jc w:val="center"/>
            </w:pPr>
            <w:r>
              <w:t>64140,40</w:t>
            </w:r>
          </w:p>
        </w:tc>
        <w:tc>
          <w:tcPr>
            <w:tcW w:w="1500" w:type="dxa"/>
            <w:tcBorders>
              <w:top w:val="nil"/>
              <w:left w:val="nil"/>
              <w:bottom w:val="nil"/>
              <w:right w:val="nil"/>
            </w:tcBorders>
          </w:tcPr>
          <w:p w:rsidR="004332AC" w:rsidRDefault="004332AC">
            <w:pPr>
              <w:pStyle w:val="ConsPlusNormal"/>
              <w:jc w:val="center"/>
            </w:pPr>
            <w:r>
              <w:t>166,10</w:t>
            </w:r>
          </w:p>
        </w:tc>
        <w:tc>
          <w:tcPr>
            <w:tcW w:w="1361" w:type="dxa"/>
            <w:tcBorders>
              <w:top w:val="nil"/>
              <w:left w:val="nil"/>
              <w:bottom w:val="nil"/>
              <w:right w:val="nil"/>
            </w:tcBorders>
          </w:tcPr>
          <w:p w:rsidR="004332AC" w:rsidRDefault="004332AC">
            <w:pPr>
              <w:pStyle w:val="ConsPlusNormal"/>
              <w:jc w:val="center"/>
            </w:pPr>
            <w:r>
              <w:t>63974,30</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2015</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54434,90</w:t>
            </w:r>
          </w:p>
        </w:tc>
        <w:tc>
          <w:tcPr>
            <w:tcW w:w="1500" w:type="dxa"/>
            <w:tcBorders>
              <w:top w:val="nil"/>
              <w:left w:val="nil"/>
              <w:bottom w:val="nil"/>
              <w:right w:val="nil"/>
            </w:tcBorders>
          </w:tcPr>
          <w:p w:rsidR="004332AC" w:rsidRDefault="004332AC">
            <w:pPr>
              <w:pStyle w:val="ConsPlusNormal"/>
              <w:jc w:val="center"/>
            </w:pPr>
            <w:r>
              <w:t>137,10</w:t>
            </w:r>
          </w:p>
        </w:tc>
        <w:tc>
          <w:tcPr>
            <w:tcW w:w="1361" w:type="dxa"/>
            <w:tcBorders>
              <w:top w:val="nil"/>
              <w:left w:val="nil"/>
              <w:bottom w:val="nil"/>
              <w:right w:val="nil"/>
            </w:tcBorders>
          </w:tcPr>
          <w:p w:rsidR="004332AC" w:rsidRDefault="004332AC">
            <w:pPr>
              <w:pStyle w:val="ConsPlusNormal"/>
              <w:jc w:val="center"/>
            </w:pPr>
            <w:r>
              <w:t>54297,80</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2016</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54489,0</w:t>
            </w:r>
          </w:p>
        </w:tc>
        <w:tc>
          <w:tcPr>
            <w:tcW w:w="1500" w:type="dxa"/>
            <w:tcBorders>
              <w:top w:val="nil"/>
              <w:left w:val="nil"/>
              <w:bottom w:val="nil"/>
              <w:right w:val="nil"/>
            </w:tcBorders>
          </w:tcPr>
          <w:p w:rsidR="004332AC" w:rsidRDefault="004332AC">
            <w:pPr>
              <w:pStyle w:val="ConsPlusNormal"/>
              <w:jc w:val="center"/>
            </w:pPr>
            <w:r>
              <w:t>126,5</w:t>
            </w:r>
          </w:p>
        </w:tc>
        <w:tc>
          <w:tcPr>
            <w:tcW w:w="1361" w:type="dxa"/>
            <w:tcBorders>
              <w:top w:val="nil"/>
              <w:left w:val="nil"/>
              <w:bottom w:val="nil"/>
              <w:right w:val="nil"/>
            </w:tcBorders>
          </w:tcPr>
          <w:p w:rsidR="004332AC" w:rsidRDefault="004332AC">
            <w:pPr>
              <w:pStyle w:val="ConsPlusNormal"/>
              <w:jc w:val="center"/>
            </w:pPr>
            <w:r>
              <w:t>54362,5</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2017</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45271,2</w:t>
            </w:r>
          </w:p>
        </w:tc>
        <w:tc>
          <w:tcPr>
            <w:tcW w:w="1500" w:type="dxa"/>
            <w:tcBorders>
              <w:top w:val="nil"/>
              <w:left w:val="nil"/>
              <w:bottom w:val="nil"/>
              <w:right w:val="nil"/>
            </w:tcBorders>
          </w:tcPr>
          <w:p w:rsidR="004332AC" w:rsidRDefault="004332AC">
            <w:pPr>
              <w:pStyle w:val="ConsPlusNormal"/>
              <w:jc w:val="center"/>
            </w:pPr>
            <w:r>
              <w:t>134,5</w:t>
            </w:r>
          </w:p>
        </w:tc>
        <w:tc>
          <w:tcPr>
            <w:tcW w:w="1361" w:type="dxa"/>
            <w:tcBorders>
              <w:top w:val="nil"/>
              <w:left w:val="nil"/>
              <w:bottom w:val="nil"/>
              <w:right w:val="nil"/>
            </w:tcBorders>
          </w:tcPr>
          <w:p w:rsidR="004332AC" w:rsidRDefault="004332AC">
            <w:pPr>
              <w:pStyle w:val="ConsPlusNormal"/>
              <w:jc w:val="center"/>
            </w:pPr>
            <w:r>
              <w:t>45136,7</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2018</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56260,7</w:t>
            </w:r>
          </w:p>
        </w:tc>
        <w:tc>
          <w:tcPr>
            <w:tcW w:w="1500" w:type="dxa"/>
            <w:tcBorders>
              <w:top w:val="nil"/>
              <w:left w:val="nil"/>
              <w:bottom w:val="nil"/>
              <w:right w:val="nil"/>
            </w:tcBorders>
          </w:tcPr>
          <w:p w:rsidR="004332AC" w:rsidRDefault="004332AC">
            <w:pPr>
              <w:pStyle w:val="ConsPlusNormal"/>
              <w:jc w:val="center"/>
            </w:pPr>
            <w:r>
              <w:t>156,4</w:t>
            </w:r>
          </w:p>
        </w:tc>
        <w:tc>
          <w:tcPr>
            <w:tcW w:w="1361" w:type="dxa"/>
            <w:tcBorders>
              <w:top w:val="nil"/>
              <w:left w:val="nil"/>
              <w:bottom w:val="nil"/>
              <w:right w:val="nil"/>
            </w:tcBorders>
          </w:tcPr>
          <w:p w:rsidR="004332AC" w:rsidRDefault="004332AC">
            <w:pPr>
              <w:pStyle w:val="ConsPlusNormal"/>
              <w:jc w:val="center"/>
            </w:pPr>
            <w:r>
              <w:t>56104,3</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2019</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31628,3</w:t>
            </w:r>
          </w:p>
        </w:tc>
        <w:tc>
          <w:tcPr>
            <w:tcW w:w="1500" w:type="dxa"/>
            <w:tcBorders>
              <w:top w:val="nil"/>
              <w:left w:val="nil"/>
              <w:bottom w:val="nil"/>
              <w:right w:val="nil"/>
            </w:tcBorders>
          </w:tcPr>
          <w:p w:rsidR="004332AC" w:rsidRDefault="004332AC">
            <w:pPr>
              <w:pStyle w:val="ConsPlusNormal"/>
              <w:jc w:val="center"/>
            </w:pPr>
            <w:r>
              <w:t>159,6</w:t>
            </w:r>
          </w:p>
        </w:tc>
        <w:tc>
          <w:tcPr>
            <w:tcW w:w="1361" w:type="dxa"/>
            <w:tcBorders>
              <w:top w:val="nil"/>
              <w:left w:val="nil"/>
              <w:bottom w:val="nil"/>
              <w:right w:val="nil"/>
            </w:tcBorders>
          </w:tcPr>
          <w:p w:rsidR="004332AC" w:rsidRDefault="004332AC">
            <w:pPr>
              <w:pStyle w:val="ConsPlusNormal"/>
              <w:jc w:val="center"/>
            </w:pPr>
            <w:r>
              <w:t>31468,7</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2020</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31628,3</w:t>
            </w:r>
          </w:p>
        </w:tc>
        <w:tc>
          <w:tcPr>
            <w:tcW w:w="1500" w:type="dxa"/>
            <w:tcBorders>
              <w:top w:val="nil"/>
              <w:left w:val="nil"/>
              <w:bottom w:val="nil"/>
              <w:right w:val="nil"/>
            </w:tcBorders>
          </w:tcPr>
          <w:p w:rsidR="004332AC" w:rsidRDefault="004332AC">
            <w:pPr>
              <w:pStyle w:val="ConsPlusNormal"/>
              <w:jc w:val="center"/>
            </w:pPr>
            <w:r>
              <w:t>159,6</w:t>
            </w:r>
          </w:p>
        </w:tc>
        <w:tc>
          <w:tcPr>
            <w:tcW w:w="1361" w:type="dxa"/>
            <w:tcBorders>
              <w:top w:val="nil"/>
              <w:left w:val="nil"/>
              <w:bottom w:val="nil"/>
              <w:right w:val="nil"/>
            </w:tcBorders>
          </w:tcPr>
          <w:p w:rsidR="004332AC" w:rsidRDefault="004332AC">
            <w:pPr>
              <w:pStyle w:val="ConsPlusNormal"/>
              <w:jc w:val="center"/>
            </w:pPr>
            <w:r>
              <w:t>31468,7</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2014 - 2020</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337852,8</w:t>
            </w:r>
          </w:p>
        </w:tc>
        <w:tc>
          <w:tcPr>
            <w:tcW w:w="1500" w:type="dxa"/>
            <w:tcBorders>
              <w:top w:val="nil"/>
              <w:left w:val="nil"/>
              <w:bottom w:val="nil"/>
              <w:right w:val="nil"/>
            </w:tcBorders>
          </w:tcPr>
          <w:p w:rsidR="004332AC" w:rsidRDefault="004332AC">
            <w:pPr>
              <w:pStyle w:val="ConsPlusNormal"/>
              <w:jc w:val="center"/>
            </w:pPr>
            <w:r>
              <w:t>1039,8</w:t>
            </w:r>
          </w:p>
        </w:tc>
        <w:tc>
          <w:tcPr>
            <w:tcW w:w="1361" w:type="dxa"/>
            <w:tcBorders>
              <w:top w:val="nil"/>
              <w:left w:val="nil"/>
              <w:bottom w:val="nil"/>
              <w:right w:val="nil"/>
            </w:tcBorders>
          </w:tcPr>
          <w:p w:rsidR="004332AC" w:rsidRDefault="004332AC">
            <w:pPr>
              <w:pStyle w:val="ConsPlusNormal"/>
              <w:jc w:val="center"/>
            </w:pPr>
            <w:r>
              <w:t>336813,0</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val="restart"/>
            <w:tcBorders>
              <w:top w:val="nil"/>
              <w:left w:val="nil"/>
              <w:bottom w:val="nil"/>
              <w:right w:val="nil"/>
            </w:tcBorders>
          </w:tcPr>
          <w:p w:rsidR="004332AC" w:rsidRDefault="004332AC">
            <w:pPr>
              <w:pStyle w:val="ConsPlusNormal"/>
            </w:pPr>
            <w:hyperlink w:anchor="P676" w:history="1">
              <w:r>
                <w:rPr>
                  <w:color w:val="0000FF"/>
                </w:rPr>
                <w:t>Подпрограмма</w:t>
              </w:r>
            </w:hyperlink>
            <w:r>
              <w:t xml:space="preserve"> "Экологическое просвещение"</w:t>
            </w:r>
          </w:p>
        </w:tc>
        <w:tc>
          <w:tcPr>
            <w:tcW w:w="1020" w:type="dxa"/>
            <w:tcBorders>
              <w:top w:val="nil"/>
              <w:left w:val="nil"/>
              <w:bottom w:val="nil"/>
              <w:right w:val="nil"/>
            </w:tcBorders>
          </w:tcPr>
          <w:p w:rsidR="004332AC" w:rsidRDefault="004332AC">
            <w:pPr>
              <w:pStyle w:val="ConsPlusNormal"/>
            </w:pPr>
            <w:r>
              <w:t>2014</w:t>
            </w:r>
          </w:p>
        </w:tc>
        <w:tc>
          <w:tcPr>
            <w:tcW w:w="2211"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1531" w:type="dxa"/>
            <w:tcBorders>
              <w:top w:val="nil"/>
              <w:left w:val="nil"/>
              <w:bottom w:val="nil"/>
              <w:right w:val="nil"/>
            </w:tcBorders>
          </w:tcPr>
          <w:p w:rsidR="004332AC" w:rsidRDefault="004332AC">
            <w:pPr>
              <w:pStyle w:val="ConsPlusNormal"/>
              <w:jc w:val="center"/>
            </w:pPr>
            <w:r>
              <w:t>1200,00</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1200,00</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2015</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92,50</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92,50</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2016</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45,0</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45,0</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2017</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100,0</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100,0</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2018</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100,0</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100,0</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2019</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100,0</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100,0</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2020</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6866,0</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6866,0</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2014 - 2020</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8503,5</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8503,5</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val="restart"/>
            <w:tcBorders>
              <w:top w:val="nil"/>
              <w:left w:val="nil"/>
              <w:bottom w:val="nil"/>
              <w:right w:val="nil"/>
            </w:tcBorders>
          </w:tcPr>
          <w:p w:rsidR="004332AC" w:rsidRDefault="004332AC">
            <w:pPr>
              <w:pStyle w:val="ConsPlusNormal"/>
            </w:pPr>
            <w:hyperlink w:anchor="P824" w:history="1">
              <w:r>
                <w:rPr>
                  <w:color w:val="0000FF"/>
                </w:rPr>
                <w:t>Подпрограмма</w:t>
              </w:r>
            </w:hyperlink>
            <w:r>
              <w:t xml:space="preserve"> "Охрана атмосферного воздуха"</w:t>
            </w:r>
          </w:p>
        </w:tc>
        <w:tc>
          <w:tcPr>
            <w:tcW w:w="1020" w:type="dxa"/>
            <w:tcBorders>
              <w:top w:val="nil"/>
              <w:left w:val="nil"/>
              <w:bottom w:val="nil"/>
              <w:right w:val="nil"/>
            </w:tcBorders>
          </w:tcPr>
          <w:p w:rsidR="004332AC" w:rsidRDefault="004332AC">
            <w:pPr>
              <w:pStyle w:val="ConsPlusNormal"/>
            </w:pPr>
            <w:r>
              <w:t>2014</w:t>
            </w:r>
          </w:p>
        </w:tc>
        <w:tc>
          <w:tcPr>
            <w:tcW w:w="2211"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1531" w:type="dxa"/>
            <w:tcBorders>
              <w:top w:val="nil"/>
              <w:left w:val="nil"/>
              <w:bottom w:val="nil"/>
              <w:right w:val="nil"/>
            </w:tcBorders>
          </w:tcPr>
          <w:p w:rsidR="004332AC" w:rsidRDefault="004332AC">
            <w:pPr>
              <w:pStyle w:val="ConsPlusNormal"/>
              <w:jc w:val="center"/>
            </w:pPr>
            <w:r>
              <w:t>518468,00</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500,00</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517968,00</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2015</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92304,40</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54,00</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92250,40</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2016</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1509302,3</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37,5</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1509264,8</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2017</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70000,0</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70000,0</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2018</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2129401,0</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2129401,0</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2019</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1020829,0</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1020829,0</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2020</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716982,0</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2360,0</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714622,0</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2014 - 2020</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6057286,7</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2951,5</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6054335,2</w:t>
            </w:r>
          </w:p>
        </w:tc>
      </w:tr>
      <w:tr w:rsidR="004332AC">
        <w:tblPrEx>
          <w:tblBorders>
            <w:insideH w:val="none" w:sz="0" w:space="0" w:color="auto"/>
            <w:insideV w:val="none" w:sz="0" w:space="0" w:color="auto"/>
          </w:tblBorders>
        </w:tblPrEx>
        <w:tc>
          <w:tcPr>
            <w:tcW w:w="3231" w:type="dxa"/>
            <w:vMerge w:val="restart"/>
            <w:tcBorders>
              <w:top w:val="nil"/>
              <w:left w:val="nil"/>
              <w:bottom w:val="nil"/>
              <w:right w:val="nil"/>
            </w:tcBorders>
          </w:tcPr>
          <w:p w:rsidR="004332AC" w:rsidRDefault="004332AC">
            <w:pPr>
              <w:pStyle w:val="ConsPlusNormal"/>
            </w:pPr>
            <w:hyperlink w:anchor="P985" w:history="1">
              <w:r>
                <w:rPr>
                  <w:color w:val="0000FF"/>
                </w:rPr>
                <w:t>Подпрограмма</w:t>
              </w:r>
            </w:hyperlink>
            <w:r>
              <w:t xml:space="preserve"> "Государственный </w:t>
            </w:r>
            <w:r>
              <w:lastRenderedPageBreak/>
              <w:t>экологический мониторинг (государственный мониторинг окружающей среды)"</w:t>
            </w:r>
          </w:p>
        </w:tc>
        <w:tc>
          <w:tcPr>
            <w:tcW w:w="1020" w:type="dxa"/>
            <w:tcBorders>
              <w:top w:val="nil"/>
              <w:left w:val="nil"/>
              <w:bottom w:val="nil"/>
              <w:right w:val="nil"/>
            </w:tcBorders>
          </w:tcPr>
          <w:p w:rsidR="004332AC" w:rsidRDefault="004332AC">
            <w:pPr>
              <w:pStyle w:val="ConsPlusNormal"/>
            </w:pPr>
            <w:r>
              <w:lastRenderedPageBreak/>
              <w:t>2014</w:t>
            </w:r>
          </w:p>
        </w:tc>
        <w:tc>
          <w:tcPr>
            <w:tcW w:w="2211"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1531" w:type="dxa"/>
            <w:tcBorders>
              <w:top w:val="nil"/>
              <w:left w:val="nil"/>
              <w:bottom w:val="nil"/>
              <w:right w:val="nil"/>
            </w:tcBorders>
          </w:tcPr>
          <w:p w:rsidR="004332AC" w:rsidRDefault="004332AC">
            <w:pPr>
              <w:pStyle w:val="ConsPlusNormal"/>
              <w:jc w:val="center"/>
            </w:pPr>
            <w:r>
              <w:t>3300,00</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3300,00</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2015</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3557,70</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3557,70</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2016</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16016,4</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16016,4</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2017</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4069,7</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4069,7</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2018</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4000,0</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4000,0</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2019</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5993,5</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5993,5</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2020</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5993,5</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5993,5</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2014 - 2020</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42930,8</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42930,8</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val="restart"/>
            <w:tcBorders>
              <w:top w:val="nil"/>
              <w:left w:val="nil"/>
              <w:bottom w:val="nil"/>
              <w:right w:val="nil"/>
            </w:tcBorders>
          </w:tcPr>
          <w:p w:rsidR="004332AC" w:rsidRDefault="004332AC">
            <w:pPr>
              <w:pStyle w:val="ConsPlusNormal"/>
            </w:pPr>
            <w:hyperlink w:anchor="P1150" w:history="1">
              <w:r>
                <w:rPr>
                  <w:color w:val="0000FF"/>
                </w:rPr>
                <w:t>Подпрограмма</w:t>
              </w:r>
            </w:hyperlink>
            <w:r>
              <w:t xml:space="preserve"> "Обращение с твердыми коммунальными отходами на территории Волгоградской области"</w:t>
            </w:r>
          </w:p>
        </w:tc>
        <w:tc>
          <w:tcPr>
            <w:tcW w:w="1020" w:type="dxa"/>
            <w:tcBorders>
              <w:top w:val="nil"/>
              <w:left w:val="nil"/>
              <w:bottom w:val="nil"/>
              <w:right w:val="nil"/>
            </w:tcBorders>
          </w:tcPr>
          <w:p w:rsidR="004332AC" w:rsidRDefault="004332AC">
            <w:pPr>
              <w:pStyle w:val="ConsPlusNormal"/>
            </w:pPr>
            <w:r>
              <w:t>2014</w:t>
            </w:r>
          </w:p>
        </w:tc>
        <w:tc>
          <w:tcPr>
            <w:tcW w:w="2211"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1531" w:type="dxa"/>
            <w:tcBorders>
              <w:top w:val="nil"/>
              <w:left w:val="nil"/>
              <w:bottom w:val="nil"/>
              <w:right w:val="nil"/>
            </w:tcBorders>
          </w:tcPr>
          <w:p w:rsidR="004332AC" w:rsidRDefault="004332AC">
            <w:pPr>
              <w:pStyle w:val="ConsPlusNormal"/>
              <w:jc w:val="center"/>
            </w:pPr>
            <w:r>
              <w:t>-</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2015</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67643,14</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67643,14</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2016</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169811,9</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720,0</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169091,9</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2017</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941293,4</w:t>
            </w:r>
          </w:p>
        </w:tc>
        <w:tc>
          <w:tcPr>
            <w:tcW w:w="1500" w:type="dxa"/>
            <w:tcBorders>
              <w:top w:val="nil"/>
              <w:left w:val="nil"/>
              <w:bottom w:val="nil"/>
              <w:right w:val="nil"/>
            </w:tcBorders>
          </w:tcPr>
          <w:p w:rsidR="004332AC" w:rsidRDefault="004332AC">
            <w:pPr>
              <w:pStyle w:val="ConsPlusNormal"/>
              <w:jc w:val="center"/>
            </w:pPr>
            <w:r>
              <w:t>483728,0</w:t>
            </w:r>
          </w:p>
        </w:tc>
        <w:tc>
          <w:tcPr>
            <w:tcW w:w="1361" w:type="dxa"/>
            <w:tcBorders>
              <w:top w:val="nil"/>
              <w:left w:val="nil"/>
              <w:bottom w:val="nil"/>
              <w:right w:val="nil"/>
            </w:tcBorders>
          </w:tcPr>
          <w:p w:rsidR="004332AC" w:rsidRDefault="004332AC">
            <w:pPr>
              <w:pStyle w:val="ConsPlusNormal"/>
              <w:jc w:val="center"/>
            </w:pPr>
            <w:r>
              <w:t>143383,7</w:t>
            </w:r>
          </w:p>
        </w:tc>
        <w:tc>
          <w:tcPr>
            <w:tcW w:w="1247" w:type="dxa"/>
            <w:tcBorders>
              <w:top w:val="nil"/>
              <w:left w:val="nil"/>
              <w:bottom w:val="nil"/>
              <w:right w:val="nil"/>
            </w:tcBorders>
          </w:tcPr>
          <w:p w:rsidR="004332AC" w:rsidRDefault="004332AC">
            <w:pPr>
              <w:pStyle w:val="ConsPlusNormal"/>
              <w:jc w:val="center"/>
            </w:pPr>
            <w:r>
              <w:t>1181,7</w:t>
            </w:r>
          </w:p>
        </w:tc>
        <w:tc>
          <w:tcPr>
            <w:tcW w:w="1531" w:type="dxa"/>
            <w:tcBorders>
              <w:top w:val="nil"/>
              <w:left w:val="nil"/>
              <w:bottom w:val="nil"/>
              <w:right w:val="nil"/>
            </w:tcBorders>
          </w:tcPr>
          <w:p w:rsidR="004332AC" w:rsidRDefault="004332AC">
            <w:pPr>
              <w:pStyle w:val="ConsPlusNormal"/>
              <w:jc w:val="center"/>
            </w:pPr>
            <w:r>
              <w:t>313000,0</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2018</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1218866,0</w:t>
            </w:r>
          </w:p>
        </w:tc>
        <w:tc>
          <w:tcPr>
            <w:tcW w:w="1500" w:type="dxa"/>
            <w:tcBorders>
              <w:top w:val="nil"/>
              <w:left w:val="nil"/>
              <w:bottom w:val="nil"/>
              <w:right w:val="nil"/>
            </w:tcBorders>
          </w:tcPr>
          <w:p w:rsidR="004332AC" w:rsidRDefault="004332AC">
            <w:pPr>
              <w:pStyle w:val="ConsPlusNormal"/>
              <w:jc w:val="center"/>
            </w:pPr>
            <w:r>
              <w:t>395283,6</w:t>
            </w:r>
          </w:p>
        </w:tc>
        <w:tc>
          <w:tcPr>
            <w:tcW w:w="1361" w:type="dxa"/>
            <w:tcBorders>
              <w:top w:val="nil"/>
              <w:left w:val="nil"/>
              <w:bottom w:val="nil"/>
              <w:right w:val="nil"/>
            </w:tcBorders>
          </w:tcPr>
          <w:p w:rsidR="004332AC" w:rsidRDefault="004332AC">
            <w:pPr>
              <w:pStyle w:val="ConsPlusNormal"/>
              <w:jc w:val="center"/>
            </w:pPr>
            <w:r>
              <w:t>64348,4</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759234,0</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2019</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847321,6</w:t>
            </w:r>
          </w:p>
        </w:tc>
        <w:tc>
          <w:tcPr>
            <w:tcW w:w="1500" w:type="dxa"/>
            <w:tcBorders>
              <w:top w:val="nil"/>
              <w:left w:val="nil"/>
              <w:bottom w:val="nil"/>
              <w:right w:val="nil"/>
            </w:tcBorders>
          </w:tcPr>
          <w:p w:rsidR="004332AC" w:rsidRDefault="004332AC">
            <w:pPr>
              <w:pStyle w:val="ConsPlusNormal"/>
              <w:jc w:val="center"/>
            </w:pPr>
            <w:r>
              <w:t>285845,6</w:t>
            </w:r>
          </w:p>
        </w:tc>
        <w:tc>
          <w:tcPr>
            <w:tcW w:w="1361" w:type="dxa"/>
            <w:tcBorders>
              <w:top w:val="nil"/>
              <w:left w:val="nil"/>
              <w:bottom w:val="nil"/>
              <w:right w:val="nil"/>
            </w:tcBorders>
          </w:tcPr>
          <w:p w:rsidR="004332AC" w:rsidRDefault="004332AC">
            <w:pPr>
              <w:pStyle w:val="ConsPlusNormal"/>
              <w:jc w:val="center"/>
            </w:pPr>
            <w:r>
              <w:t>46533,0</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514943,0</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2020</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764491,6</w:t>
            </w:r>
          </w:p>
        </w:tc>
        <w:tc>
          <w:tcPr>
            <w:tcW w:w="1500" w:type="dxa"/>
            <w:tcBorders>
              <w:top w:val="nil"/>
              <w:left w:val="nil"/>
              <w:bottom w:val="nil"/>
              <w:right w:val="nil"/>
            </w:tcBorders>
          </w:tcPr>
          <w:p w:rsidR="004332AC" w:rsidRDefault="004332AC">
            <w:pPr>
              <w:pStyle w:val="ConsPlusNormal"/>
              <w:jc w:val="center"/>
            </w:pPr>
            <w:r>
              <w:t>192075,3</w:t>
            </w:r>
          </w:p>
        </w:tc>
        <w:tc>
          <w:tcPr>
            <w:tcW w:w="1361" w:type="dxa"/>
            <w:tcBorders>
              <w:top w:val="nil"/>
              <w:left w:val="nil"/>
              <w:bottom w:val="nil"/>
              <w:right w:val="nil"/>
            </w:tcBorders>
          </w:tcPr>
          <w:p w:rsidR="004332AC" w:rsidRDefault="004332AC">
            <w:pPr>
              <w:pStyle w:val="ConsPlusNormal"/>
              <w:jc w:val="center"/>
            </w:pPr>
            <w:r>
              <w:t>40417,3</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531999,0</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2014 - 2020</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3418996,4</w:t>
            </w:r>
          </w:p>
        </w:tc>
        <w:tc>
          <w:tcPr>
            <w:tcW w:w="1500" w:type="dxa"/>
            <w:tcBorders>
              <w:top w:val="nil"/>
              <w:left w:val="nil"/>
              <w:bottom w:val="nil"/>
              <w:right w:val="nil"/>
            </w:tcBorders>
          </w:tcPr>
          <w:p w:rsidR="004332AC" w:rsidRDefault="004332AC">
            <w:pPr>
              <w:pStyle w:val="ConsPlusNormal"/>
              <w:jc w:val="center"/>
            </w:pPr>
            <w:r>
              <w:t>691040,0</w:t>
            </w:r>
          </w:p>
        </w:tc>
        <w:tc>
          <w:tcPr>
            <w:tcW w:w="1361" w:type="dxa"/>
            <w:tcBorders>
              <w:top w:val="nil"/>
              <w:left w:val="nil"/>
              <w:bottom w:val="nil"/>
              <w:right w:val="nil"/>
            </w:tcBorders>
          </w:tcPr>
          <w:p w:rsidR="004332AC" w:rsidRDefault="004332AC">
            <w:pPr>
              <w:pStyle w:val="ConsPlusNormal"/>
              <w:jc w:val="center"/>
            </w:pPr>
            <w:r>
              <w:t>295402,4</w:t>
            </w:r>
          </w:p>
        </w:tc>
        <w:tc>
          <w:tcPr>
            <w:tcW w:w="1247" w:type="dxa"/>
            <w:tcBorders>
              <w:top w:val="nil"/>
              <w:left w:val="nil"/>
              <w:bottom w:val="nil"/>
              <w:right w:val="nil"/>
            </w:tcBorders>
          </w:tcPr>
          <w:p w:rsidR="004332AC" w:rsidRDefault="004332AC">
            <w:pPr>
              <w:pStyle w:val="ConsPlusNormal"/>
              <w:jc w:val="center"/>
            </w:pPr>
            <w:r>
              <w:t>1181,7</w:t>
            </w:r>
          </w:p>
        </w:tc>
        <w:tc>
          <w:tcPr>
            <w:tcW w:w="1531" w:type="dxa"/>
            <w:tcBorders>
              <w:top w:val="nil"/>
              <w:left w:val="nil"/>
              <w:bottom w:val="nil"/>
              <w:right w:val="nil"/>
            </w:tcBorders>
          </w:tcPr>
          <w:p w:rsidR="004332AC" w:rsidRDefault="004332AC">
            <w:pPr>
              <w:pStyle w:val="ConsPlusNormal"/>
              <w:jc w:val="center"/>
            </w:pPr>
            <w:r>
              <w:t>2355911,0</w:t>
            </w:r>
          </w:p>
        </w:tc>
      </w:tr>
      <w:tr w:rsidR="004332AC">
        <w:tblPrEx>
          <w:tblBorders>
            <w:insideH w:val="none" w:sz="0" w:space="0" w:color="auto"/>
            <w:insideV w:val="none" w:sz="0" w:space="0" w:color="auto"/>
          </w:tblBorders>
        </w:tblPrEx>
        <w:tc>
          <w:tcPr>
            <w:tcW w:w="3231" w:type="dxa"/>
            <w:vMerge w:val="restart"/>
            <w:tcBorders>
              <w:top w:val="nil"/>
              <w:left w:val="nil"/>
              <w:bottom w:val="nil"/>
              <w:right w:val="nil"/>
            </w:tcBorders>
          </w:tcPr>
          <w:p w:rsidR="004332AC" w:rsidRDefault="004332AC">
            <w:pPr>
              <w:pStyle w:val="ConsPlusNormal"/>
            </w:pPr>
            <w:hyperlink w:anchor="P1425" w:history="1">
              <w:r>
                <w:rPr>
                  <w:color w:val="0000FF"/>
                </w:rPr>
                <w:t>Подпрограмма</w:t>
              </w:r>
            </w:hyperlink>
            <w:r>
              <w:t xml:space="preserve"> "Развитие охотничьего хозяйства"</w:t>
            </w:r>
          </w:p>
        </w:tc>
        <w:tc>
          <w:tcPr>
            <w:tcW w:w="1020" w:type="dxa"/>
            <w:tcBorders>
              <w:top w:val="nil"/>
              <w:left w:val="nil"/>
              <w:bottom w:val="nil"/>
              <w:right w:val="nil"/>
            </w:tcBorders>
          </w:tcPr>
          <w:p w:rsidR="004332AC" w:rsidRDefault="004332AC">
            <w:pPr>
              <w:pStyle w:val="ConsPlusNormal"/>
            </w:pPr>
            <w:r>
              <w:t>2017</w:t>
            </w:r>
          </w:p>
        </w:tc>
        <w:tc>
          <w:tcPr>
            <w:tcW w:w="2211"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1531" w:type="dxa"/>
            <w:tcBorders>
              <w:top w:val="nil"/>
              <w:left w:val="nil"/>
              <w:bottom w:val="nil"/>
              <w:right w:val="nil"/>
            </w:tcBorders>
          </w:tcPr>
          <w:p w:rsidR="004332AC" w:rsidRDefault="004332AC">
            <w:pPr>
              <w:pStyle w:val="ConsPlusNormal"/>
              <w:jc w:val="center"/>
            </w:pPr>
            <w:r>
              <w:t>37779,9</w:t>
            </w:r>
          </w:p>
        </w:tc>
        <w:tc>
          <w:tcPr>
            <w:tcW w:w="1500" w:type="dxa"/>
            <w:tcBorders>
              <w:top w:val="nil"/>
              <w:left w:val="nil"/>
              <w:bottom w:val="nil"/>
              <w:right w:val="nil"/>
            </w:tcBorders>
          </w:tcPr>
          <w:p w:rsidR="004332AC" w:rsidRDefault="004332AC">
            <w:pPr>
              <w:pStyle w:val="ConsPlusNormal"/>
              <w:jc w:val="center"/>
            </w:pPr>
            <w:r>
              <w:t>15396,9</w:t>
            </w:r>
          </w:p>
        </w:tc>
        <w:tc>
          <w:tcPr>
            <w:tcW w:w="1361" w:type="dxa"/>
            <w:tcBorders>
              <w:top w:val="nil"/>
              <w:left w:val="nil"/>
              <w:bottom w:val="nil"/>
              <w:right w:val="nil"/>
            </w:tcBorders>
          </w:tcPr>
          <w:p w:rsidR="004332AC" w:rsidRDefault="004332AC">
            <w:pPr>
              <w:pStyle w:val="ConsPlusNormal"/>
              <w:jc w:val="center"/>
            </w:pPr>
            <w:r>
              <w:t>5000,0</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17383,0</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2018</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33502,0</w:t>
            </w:r>
          </w:p>
        </w:tc>
        <w:tc>
          <w:tcPr>
            <w:tcW w:w="1500" w:type="dxa"/>
            <w:tcBorders>
              <w:top w:val="nil"/>
              <w:left w:val="nil"/>
              <w:bottom w:val="nil"/>
              <w:right w:val="nil"/>
            </w:tcBorders>
          </w:tcPr>
          <w:p w:rsidR="004332AC" w:rsidRDefault="004332AC">
            <w:pPr>
              <w:pStyle w:val="ConsPlusNormal"/>
              <w:jc w:val="center"/>
            </w:pPr>
            <w:r>
              <w:t>15401,0</w:t>
            </w:r>
          </w:p>
        </w:tc>
        <w:tc>
          <w:tcPr>
            <w:tcW w:w="1361" w:type="dxa"/>
            <w:tcBorders>
              <w:top w:val="nil"/>
              <w:left w:val="nil"/>
              <w:bottom w:val="nil"/>
              <w:right w:val="nil"/>
            </w:tcBorders>
          </w:tcPr>
          <w:p w:rsidR="004332AC" w:rsidRDefault="004332AC">
            <w:pPr>
              <w:pStyle w:val="ConsPlusNormal"/>
              <w:jc w:val="center"/>
            </w:pPr>
            <w:r>
              <w:t>250,0</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17851,0</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2019</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36408,5</w:t>
            </w:r>
          </w:p>
        </w:tc>
        <w:tc>
          <w:tcPr>
            <w:tcW w:w="1500" w:type="dxa"/>
            <w:tcBorders>
              <w:top w:val="nil"/>
              <w:left w:val="nil"/>
              <w:bottom w:val="nil"/>
              <w:right w:val="nil"/>
            </w:tcBorders>
          </w:tcPr>
          <w:p w:rsidR="004332AC" w:rsidRDefault="004332AC">
            <w:pPr>
              <w:pStyle w:val="ConsPlusNormal"/>
              <w:jc w:val="center"/>
            </w:pPr>
            <w:r>
              <w:t>15818,5</w:t>
            </w:r>
          </w:p>
        </w:tc>
        <w:tc>
          <w:tcPr>
            <w:tcW w:w="1361" w:type="dxa"/>
            <w:tcBorders>
              <w:top w:val="nil"/>
              <w:left w:val="nil"/>
              <w:bottom w:val="nil"/>
              <w:right w:val="nil"/>
            </w:tcBorders>
          </w:tcPr>
          <w:p w:rsidR="004332AC" w:rsidRDefault="004332AC">
            <w:pPr>
              <w:pStyle w:val="ConsPlusNormal"/>
              <w:jc w:val="center"/>
            </w:pPr>
            <w:r>
              <w:t>250,0</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20340,0</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2020</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37310,0</w:t>
            </w:r>
          </w:p>
        </w:tc>
        <w:tc>
          <w:tcPr>
            <w:tcW w:w="1500" w:type="dxa"/>
            <w:tcBorders>
              <w:top w:val="nil"/>
              <w:left w:val="nil"/>
              <w:bottom w:val="nil"/>
              <w:right w:val="nil"/>
            </w:tcBorders>
          </w:tcPr>
          <w:p w:rsidR="004332AC" w:rsidRDefault="004332AC">
            <w:pPr>
              <w:pStyle w:val="ConsPlusNormal"/>
              <w:jc w:val="center"/>
            </w:pPr>
            <w:r>
              <w:t>16199,0</w:t>
            </w:r>
          </w:p>
        </w:tc>
        <w:tc>
          <w:tcPr>
            <w:tcW w:w="1361" w:type="dxa"/>
            <w:tcBorders>
              <w:top w:val="nil"/>
              <w:left w:val="nil"/>
              <w:bottom w:val="nil"/>
              <w:right w:val="nil"/>
            </w:tcBorders>
          </w:tcPr>
          <w:p w:rsidR="004332AC" w:rsidRDefault="004332AC">
            <w:pPr>
              <w:pStyle w:val="ConsPlusNormal"/>
              <w:jc w:val="center"/>
            </w:pPr>
            <w:r>
              <w:t>250,0</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20861,0</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2017 - 2020</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145000,4</w:t>
            </w:r>
          </w:p>
        </w:tc>
        <w:tc>
          <w:tcPr>
            <w:tcW w:w="1500" w:type="dxa"/>
            <w:tcBorders>
              <w:top w:val="nil"/>
              <w:left w:val="nil"/>
              <w:bottom w:val="nil"/>
              <w:right w:val="nil"/>
            </w:tcBorders>
          </w:tcPr>
          <w:p w:rsidR="004332AC" w:rsidRDefault="004332AC">
            <w:pPr>
              <w:pStyle w:val="ConsPlusNormal"/>
              <w:jc w:val="center"/>
            </w:pPr>
            <w:r>
              <w:t>62815,4</w:t>
            </w:r>
          </w:p>
        </w:tc>
        <w:tc>
          <w:tcPr>
            <w:tcW w:w="1361" w:type="dxa"/>
            <w:tcBorders>
              <w:top w:val="nil"/>
              <w:left w:val="nil"/>
              <w:bottom w:val="nil"/>
              <w:right w:val="nil"/>
            </w:tcBorders>
          </w:tcPr>
          <w:p w:rsidR="004332AC" w:rsidRDefault="004332AC">
            <w:pPr>
              <w:pStyle w:val="ConsPlusNormal"/>
              <w:jc w:val="center"/>
            </w:pPr>
            <w:r>
              <w:t>5750,0</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76435,0</w:t>
            </w:r>
          </w:p>
        </w:tc>
      </w:tr>
      <w:tr w:rsidR="004332AC">
        <w:tblPrEx>
          <w:tblBorders>
            <w:insideH w:val="none" w:sz="0" w:space="0" w:color="auto"/>
            <w:insideV w:val="none" w:sz="0" w:space="0" w:color="auto"/>
          </w:tblBorders>
        </w:tblPrEx>
        <w:tc>
          <w:tcPr>
            <w:tcW w:w="3231" w:type="dxa"/>
            <w:vMerge w:val="restart"/>
            <w:tcBorders>
              <w:top w:val="nil"/>
              <w:left w:val="nil"/>
              <w:bottom w:val="nil"/>
              <w:right w:val="nil"/>
            </w:tcBorders>
          </w:tcPr>
          <w:p w:rsidR="004332AC" w:rsidRDefault="004332AC">
            <w:pPr>
              <w:pStyle w:val="ConsPlusNormal"/>
            </w:pPr>
            <w:hyperlink w:anchor="P1632" w:history="1">
              <w:r>
                <w:rPr>
                  <w:color w:val="0000FF"/>
                </w:rPr>
                <w:t>Подпрограмма</w:t>
              </w:r>
            </w:hyperlink>
            <w:r>
              <w:t xml:space="preserve"> "Развитие лесного хозяйства"</w:t>
            </w:r>
          </w:p>
        </w:tc>
        <w:tc>
          <w:tcPr>
            <w:tcW w:w="1020" w:type="dxa"/>
            <w:tcBorders>
              <w:top w:val="nil"/>
              <w:left w:val="nil"/>
              <w:bottom w:val="nil"/>
              <w:right w:val="nil"/>
            </w:tcBorders>
          </w:tcPr>
          <w:p w:rsidR="004332AC" w:rsidRDefault="004332AC">
            <w:pPr>
              <w:pStyle w:val="ConsPlusNormal"/>
            </w:pPr>
            <w:r>
              <w:t>2018</w:t>
            </w:r>
          </w:p>
        </w:tc>
        <w:tc>
          <w:tcPr>
            <w:tcW w:w="2211"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1531" w:type="dxa"/>
            <w:tcBorders>
              <w:top w:val="nil"/>
              <w:left w:val="nil"/>
              <w:bottom w:val="nil"/>
              <w:right w:val="nil"/>
            </w:tcBorders>
          </w:tcPr>
          <w:p w:rsidR="004332AC" w:rsidRDefault="004332AC">
            <w:pPr>
              <w:pStyle w:val="ConsPlusNormal"/>
              <w:jc w:val="center"/>
            </w:pPr>
            <w:r>
              <w:t>384158,4</w:t>
            </w:r>
          </w:p>
        </w:tc>
        <w:tc>
          <w:tcPr>
            <w:tcW w:w="1500" w:type="dxa"/>
            <w:tcBorders>
              <w:top w:val="nil"/>
              <w:left w:val="nil"/>
              <w:bottom w:val="nil"/>
              <w:right w:val="nil"/>
            </w:tcBorders>
          </w:tcPr>
          <w:p w:rsidR="004332AC" w:rsidRDefault="004332AC">
            <w:pPr>
              <w:pStyle w:val="ConsPlusNormal"/>
              <w:jc w:val="center"/>
            </w:pPr>
            <w:r>
              <w:t>263071,0</w:t>
            </w:r>
          </w:p>
        </w:tc>
        <w:tc>
          <w:tcPr>
            <w:tcW w:w="1361" w:type="dxa"/>
            <w:tcBorders>
              <w:top w:val="nil"/>
              <w:left w:val="nil"/>
              <w:bottom w:val="nil"/>
              <w:right w:val="nil"/>
            </w:tcBorders>
          </w:tcPr>
          <w:p w:rsidR="004332AC" w:rsidRDefault="004332AC">
            <w:pPr>
              <w:pStyle w:val="ConsPlusNormal"/>
              <w:jc w:val="center"/>
            </w:pPr>
            <w:r>
              <w:t>121087,4</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2019</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357308,0</w:t>
            </w:r>
          </w:p>
        </w:tc>
        <w:tc>
          <w:tcPr>
            <w:tcW w:w="1500" w:type="dxa"/>
            <w:tcBorders>
              <w:top w:val="nil"/>
              <w:left w:val="nil"/>
              <w:bottom w:val="nil"/>
              <w:right w:val="nil"/>
            </w:tcBorders>
          </w:tcPr>
          <w:p w:rsidR="004332AC" w:rsidRDefault="004332AC">
            <w:pPr>
              <w:pStyle w:val="ConsPlusNormal"/>
              <w:jc w:val="center"/>
            </w:pPr>
            <w:r>
              <w:t>272990,4</w:t>
            </w:r>
          </w:p>
        </w:tc>
        <w:tc>
          <w:tcPr>
            <w:tcW w:w="1361" w:type="dxa"/>
            <w:tcBorders>
              <w:top w:val="nil"/>
              <w:left w:val="nil"/>
              <w:bottom w:val="nil"/>
              <w:right w:val="nil"/>
            </w:tcBorders>
          </w:tcPr>
          <w:p w:rsidR="004332AC" w:rsidRDefault="004332AC">
            <w:pPr>
              <w:pStyle w:val="ConsPlusNormal"/>
              <w:jc w:val="center"/>
            </w:pPr>
            <w:r>
              <w:t>84317,6</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2020</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356258,5</w:t>
            </w:r>
          </w:p>
        </w:tc>
        <w:tc>
          <w:tcPr>
            <w:tcW w:w="1500" w:type="dxa"/>
            <w:tcBorders>
              <w:top w:val="nil"/>
              <w:left w:val="nil"/>
              <w:bottom w:val="nil"/>
              <w:right w:val="nil"/>
            </w:tcBorders>
          </w:tcPr>
          <w:p w:rsidR="004332AC" w:rsidRDefault="004332AC">
            <w:pPr>
              <w:pStyle w:val="ConsPlusNormal"/>
              <w:jc w:val="center"/>
            </w:pPr>
            <w:r>
              <w:t>269903,3</w:t>
            </w:r>
          </w:p>
        </w:tc>
        <w:tc>
          <w:tcPr>
            <w:tcW w:w="1361" w:type="dxa"/>
            <w:tcBorders>
              <w:top w:val="nil"/>
              <w:left w:val="nil"/>
              <w:bottom w:val="nil"/>
              <w:right w:val="nil"/>
            </w:tcBorders>
          </w:tcPr>
          <w:p w:rsidR="004332AC" w:rsidRDefault="004332AC">
            <w:pPr>
              <w:pStyle w:val="ConsPlusNormal"/>
              <w:jc w:val="center"/>
            </w:pPr>
            <w:r>
              <w:t>86355,2</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2018 - 2020</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1097724,9</w:t>
            </w:r>
          </w:p>
        </w:tc>
        <w:tc>
          <w:tcPr>
            <w:tcW w:w="1500" w:type="dxa"/>
            <w:tcBorders>
              <w:top w:val="nil"/>
              <w:left w:val="nil"/>
              <w:bottom w:val="nil"/>
              <w:right w:val="nil"/>
            </w:tcBorders>
          </w:tcPr>
          <w:p w:rsidR="004332AC" w:rsidRDefault="004332AC">
            <w:pPr>
              <w:pStyle w:val="ConsPlusNormal"/>
              <w:jc w:val="center"/>
            </w:pPr>
            <w:r>
              <w:t>805964,7</w:t>
            </w:r>
          </w:p>
        </w:tc>
        <w:tc>
          <w:tcPr>
            <w:tcW w:w="1361" w:type="dxa"/>
            <w:tcBorders>
              <w:top w:val="nil"/>
              <w:left w:val="nil"/>
              <w:bottom w:val="nil"/>
              <w:right w:val="nil"/>
            </w:tcBorders>
          </w:tcPr>
          <w:p w:rsidR="004332AC" w:rsidRDefault="004332AC">
            <w:pPr>
              <w:pStyle w:val="ConsPlusNormal"/>
              <w:jc w:val="center"/>
            </w:pPr>
            <w:r>
              <w:t>291760,2</w:t>
            </w:r>
          </w:p>
        </w:tc>
        <w:tc>
          <w:tcPr>
            <w:tcW w:w="1247" w:type="dxa"/>
            <w:tcBorders>
              <w:top w:val="nil"/>
              <w:left w:val="nil"/>
              <w:bottom w:val="nil"/>
              <w:right w:val="nil"/>
            </w:tcBorders>
          </w:tcPr>
          <w:p w:rsidR="004332AC" w:rsidRDefault="004332AC">
            <w:pPr>
              <w:pStyle w:val="ConsPlusNormal"/>
              <w:jc w:val="center"/>
            </w:pPr>
            <w:r>
              <w:t>-</w:t>
            </w:r>
          </w:p>
        </w:tc>
        <w:tc>
          <w:tcPr>
            <w:tcW w:w="1531" w:type="dxa"/>
            <w:tcBorders>
              <w:top w:val="nil"/>
              <w:left w:val="nil"/>
              <w:bottom w:val="nil"/>
              <w:right w:val="nil"/>
            </w:tcBorders>
          </w:tcPr>
          <w:p w:rsidR="004332AC" w:rsidRDefault="004332AC">
            <w:pPr>
              <w:pStyle w:val="ConsPlusNormal"/>
              <w:jc w:val="center"/>
            </w:pPr>
            <w:r>
              <w:t>-</w:t>
            </w:r>
          </w:p>
        </w:tc>
      </w:tr>
      <w:tr w:rsidR="004332AC">
        <w:tblPrEx>
          <w:tblBorders>
            <w:insideH w:val="none" w:sz="0" w:space="0" w:color="auto"/>
            <w:insideV w:val="none" w:sz="0" w:space="0" w:color="auto"/>
          </w:tblBorders>
        </w:tblPrEx>
        <w:tc>
          <w:tcPr>
            <w:tcW w:w="3231" w:type="dxa"/>
            <w:vMerge w:val="restart"/>
            <w:tcBorders>
              <w:top w:val="nil"/>
              <w:left w:val="nil"/>
              <w:bottom w:val="nil"/>
              <w:right w:val="nil"/>
            </w:tcBorders>
          </w:tcPr>
          <w:p w:rsidR="004332AC" w:rsidRDefault="004332AC">
            <w:pPr>
              <w:pStyle w:val="ConsPlusNormal"/>
            </w:pPr>
            <w:hyperlink w:anchor="P1803" w:history="1">
              <w:r>
                <w:rPr>
                  <w:color w:val="0000FF"/>
                </w:rPr>
                <w:t>Подпрограмма</w:t>
              </w:r>
            </w:hyperlink>
            <w:r>
              <w:t xml:space="preserve"> "Геологическое изучение недр, воспроизводство минерально-сырьевой базы и рациональное использование недр на территории Волгоградской области"</w:t>
            </w:r>
          </w:p>
        </w:tc>
        <w:tc>
          <w:tcPr>
            <w:tcW w:w="1020" w:type="dxa"/>
            <w:tcBorders>
              <w:top w:val="nil"/>
              <w:left w:val="nil"/>
              <w:bottom w:val="nil"/>
              <w:right w:val="nil"/>
            </w:tcBorders>
          </w:tcPr>
          <w:p w:rsidR="004332AC" w:rsidRDefault="004332AC">
            <w:pPr>
              <w:pStyle w:val="ConsPlusNormal"/>
            </w:pPr>
            <w:r>
              <w:t>2018</w:t>
            </w:r>
          </w:p>
        </w:tc>
        <w:tc>
          <w:tcPr>
            <w:tcW w:w="2211" w:type="dxa"/>
            <w:vMerge w:val="restart"/>
            <w:tcBorders>
              <w:top w:val="nil"/>
              <w:left w:val="nil"/>
              <w:bottom w:val="nil"/>
              <w:right w:val="nil"/>
            </w:tcBorders>
          </w:tcPr>
          <w:p w:rsidR="004332AC" w:rsidRDefault="004332AC">
            <w:pPr>
              <w:pStyle w:val="ConsPlusNormal"/>
            </w:pPr>
            <w:proofErr w:type="spellStart"/>
            <w:r>
              <w:t>Облкомприроды</w:t>
            </w:r>
            <w:proofErr w:type="spellEnd"/>
          </w:p>
        </w:tc>
        <w:tc>
          <w:tcPr>
            <w:tcW w:w="1531" w:type="dxa"/>
            <w:tcBorders>
              <w:top w:val="nil"/>
              <w:left w:val="nil"/>
              <w:bottom w:val="nil"/>
              <w:right w:val="nil"/>
            </w:tcBorders>
          </w:tcPr>
          <w:p w:rsidR="004332AC" w:rsidRDefault="004332AC">
            <w:pPr>
              <w:pStyle w:val="ConsPlusNormal"/>
              <w:jc w:val="center"/>
            </w:pPr>
            <w:r>
              <w:t>40750,0</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20000,0</w:t>
            </w:r>
          </w:p>
        </w:tc>
        <w:tc>
          <w:tcPr>
            <w:tcW w:w="1247" w:type="dxa"/>
            <w:tcBorders>
              <w:top w:val="nil"/>
              <w:left w:val="nil"/>
              <w:bottom w:val="nil"/>
              <w:right w:val="nil"/>
            </w:tcBorders>
          </w:tcPr>
          <w:p w:rsidR="004332AC" w:rsidRDefault="004332AC">
            <w:pPr>
              <w:pStyle w:val="ConsPlusNormal"/>
              <w:jc w:val="center"/>
            </w:pPr>
            <w:r>
              <w:t>20000,0</w:t>
            </w:r>
          </w:p>
        </w:tc>
        <w:tc>
          <w:tcPr>
            <w:tcW w:w="1531" w:type="dxa"/>
            <w:tcBorders>
              <w:top w:val="nil"/>
              <w:left w:val="nil"/>
              <w:bottom w:val="nil"/>
              <w:right w:val="nil"/>
            </w:tcBorders>
          </w:tcPr>
          <w:p w:rsidR="004332AC" w:rsidRDefault="004332AC">
            <w:pPr>
              <w:pStyle w:val="ConsPlusNormal"/>
              <w:jc w:val="center"/>
            </w:pPr>
            <w:r>
              <w:t>750,0</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2019</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51500,0</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25000,0</w:t>
            </w:r>
          </w:p>
        </w:tc>
        <w:tc>
          <w:tcPr>
            <w:tcW w:w="1247" w:type="dxa"/>
            <w:tcBorders>
              <w:top w:val="nil"/>
              <w:left w:val="nil"/>
              <w:bottom w:val="nil"/>
              <w:right w:val="nil"/>
            </w:tcBorders>
          </w:tcPr>
          <w:p w:rsidR="004332AC" w:rsidRDefault="004332AC">
            <w:pPr>
              <w:pStyle w:val="ConsPlusNormal"/>
              <w:jc w:val="center"/>
            </w:pPr>
            <w:r>
              <w:t>25000,0</w:t>
            </w:r>
          </w:p>
        </w:tc>
        <w:tc>
          <w:tcPr>
            <w:tcW w:w="1531" w:type="dxa"/>
            <w:tcBorders>
              <w:top w:val="nil"/>
              <w:left w:val="nil"/>
              <w:bottom w:val="nil"/>
              <w:right w:val="nil"/>
            </w:tcBorders>
          </w:tcPr>
          <w:p w:rsidR="004332AC" w:rsidRDefault="004332AC">
            <w:pPr>
              <w:pStyle w:val="ConsPlusNormal"/>
              <w:jc w:val="center"/>
            </w:pPr>
            <w:r>
              <w:t>1500,0</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2020</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51500,0</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25000,0</w:t>
            </w:r>
          </w:p>
        </w:tc>
        <w:tc>
          <w:tcPr>
            <w:tcW w:w="1247" w:type="dxa"/>
            <w:tcBorders>
              <w:top w:val="nil"/>
              <w:left w:val="nil"/>
              <w:bottom w:val="nil"/>
              <w:right w:val="nil"/>
            </w:tcBorders>
          </w:tcPr>
          <w:p w:rsidR="004332AC" w:rsidRDefault="004332AC">
            <w:pPr>
              <w:pStyle w:val="ConsPlusNormal"/>
              <w:jc w:val="center"/>
            </w:pPr>
            <w:r>
              <w:t>25000,0</w:t>
            </w:r>
          </w:p>
        </w:tc>
        <w:tc>
          <w:tcPr>
            <w:tcW w:w="1531" w:type="dxa"/>
            <w:tcBorders>
              <w:top w:val="nil"/>
              <w:left w:val="nil"/>
              <w:bottom w:val="nil"/>
              <w:right w:val="nil"/>
            </w:tcBorders>
          </w:tcPr>
          <w:p w:rsidR="004332AC" w:rsidRDefault="004332AC">
            <w:pPr>
              <w:pStyle w:val="ConsPlusNormal"/>
              <w:jc w:val="center"/>
            </w:pPr>
            <w:r>
              <w:t>1500,0</w:t>
            </w:r>
          </w:p>
        </w:tc>
      </w:tr>
      <w:tr w:rsidR="004332AC">
        <w:tblPrEx>
          <w:tblBorders>
            <w:insideH w:val="none" w:sz="0" w:space="0" w:color="auto"/>
            <w:insideV w:val="none" w:sz="0" w:space="0" w:color="auto"/>
          </w:tblBorders>
        </w:tblPrEx>
        <w:tc>
          <w:tcPr>
            <w:tcW w:w="3231" w:type="dxa"/>
            <w:vMerge/>
            <w:tcBorders>
              <w:top w:val="nil"/>
              <w:left w:val="nil"/>
              <w:bottom w:val="nil"/>
              <w:right w:val="nil"/>
            </w:tcBorders>
          </w:tcPr>
          <w:p w:rsidR="004332AC" w:rsidRDefault="004332AC"/>
        </w:tc>
        <w:tc>
          <w:tcPr>
            <w:tcW w:w="1020" w:type="dxa"/>
            <w:tcBorders>
              <w:top w:val="nil"/>
              <w:left w:val="nil"/>
              <w:bottom w:val="nil"/>
              <w:right w:val="nil"/>
            </w:tcBorders>
          </w:tcPr>
          <w:p w:rsidR="004332AC" w:rsidRDefault="004332AC">
            <w:pPr>
              <w:pStyle w:val="ConsPlusNormal"/>
            </w:pPr>
            <w:r>
              <w:t>2018 - 2020</w:t>
            </w:r>
          </w:p>
        </w:tc>
        <w:tc>
          <w:tcPr>
            <w:tcW w:w="2211" w:type="dxa"/>
            <w:vMerge/>
            <w:tcBorders>
              <w:top w:val="nil"/>
              <w:left w:val="nil"/>
              <w:bottom w:val="nil"/>
              <w:right w:val="nil"/>
            </w:tcBorders>
          </w:tcPr>
          <w:p w:rsidR="004332AC" w:rsidRDefault="004332AC"/>
        </w:tc>
        <w:tc>
          <w:tcPr>
            <w:tcW w:w="1531" w:type="dxa"/>
            <w:tcBorders>
              <w:top w:val="nil"/>
              <w:left w:val="nil"/>
              <w:bottom w:val="nil"/>
              <w:right w:val="nil"/>
            </w:tcBorders>
          </w:tcPr>
          <w:p w:rsidR="004332AC" w:rsidRDefault="004332AC">
            <w:pPr>
              <w:pStyle w:val="ConsPlusNormal"/>
              <w:jc w:val="center"/>
            </w:pPr>
            <w:r>
              <w:t>143750,0</w:t>
            </w:r>
          </w:p>
        </w:tc>
        <w:tc>
          <w:tcPr>
            <w:tcW w:w="1500" w:type="dxa"/>
            <w:tcBorders>
              <w:top w:val="nil"/>
              <w:left w:val="nil"/>
              <w:bottom w:val="nil"/>
              <w:right w:val="nil"/>
            </w:tcBorders>
          </w:tcPr>
          <w:p w:rsidR="004332AC" w:rsidRDefault="004332AC">
            <w:pPr>
              <w:pStyle w:val="ConsPlusNormal"/>
              <w:jc w:val="center"/>
            </w:pPr>
            <w:r>
              <w:t>-</w:t>
            </w:r>
          </w:p>
        </w:tc>
        <w:tc>
          <w:tcPr>
            <w:tcW w:w="1361" w:type="dxa"/>
            <w:tcBorders>
              <w:top w:val="nil"/>
              <w:left w:val="nil"/>
              <w:bottom w:val="nil"/>
              <w:right w:val="nil"/>
            </w:tcBorders>
          </w:tcPr>
          <w:p w:rsidR="004332AC" w:rsidRDefault="004332AC">
            <w:pPr>
              <w:pStyle w:val="ConsPlusNormal"/>
              <w:jc w:val="center"/>
            </w:pPr>
            <w:r>
              <w:t>70000,0</w:t>
            </w:r>
          </w:p>
        </w:tc>
        <w:tc>
          <w:tcPr>
            <w:tcW w:w="1247" w:type="dxa"/>
            <w:tcBorders>
              <w:top w:val="nil"/>
              <w:left w:val="nil"/>
              <w:bottom w:val="nil"/>
              <w:right w:val="nil"/>
            </w:tcBorders>
          </w:tcPr>
          <w:p w:rsidR="004332AC" w:rsidRDefault="004332AC">
            <w:pPr>
              <w:pStyle w:val="ConsPlusNormal"/>
              <w:jc w:val="center"/>
            </w:pPr>
            <w:r>
              <w:t>70000,0</w:t>
            </w:r>
          </w:p>
        </w:tc>
        <w:tc>
          <w:tcPr>
            <w:tcW w:w="1531" w:type="dxa"/>
            <w:tcBorders>
              <w:top w:val="nil"/>
              <w:left w:val="nil"/>
              <w:bottom w:val="nil"/>
              <w:right w:val="nil"/>
            </w:tcBorders>
          </w:tcPr>
          <w:p w:rsidR="004332AC" w:rsidRDefault="004332AC">
            <w:pPr>
              <w:pStyle w:val="ConsPlusNormal"/>
              <w:jc w:val="center"/>
            </w:pPr>
            <w:r>
              <w:t>3750,0</w:t>
            </w:r>
          </w:p>
        </w:tc>
      </w:tr>
    </w:tbl>
    <w:p w:rsidR="004332AC" w:rsidRDefault="004332AC">
      <w:pPr>
        <w:pStyle w:val="ConsPlusNormal"/>
        <w:jc w:val="both"/>
      </w:pPr>
    </w:p>
    <w:p w:rsidR="004332AC" w:rsidRDefault="004332AC">
      <w:pPr>
        <w:pStyle w:val="ConsPlusNormal"/>
        <w:jc w:val="both"/>
      </w:pPr>
    </w:p>
    <w:p w:rsidR="004332AC" w:rsidRDefault="004332AC">
      <w:pPr>
        <w:pStyle w:val="ConsPlusNormal"/>
        <w:pBdr>
          <w:top w:val="single" w:sz="6" w:space="0" w:color="auto"/>
        </w:pBdr>
        <w:spacing w:before="100" w:after="100"/>
        <w:jc w:val="both"/>
        <w:rPr>
          <w:sz w:val="2"/>
          <w:szCs w:val="2"/>
        </w:rPr>
      </w:pPr>
    </w:p>
    <w:p w:rsidR="00981C78" w:rsidRDefault="004332AC"/>
    <w:sectPr w:rsidR="00981C78" w:rsidSect="004357E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AC"/>
    <w:rsid w:val="004332AC"/>
    <w:rsid w:val="00446280"/>
    <w:rsid w:val="006C5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2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3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32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3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3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32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32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32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2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3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32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3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3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32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32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32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283ABEEFA73C9FCBE183CE73955E4E99059D770E1A22679C535C4F6E31BDAD6894D695C437491BE6713A58bF5AG" TargetMode="External"/><Relationship Id="rId299" Type="http://schemas.openxmlformats.org/officeDocument/2006/relationships/hyperlink" Target="consultantplus://offline/ref=1B283ABEEFA73C9FCBE183CE73955E4E99059D770E1A22679C535C4F6E31BDAD6894D695C437491BE6713958bF52G" TargetMode="External"/><Relationship Id="rId21" Type="http://schemas.openxmlformats.org/officeDocument/2006/relationships/hyperlink" Target="consultantplus://offline/ref=1B283ABEEFA73C9FCBE183CE73955E4E99059D770E19246798575C4F6E31BDAD6894D695C437491BE6713B59bF58G" TargetMode="External"/><Relationship Id="rId63" Type="http://schemas.openxmlformats.org/officeDocument/2006/relationships/hyperlink" Target="consultantplus://offline/ref=1B283ABEEFA73C9FCBE183CE73955E4E99059D770E1C23669F515C4F6E31BDAD6894D695C437491BE6713B59bF52G" TargetMode="External"/><Relationship Id="rId159" Type="http://schemas.openxmlformats.org/officeDocument/2006/relationships/hyperlink" Target="consultantplus://offline/ref=1B283ABEEFA73C9FCBE183CE73955E4E99059D770E1E21689F5D5C4F6E31BDAD6894D695C437491BE6713B5DbF5DG" TargetMode="External"/><Relationship Id="rId324" Type="http://schemas.openxmlformats.org/officeDocument/2006/relationships/hyperlink" Target="consultantplus://offline/ref=1B283ABEEFA73C9FCBE183CE73955E4E99059D770E18276791535C4F6E31BDAD6894D695C437491BE6713A5FbF5DG" TargetMode="External"/><Relationship Id="rId366" Type="http://schemas.openxmlformats.org/officeDocument/2006/relationships/hyperlink" Target="consultantplus://offline/ref=1B283ABEEFA73C9FCBE183CE73955E4E99059D770E18246798555C4F6E31BDAD6894D695C437491BE6713A5EbF5DG" TargetMode="External"/><Relationship Id="rId170" Type="http://schemas.openxmlformats.org/officeDocument/2006/relationships/hyperlink" Target="consultantplus://offline/ref=1B283ABEEFA73C9FCBE183CE73955E4E99059D770E1E21689F5D5C4F6E31BDAD6894D695C437491BE6713B5EbF5BG" TargetMode="External"/><Relationship Id="rId226" Type="http://schemas.openxmlformats.org/officeDocument/2006/relationships/hyperlink" Target="consultantplus://offline/ref=1B283ABEEFA73C9FCBE183CE73955E4E99059D770E1E21689F5D5C4F6E31BDAD6894D695C437491BE6713A58bF52G" TargetMode="External"/><Relationship Id="rId433" Type="http://schemas.openxmlformats.org/officeDocument/2006/relationships/hyperlink" Target="consultantplus://offline/ref=1B283ABEEFA73C9FCBE183CE73955E4E99059D770E1A266C9E5D5C4F6E31BDAD6894D695C437491BE6713B59bF59G" TargetMode="External"/><Relationship Id="rId268" Type="http://schemas.openxmlformats.org/officeDocument/2006/relationships/hyperlink" Target="consultantplus://offline/ref=1B283ABEEFA73C9FCBE183CE73955E4E99059D770E18276791535C4F6E31BDAD6894D695C437491BE6713A5AbF5EG" TargetMode="External"/><Relationship Id="rId475" Type="http://schemas.openxmlformats.org/officeDocument/2006/relationships/image" Target="media/image3.wmf"/><Relationship Id="rId32" Type="http://schemas.openxmlformats.org/officeDocument/2006/relationships/hyperlink" Target="consultantplus://offline/ref=1B283ABEEFA73C9FCBE183CE73955E4E99059D770E1A20679A535C4F6E31BDAD6894D695C437491BE6713B58bF5DG" TargetMode="External"/><Relationship Id="rId74" Type="http://schemas.openxmlformats.org/officeDocument/2006/relationships/hyperlink" Target="consultantplus://offline/ref=1B283ABEEFA73C9FCBE183CE73955E4E99059D770E1A22679C535C4F6E31BDAD6894D695C437491BE6713B5FbF58G" TargetMode="External"/><Relationship Id="rId128" Type="http://schemas.openxmlformats.org/officeDocument/2006/relationships/hyperlink" Target="consultantplus://offline/ref=1B283ABEEFA73C9FCBE183CE73955E4E99059D770E1F276691555C4F6E31BDAD6894D695C437491BE6713B5BbF5DG" TargetMode="External"/><Relationship Id="rId335" Type="http://schemas.openxmlformats.org/officeDocument/2006/relationships/hyperlink" Target="consultantplus://offline/ref=1B283ABEEFA73C9FCBE183CE73955E4E99059D770E1A22679C535C4F6E31BDAD6894D695C437491BE671395AbF5BG" TargetMode="External"/><Relationship Id="rId377" Type="http://schemas.openxmlformats.org/officeDocument/2006/relationships/hyperlink" Target="consultantplus://offline/ref=1B283ABEEFA73C9FCBE183CE73955E4E99059D770E18246798555C4F6E31BDAD6894D695C437491BE6713A50bF5FG" TargetMode="External"/><Relationship Id="rId500" Type="http://schemas.openxmlformats.org/officeDocument/2006/relationships/image" Target="media/image25.wmf"/><Relationship Id="rId5" Type="http://schemas.openxmlformats.org/officeDocument/2006/relationships/hyperlink" Target="http://www.consultant.ru" TargetMode="External"/><Relationship Id="rId181" Type="http://schemas.openxmlformats.org/officeDocument/2006/relationships/hyperlink" Target="consultantplus://offline/ref=1B283ABEEFA73C9FCBE183CE73955E4E99059D770E1F276691555C4F6E31BDAD6894D695C437491BE6713B5FbF58G" TargetMode="External"/><Relationship Id="rId237" Type="http://schemas.openxmlformats.org/officeDocument/2006/relationships/hyperlink" Target="consultantplus://offline/ref=1B283ABEEFA73C9FCBE183CE73955E4E99059D770E1E21689F5D5C4F6E31BDAD6894D695C437491BE6713A59bF5DG" TargetMode="External"/><Relationship Id="rId402" Type="http://schemas.openxmlformats.org/officeDocument/2006/relationships/hyperlink" Target="consultantplus://offline/ref=1B283ABEEFA73C9FCBE183CE73955E4E99059D770E18246798555C4F6E31BDAD6894D695C437491BE6713958bF58G" TargetMode="External"/><Relationship Id="rId279" Type="http://schemas.openxmlformats.org/officeDocument/2006/relationships/hyperlink" Target="consultantplus://offline/ref=1B283ABEEFA73C9FCBE183CE73955E4E99059D770E18246798555C4F6E31BDAD6894D695C437491BE6713A5AbF59G" TargetMode="External"/><Relationship Id="rId444" Type="http://schemas.openxmlformats.org/officeDocument/2006/relationships/hyperlink" Target="consultantplus://offline/ref=1B283ABEEFA73C9FCBE183CD61F9014B9B07C17D0E142B38C5005A1831b651G" TargetMode="External"/><Relationship Id="rId486" Type="http://schemas.openxmlformats.org/officeDocument/2006/relationships/image" Target="media/image14.wmf"/><Relationship Id="rId43" Type="http://schemas.openxmlformats.org/officeDocument/2006/relationships/hyperlink" Target="consultantplus://offline/ref=1B283ABEEFA73C9FCBE183CE73955E4E99059D770E182567915D5C4F6E31BDAD6894D695C437491BE6713B59bF5BG" TargetMode="External"/><Relationship Id="rId139" Type="http://schemas.openxmlformats.org/officeDocument/2006/relationships/hyperlink" Target="consultantplus://offline/ref=1B283ABEEFA73C9FCBE183CE73955E4E99059D770E1A20679A535C4F6E31BDAD6894D695C437491BE6713B5BbF53G" TargetMode="External"/><Relationship Id="rId290" Type="http://schemas.openxmlformats.org/officeDocument/2006/relationships/hyperlink" Target="consultantplus://offline/ref=1B283ABEEFA73C9FCBE183CE73955E4E99059D770E1F276691555C4F6E31BDAD6894D695C437491BE6713A5EbF5DG" TargetMode="External"/><Relationship Id="rId304" Type="http://schemas.openxmlformats.org/officeDocument/2006/relationships/hyperlink" Target="consultantplus://offline/ref=1B283ABEEFA73C9FCBE183CE73955E4E99059D770E1A22669B505C4F6E31BDAD6894D695C437491BE6713A58bF5BG" TargetMode="External"/><Relationship Id="rId346" Type="http://schemas.openxmlformats.org/officeDocument/2006/relationships/hyperlink" Target="consultantplus://offline/ref=1B283ABEEFA73C9FCBE183CE73955E4E99059D770E1E276F98565C4F6E31BDAD6894D695C437491BE6713A5AbF52G" TargetMode="External"/><Relationship Id="rId388" Type="http://schemas.openxmlformats.org/officeDocument/2006/relationships/hyperlink" Target="consultantplus://offline/ref=1B283ABEEFA73C9FCBE183CE73955E4E99059D770E1A22669B505C4F6E31BDAD6894D695C437491BE6713A5BbF5CG" TargetMode="External"/><Relationship Id="rId511" Type="http://schemas.openxmlformats.org/officeDocument/2006/relationships/hyperlink" Target="consultantplus://offline/ref=FC60B25167B845CE2BB7900189CDA2ACCA05EC60C84D38B5E16845DA7FA594547625150803E5C21AC1714914c053G" TargetMode="External"/><Relationship Id="rId85" Type="http://schemas.openxmlformats.org/officeDocument/2006/relationships/hyperlink" Target="consultantplus://offline/ref=1B283ABEEFA73C9FCBE19DC365F9014B980CCA7B0E1B2B38C5005A1831b651G" TargetMode="External"/><Relationship Id="rId150" Type="http://schemas.openxmlformats.org/officeDocument/2006/relationships/hyperlink" Target="consultantplus://offline/ref=1B283ABEEFA73C9FCBE183CE73955E4E99059D770E1A22679C535C4F6E31BDAD6894D695C437491BE6713A59bF5CG" TargetMode="External"/><Relationship Id="rId192" Type="http://schemas.openxmlformats.org/officeDocument/2006/relationships/hyperlink" Target="consultantplus://offline/ref=1B283ABEEFA73C9FCBE183CE73955E4E99059D770E1A22679C535C4F6E31BDAD6894D695C437491BE6713A5FbF5DG" TargetMode="External"/><Relationship Id="rId206" Type="http://schemas.openxmlformats.org/officeDocument/2006/relationships/hyperlink" Target="consultantplus://offline/ref=1B283ABEEFA73C9FCBE183CE73955E4E99059D770E1A22679C535C4F6E31BDAD6894D695C437491BE6713A5FbF52G" TargetMode="External"/><Relationship Id="rId413" Type="http://schemas.openxmlformats.org/officeDocument/2006/relationships/hyperlink" Target="consultantplus://offline/ref=1B283ABEEFA73C9FCBE183CE73955E4E99059D770E1A22679C535C4F6E31BDAD6894D695C437491BE671395EbF53G" TargetMode="External"/><Relationship Id="rId248" Type="http://schemas.openxmlformats.org/officeDocument/2006/relationships/hyperlink" Target="consultantplus://offline/ref=1B283ABEEFA73C9FCBE183CE73955E4E99059D770E1E276F98565C4F6E31BDAD6894D695C437491BE6713B51bF5EG" TargetMode="External"/><Relationship Id="rId455" Type="http://schemas.openxmlformats.org/officeDocument/2006/relationships/hyperlink" Target="consultantplus://offline/ref=1B283ABEEFA73C9FCBE183CE73955E4E99059D770E1A22679C535C4F6E31BDAD6894D695C437491BE6713858bF59G" TargetMode="External"/><Relationship Id="rId497" Type="http://schemas.openxmlformats.org/officeDocument/2006/relationships/image" Target="media/image22.wmf"/><Relationship Id="rId12" Type="http://schemas.openxmlformats.org/officeDocument/2006/relationships/hyperlink" Target="consultantplus://offline/ref=1B283ABEEFA73C9FCBE183CE73955E4E99059D770E18246798555C4F6E31BDAD6894D695C437491BE6713B58bF5EG" TargetMode="External"/><Relationship Id="rId108" Type="http://schemas.openxmlformats.org/officeDocument/2006/relationships/hyperlink" Target="consultantplus://offline/ref=1B283ABEEFA73C9FCBE183CE73955E4E99059D770E1C23669F515C4F6E31BDAD6894D695C437491BE6713B5BbF5BG" TargetMode="External"/><Relationship Id="rId315" Type="http://schemas.openxmlformats.org/officeDocument/2006/relationships/hyperlink" Target="consultantplus://offline/ref=1B283ABEEFA73C9FCBE183CE73955E4E99059D770E1E21689F5D5C4F6E31BDAD6894D695C437491BE6713A5DbF5AG" TargetMode="External"/><Relationship Id="rId357" Type="http://schemas.openxmlformats.org/officeDocument/2006/relationships/hyperlink" Target="consultantplus://offline/ref=1B283ABEEFA73C9FCBE183CE73955E4E99059D770E1A20679A535C4F6E31BDAD6894D695C437491BE6713B51bF59G" TargetMode="External"/><Relationship Id="rId522" Type="http://schemas.openxmlformats.org/officeDocument/2006/relationships/hyperlink" Target="consultantplus://offline/ref=FC60B25167B845CE2BB7900189CDA2ACCA05EC60C84D38B5E16845DA7FA594547625150803E5C21AC1734214c056G" TargetMode="External"/><Relationship Id="rId54" Type="http://schemas.openxmlformats.org/officeDocument/2006/relationships/hyperlink" Target="consultantplus://offline/ref=1B283ABEEFA73C9FCBE183CE73955E4E99059D770E182567915D5C4F6E31BDAD6894D695C437491BE6713B59bF5CG" TargetMode="External"/><Relationship Id="rId96" Type="http://schemas.openxmlformats.org/officeDocument/2006/relationships/hyperlink" Target="consultantplus://offline/ref=1B283ABEEFA73C9FCBE183CE73955E4E99059D770E1A22679C535C4F6E31BDAD6894D695C437491BE6713B51bF5AG" TargetMode="External"/><Relationship Id="rId161" Type="http://schemas.openxmlformats.org/officeDocument/2006/relationships/hyperlink" Target="consultantplus://offline/ref=1B283ABEEFA73C9FCBE183CE73955E4E99059D770E1E21689F5D5C4F6E31BDAD6894D695C437491BE6713B5DbF5CG" TargetMode="External"/><Relationship Id="rId217" Type="http://schemas.openxmlformats.org/officeDocument/2006/relationships/hyperlink" Target="consultantplus://offline/ref=1B283ABEEFA73C9FCBE183CE73955E4E99059D770E1E21689F5D5C4F6E31BDAD6894D695C437491BE6713A58bF5DG" TargetMode="External"/><Relationship Id="rId399" Type="http://schemas.openxmlformats.org/officeDocument/2006/relationships/hyperlink" Target="consultantplus://offline/ref=1B283ABEEFA73C9FCBE183CE73955E4E99059D770E18246798555C4F6E31BDAD6894D695C437491BE6713958bF5BG" TargetMode="External"/><Relationship Id="rId259" Type="http://schemas.openxmlformats.org/officeDocument/2006/relationships/hyperlink" Target="consultantplus://offline/ref=1B283ABEEFA73C9FCBE183CE73955E4E99059D770E1E21689F5D5C4F6E31BDAD6894D695C437491BE6713A5AbF59G" TargetMode="External"/><Relationship Id="rId424" Type="http://schemas.openxmlformats.org/officeDocument/2006/relationships/hyperlink" Target="consultantplus://offline/ref=1B283ABEEFA73C9FCBE183CE73955E4E99059D770E1A266C9E5D5C4F6E31BDAD6894D695C437491BE6713B58bF5DG" TargetMode="External"/><Relationship Id="rId466" Type="http://schemas.openxmlformats.org/officeDocument/2006/relationships/hyperlink" Target="consultantplus://offline/ref=1B283ABEEFA73C9FCBE183CE73955E4E99059D770E1A22679C535C4F6E31BDAD6894D695C437491BE6713858bF5FG" TargetMode="External"/><Relationship Id="rId23" Type="http://schemas.openxmlformats.org/officeDocument/2006/relationships/hyperlink" Target="consultantplus://offline/ref=1B283ABEEFA73C9FCBE183CE73955E4E99059D770E1D216C90535C4F6E31BDAD6894D695C437491BE6713B58bF5DG" TargetMode="External"/><Relationship Id="rId119" Type="http://schemas.openxmlformats.org/officeDocument/2006/relationships/hyperlink" Target="consultantplus://offline/ref=1B283ABEEFA73C9FCBE183CE73955E4E99059D770E1A22679C535C4F6E31BDAD6894D695C437491BE6713A58bF58G" TargetMode="External"/><Relationship Id="rId270" Type="http://schemas.openxmlformats.org/officeDocument/2006/relationships/hyperlink" Target="consultantplus://offline/ref=1B283ABEEFA73C9FCBE183CE73955E4E99059D770E1A22669B505C4F6E31BDAD6894D695C437491BE6713B5EbF5CG" TargetMode="External"/><Relationship Id="rId326" Type="http://schemas.openxmlformats.org/officeDocument/2006/relationships/hyperlink" Target="consultantplus://offline/ref=1B283ABEEFA73C9FCBE183CE73955E4E99059D770E18246798555C4F6E31BDAD6894D695C437491BE6713A5DbF58G" TargetMode="External"/><Relationship Id="rId65" Type="http://schemas.openxmlformats.org/officeDocument/2006/relationships/hyperlink" Target="consultantplus://offline/ref=1B283ABEEFA73C9FCBE183CE73955E4E99059D770E182567915D5C4F6E31BDAD6894D695C437491BE6713B5CbF53G" TargetMode="External"/><Relationship Id="rId130" Type="http://schemas.openxmlformats.org/officeDocument/2006/relationships/hyperlink" Target="consultantplus://offline/ref=1B283ABEEFA73C9FCBE183CE73955E4E99059D770E1C23669F515C4F6E31BDAD6894D695C437491BE6713B5BbF59G" TargetMode="External"/><Relationship Id="rId368" Type="http://schemas.openxmlformats.org/officeDocument/2006/relationships/hyperlink" Target="consultantplus://offline/ref=1B283ABEEFA73C9FCBE183CE73955E4E99059D770E18246798555C4F6E31BDAD6894D695C437491BE6713A50bF5AG" TargetMode="External"/><Relationship Id="rId172" Type="http://schemas.openxmlformats.org/officeDocument/2006/relationships/hyperlink" Target="consultantplus://offline/ref=1B283ABEEFA73C9FCBE183CE73955E4E99059D770E1F276691555C4F6E31BDAD6894D695C437491BE6713B5FbF5AG" TargetMode="External"/><Relationship Id="rId228" Type="http://schemas.openxmlformats.org/officeDocument/2006/relationships/hyperlink" Target="consultantplus://offline/ref=1B283ABEEFA73C9FCBE183CE73955E4E99059D770E1E21689F5D5C4F6E31BDAD6894D695C437491BE6713A59bF5BG" TargetMode="External"/><Relationship Id="rId435" Type="http://schemas.openxmlformats.org/officeDocument/2006/relationships/hyperlink" Target="consultantplus://offline/ref=1B283ABEEFA73C9FCBE183CE73955E4E99059D770E1A266C9E5D5C4F6E31BDAD6894D695C437491BE6713B59bF5FG" TargetMode="External"/><Relationship Id="rId477" Type="http://schemas.openxmlformats.org/officeDocument/2006/relationships/image" Target="media/image5.wmf"/><Relationship Id="rId281" Type="http://schemas.openxmlformats.org/officeDocument/2006/relationships/hyperlink" Target="consultantplus://offline/ref=1B283ABEEFA73C9FCBE183CE73955E4E99059D770E1A22669B505C4F6E31BDAD6894D695C437491BE6713B50bF5DG" TargetMode="External"/><Relationship Id="rId337" Type="http://schemas.openxmlformats.org/officeDocument/2006/relationships/hyperlink" Target="consultantplus://offline/ref=1B283ABEEFA73C9FCBE19DC365F9014B980CCA7B0E1B2B38C5005A1831b651G" TargetMode="External"/><Relationship Id="rId502" Type="http://schemas.openxmlformats.org/officeDocument/2006/relationships/image" Target="media/image27.wmf"/><Relationship Id="rId34" Type="http://schemas.openxmlformats.org/officeDocument/2006/relationships/hyperlink" Target="consultantplus://offline/ref=1B283ABEEFA73C9FCBE183CE73955E4E99059D770E1A22679C535C4F6E31BDAD6894D695C437491BE6713B58bF5DG" TargetMode="External"/><Relationship Id="rId76" Type="http://schemas.openxmlformats.org/officeDocument/2006/relationships/hyperlink" Target="consultantplus://offline/ref=1B283ABEEFA73C9FCBE183CE73955E4E99059D770E182567915D5C4F6E31BDAD6894D695C437491BE6713B5DbF5FG" TargetMode="External"/><Relationship Id="rId141" Type="http://schemas.openxmlformats.org/officeDocument/2006/relationships/hyperlink" Target="consultantplus://offline/ref=1B283ABEEFA73C9FCBE183CE73955E4E99059D770E182567915D5C4F6E31BDAD6894D695C437491BE6713B5EbF52G" TargetMode="External"/><Relationship Id="rId379" Type="http://schemas.openxmlformats.org/officeDocument/2006/relationships/hyperlink" Target="consultantplus://offline/ref=1B283ABEEFA73C9FCBE183CE73955E4E99059D770E18276791535C4F6E31BDAD6894D695C437491BE6713959bF52G" TargetMode="External"/><Relationship Id="rId7" Type="http://schemas.openxmlformats.org/officeDocument/2006/relationships/hyperlink" Target="consultantplus://offline/ref=1B283ABEEFA73C9FCBE183CE73955E4E99059D770E1D216C90535C4F6E31BDAD6894D695C437491BE6713B58bF5EG" TargetMode="External"/><Relationship Id="rId183" Type="http://schemas.openxmlformats.org/officeDocument/2006/relationships/hyperlink" Target="consultantplus://offline/ref=1B283ABEEFA73C9FCBE183CE73955E4E99059D770E1A22679C535C4F6E31BDAD6894D695C437491BE6713A5DbF5AG" TargetMode="External"/><Relationship Id="rId239" Type="http://schemas.openxmlformats.org/officeDocument/2006/relationships/hyperlink" Target="consultantplus://offline/ref=1B283ABEEFA73C9FCBE183CE73955E4E99059D770E1A22679C535C4F6E31BDAD6894D695C437491BE6713958bF58G" TargetMode="External"/><Relationship Id="rId390" Type="http://schemas.openxmlformats.org/officeDocument/2006/relationships/hyperlink" Target="consultantplus://offline/ref=1B283ABEEFA73C9FCBE183CE73955E4E99059D770E1A22669B505C4F6E31BDAD6894D695C437491BE6713A5CbF5BG" TargetMode="External"/><Relationship Id="rId404" Type="http://schemas.openxmlformats.org/officeDocument/2006/relationships/hyperlink" Target="consultantplus://offline/ref=1B283ABEEFA73C9FCBE183CE73955E4E99059D770E18276791535C4F6E31BDAD6894D695C437491BE671395AbF58G" TargetMode="External"/><Relationship Id="rId446" Type="http://schemas.openxmlformats.org/officeDocument/2006/relationships/hyperlink" Target="consultantplus://offline/ref=1B283ABEEFA73C9FCBE183CE73955E4E99059D770E1A22669B505C4F6E31BDAD6894D695C437491BE6713A5DbF5AG" TargetMode="External"/><Relationship Id="rId250" Type="http://schemas.openxmlformats.org/officeDocument/2006/relationships/hyperlink" Target="consultantplus://offline/ref=1B283ABEEFA73C9FCBE183CE73955E4E99059D770E18246798555C4F6E31BDAD6894D695C437491BE6713B51bF5DG" TargetMode="External"/><Relationship Id="rId292" Type="http://schemas.openxmlformats.org/officeDocument/2006/relationships/hyperlink" Target="consultantplus://offline/ref=1B283ABEEFA73C9FCBE183CE73955E4E99059D770E18276791535C4F6E31BDAD6894D695C437491BE6713A5EbF59G" TargetMode="External"/><Relationship Id="rId306" Type="http://schemas.openxmlformats.org/officeDocument/2006/relationships/hyperlink" Target="consultantplus://offline/ref=1B283ABEEFA73C9FCBE183CE73955E4E99059D770E1A22679C535C4F6E31BDAD6894D695C437491BE6713959bF5BG" TargetMode="External"/><Relationship Id="rId488" Type="http://schemas.openxmlformats.org/officeDocument/2006/relationships/image" Target="media/image16.wmf"/><Relationship Id="rId45" Type="http://schemas.openxmlformats.org/officeDocument/2006/relationships/hyperlink" Target="consultantplus://offline/ref=1B283ABEEFA73C9FCBE183CE73955E4E99059D770E1C23669F515C4F6E31BDAD6894D695C437491BE6713B59bF5BG" TargetMode="External"/><Relationship Id="rId87" Type="http://schemas.openxmlformats.org/officeDocument/2006/relationships/hyperlink" Target="consultantplus://offline/ref=1B283ABEEFA73C9FCBE183CE73955E4E99059D770E1A24689E565C4F6E31BDAD6894D695C437491BE6713B59bF5FG" TargetMode="External"/><Relationship Id="rId110" Type="http://schemas.openxmlformats.org/officeDocument/2006/relationships/hyperlink" Target="consultantplus://offline/ref=1B283ABEEFA73C9FCBE183CE73955E4E99059D770E18276791535C4F6E31BDAD6894D695C437491BE6713B5CbF5FG" TargetMode="External"/><Relationship Id="rId348" Type="http://schemas.openxmlformats.org/officeDocument/2006/relationships/hyperlink" Target="consultantplus://offline/ref=1B283ABEEFA73C9FCBE183CE73955E4E99059D770E1F276691555C4F6E31BDAD6894D695C437491BE6713A51bF5CG" TargetMode="External"/><Relationship Id="rId513" Type="http://schemas.openxmlformats.org/officeDocument/2006/relationships/hyperlink" Target="consultantplus://offline/ref=FC60B25167B845CE2BB7900189CDA2ACCA05EC60C84D38B5E16845DA7FA594547625150803E5C21AC1734214c056G" TargetMode="External"/><Relationship Id="rId152" Type="http://schemas.openxmlformats.org/officeDocument/2006/relationships/hyperlink" Target="consultantplus://offline/ref=1B283ABEEFA73C9FCBE183CE73955E4E99059D770E1A22679C535C4F6E31BDAD6894D695C437491BE6713A5BbF58G" TargetMode="External"/><Relationship Id="rId194" Type="http://schemas.openxmlformats.org/officeDocument/2006/relationships/hyperlink" Target="consultantplus://offline/ref=1B283ABEEFA73C9FCBE183CE73955E4E99059D770E1A22679C535C4F6E31BDAD6894D695C437491BE6713A5FbF5CG" TargetMode="External"/><Relationship Id="rId208" Type="http://schemas.openxmlformats.org/officeDocument/2006/relationships/hyperlink" Target="consultantplus://offline/ref=1B283ABEEFA73C9FCBE183CE73955E4E99059D770E1A22679C535C4F6E31BDAD6894D695C437491BE6713A50bF52G" TargetMode="External"/><Relationship Id="rId415" Type="http://schemas.openxmlformats.org/officeDocument/2006/relationships/hyperlink" Target="consultantplus://offline/ref=1B283ABEEFA73C9FCBE183CE73955E4E99059D770E1A22669B505C4F6E31BDAD6894D695C437491BE6713A5CbF5FG" TargetMode="External"/><Relationship Id="rId457" Type="http://schemas.openxmlformats.org/officeDocument/2006/relationships/hyperlink" Target="consultantplus://offline/ref=1B283ABEEFA73C9FCBE183CE73955E4E99059D770E1A22679C535C4F6E31BDAD6894D695C437491BE6713858bF58G" TargetMode="External"/><Relationship Id="rId261" Type="http://schemas.openxmlformats.org/officeDocument/2006/relationships/hyperlink" Target="consultantplus://offline/ref=1B283ABEEFA73C9FCBE183CE73955E4E99059D770E1E21689F5D5C4F6E31BDAD6894D695C437491BE6713A5AbF59G" TargetMode="External"/><Relationship Id="rId499" Type="http://schemas.openxmlformats.org/officeDocument/2006/relationships/image" Target="media/image24.wmf"/><Relationship Id="rId14" Type="http://schemas.openxmlformats.org/officeDocument/2006/relationships/hyperlink" Target="consultantplus://offline/ref=1B283ABEEFA73C9FCBE183CE73955E4E99059D770E18276791535C4F6E31BDAD6894D695C437491BE6713B58bF5EG" TargetMode="External"/><Relationship Id="rId56" Type="http://schemas.openxmlformats.org/officeDocument/2006/relationships/hyperlink" Target="consultantplus://offline/ref=1B283ABEEFA73C9FCBE183CE73955E4E99059D770E1A22679C535C4F6E31BDAD6894D695C437491BE6713B5AbF5BG" TargetMode="External"/><Relationship Id="rId317" Type="http://schemas.openxmlformats.org/officeDocument/2006/relationships/hyperlink" Target="consultantplus://offline/ref=1B283ABEEFA73C9FCBE183CE73955E4E99059D770E1E276F98565C4F6E31BDAD6894D695C437491BE6713A59bF5CG" TargetMode="External"/><Relationship Id="rId359" Type="http://schemas.openxmlformats.org/officeDocument/2006/relationships/hyperlink" Target="consultantplus://offline/ref=1B283ABEEFA73C9FCBE183CE73955E4E99059D770E18276791535C4F6E31BDAD6894D695C437491BE6713A50bF52G" TargetMode="External"/><Relationship Id="rId524" Type="http://schemas.openxmlformats.org/officeDocument/2006/relationships/fontTable" Target="fontTable.xml"/><Relationship Id="rId8" Type="http://schemas.openxmlformats.org/officeDocument/2006/relationships/hyperlink" Target="consultantplus://offline/ref=1B283ABEEFA73C9FCBE183CE73955E4E99059D770E1E21689F5D5C4F6E31BDAD6894D695C437491BE6713B58bF5EG" TargetMode="External"/><Relationship Id="rId98" Type="http://schemas.openxmlformats.org/officeDocument/2006/relationships/hyperlink" Target="consultantplus://offline/ref=1B283ABEEFA73C9FCBE183CE73955E4E99059D770E1A22679C535C4F6E31BDAD6894D695C437491BE6713B51bF58G" TargetMode="External"/><Relationship Id="rId121" Type="http://schemas.openxmlformats.org/officeDocument/2006/relationships/hyperlink" Target="consultantplus://offline/ref=1B283ABEEFA73C9FCBE183CE73955E4E99059D770E182567915D5C4F6E31BDAD6894D695C437491BE6713B5EbF5EG" TargetMode="External"/><Relationship Id="rId142" Type="http://schemas.openxmlformats.org/officeDocument/2006/relationships/hyperlink" Target="consultantplus://offline/ref=1B283ABEEFA73C9FCBE183CE73955E4E99059D770E1A22679C535C4F6E31BDAD6894D695C437491BE6713A59bF5AG" TargetMode="External"/><Relationship Id="rId163" Type="http://schemas.openxmlformats.org/officeDocument/2006/relationships/hyperlink" Target="consultantplus://offline/ref=1B283ABEEFA73C9FCBE183CE73955E4E99059D770E1E21689F5D5C4F6E31BDAD6894D695C437491BE6713B5DbF53G" TargetMode="External"/><Relationship Id="rId184" Type="http://schemas.openxmlformats.org/officeDocument/2006/relationships/hyperlink" Target="consultantplus://offline/ref=1B283ABEEFA73C9FCBE183CE73955E4E99059D770E1A22679C535C4F6E31BDAD6894D695C437491BE6713A5DbF5EG" TargetMode="External"/><Relationship Id="rId219" Type="http://schemas.openxmlformats.org/officeDocument/2006/relationships/hyperlink" Target="consultantplus://offline/ref=1B283ABEEFA73C9FCBE183CE73955E4E99059D770E1E21689F5D5C4F6E31BDAD6894D695C437491BE6713A58bF5CG" TargetMode="External"/><Relationship Id="rId370" Type="http://schemas.openxmlformats.org/officeDocument/2006/relationships/hyperlink" Target="consultantplus://offline/ref=1B283ABEEFA73C9FCBE183CE73955E4E99059D770E1A22669B505C4F6E31BDAD6894D695C437491BE6713A5BbF5AG" TargetMode="External"/><Relationship Id="rId391" Type="http://schemas.openxmlformats.org/officeDocument/2006/relationships/hyperlink" Target="consultantplus://offline/ref=1B283ABEEFA73C9FCBE183CE73955E4E99059D770E1929679C565C4F6E31BDAD6894D695C437491BE6713B58bF52G" TargetMode="External"/><Relationship Id="rId405" Type="http://schemas.openxmlformats.org/officeDocument/2006/relationships/hyperlink" Target="consultantplus://offline/ref=1B283ABEEFA73C9FCBE183CE73955E4E99059D770E1A20679A535C4F6E31BDAD6894D695C437491BE6713A59bF59G" TargetMode="External"/><Relationship Id="rId426" Type="http://schemas.openxmlformats.org/officeDocument/2006/relationships/hyperlink" Target="consultantplus://offline/ref=1B283ABEEFA73C9FCBE183CE73955E4E99059D770E18276791535C4F6E31BDAD6894D695C437491BE671395BbF59G" TargetMode="External"/><Relationship Id="rId447" Type="http://schemas.openxmlformats.org/officeDocument/2006/relationships/hyperlink" Target="consultantplus://offline/ref=1B283ABEEFA73C9FCBE183CD61F9014B9B07C17D0E142B38C5005A183161BBF828D4D0C08773471DbE54G" TargetMode="External"/><Relationship Id="rId230" Type="http://schemas.openxmlformats.org/officeDocument/2006/relationships/hyperlink" Target="consultantplus://offline/ref=1B283ABEEFA73C9FCBE183CE73955E4E99059D770E1E21689F5D5C4F6E31BDAD6894D695C437491BE6713A59bF58G" TargetMode="External"/><Relationship Id="rId251" Type="http://schemas.openxmlformats.org/officeDocument/2006/relationships/hyperlink" Target="consultantplus://offline/ref=1B283ABEEFA73C9FCBE183CE73955E4E99059D770E1F276691555C4F6E31BDAD6894D695C437491BE6713A5AbF5AG" TargetMode="External"/><Relationship Id="rId468" Type="http://schemas.openxmlformats.org/officeDocument/2006/relationships/hyperlink" Target="consultantplus://offline/ref=FC60B25167B845CE2BB7900189CDA2ACCA05EC60C84D38B5E16845DA7FA594547625150803E5C21AC1734214c056G" TargetMode="External"/><Relationship Id="rId489" Type="http://schemas.openxmlformats.org/officeDocument/2006/relationships/image" Target="media/image17.wmf"/><Relationship Id="rId25" Type="http://schemas.openxmlformats.org/officeDocument/2006/relationships/hyperlink" Target="consultantplus://offline/ref=1B283ABEEFA73C9FCBE183CE73955E4E99059D770E1E276F98565C4F6E31BDAD6894D695C437491BE6713B58bF5DG" TargetMode="External"/><Relationship Id="rId46" Type="http://schemas.openxmlformats.org/officeDocument/2006/relationships/hyperlink" Target="consultantplus://offline/ref=1B283ABEEFA73C9FCBE183CE73955E4E99059D770E1E276F98565C4F6E31BDAD6894D695C437491BE6713B58bF53G" TargetMode="External"/><Relationship Id="rId67" Type="http://schemas.openxmlformats.org/officeDocument/2006/relationships/hyperlink" Target="consultantplus://offline/ref=1B283ABEEFA73C9FCBE183CE73955E4E99059D770E182567915D5C4F6E31BDAD6894D695C437491BE6713B5DbF5AG" TargetMode="External"/><Relationship Id="rId272" Type="http://schemas.openxmlformats.org/officeDocument/2006/relationships/hyperlink" Target="consultantplus://offline/ref=1B283ABEEFA73C9FCBE183CE73955E4E99059D770E1A20679A535C4F6E31BDAD6894D695C437491BE6713B50bF5EG" TargetMode="External"/><Relationship Id="rId293" Type="http://schemas.openxmlformats.org/officeDocument/2006/relationships/hyperlink" Target="consultantplus://offline/ref=1B283ABEEFA73C9FCBE183CE73955E4E99059D770E1A20679A535C4F6E31BDAD6894D695C437491BE6713B50bF5CG" TargetMode="External"/><Relationship Id="rId307" Type="http://schemas.openxmlformats.org/officeDocument/2006/relationships/hyperlink" Target="consultantplus://offline/ref=1B283ABEEFA73C9FCBE183CE73955E4E99059D770E1E21689F5D5C4F6E31BDAD6894D695C437491BE6713A5DbF5BG" TargetMode="External"/><Relationship Id="rId328" Type="http://schemas.openxmlformats.org/officeDocument/2006/relationships/hyperlink" Target="consultantplus://offline/ref=1B283ABEEFA73C9FCBE183CE73955E4E99059D770E1E21689F5D5C4F6E31BDAD6894D695C437491BE6713A5DbF52G" TargetMode="External"/><Relationship Id="rId349" Type="http://schemas.openxmlformats.org/officeDocument/2006/relationships/hyperlink" Target="consultantplus://offline/ref=1B283ABEEFA73C9FCBE183CE73955E4E99059D770E18246798555C4F6E31BDAD6894D695C437491BE6713A5DbF53G" TargetMode="External"/><Relationship Id="rId514" Type="http://schemas.openxmlformats.org/officeDocument/2006/relationships/hyperlink" Target="consultantplus://offline/ref=FC60B25167B845CE2BB7900189CDA2ACCA05EC60C84E3EB5E56C45DA7FA594547625150803E5C21AC1734115c054G" TargetMode="External"/><Relationship Id="rId88" Type="http://schemas.openxmlformats.org/officeDocument/2006/relationships/hyperlink" Target="consultantplus://offline/ref=1B283ABEEFA73C9FCBE183CE73955E4E99059D770E1A22679C535C4F6E31BDAD6894D695C437491BE6713B50bF5BG" TargetMode="External"/><Relationship Id="rId111" Type="http://schemas.openxmlformats.org/officeDocument/2006/relationships/hyperlink" Target="consultantplus://offline/ref=1B283ABEEFA73C9FCBE183CE73955E4E99059D770E182567915D5C4F6E31BDAD6894D695C437491BE6713B5EbF59G" TargetMode="External"/><Relationship Id="rId132" Type="http://schemas.openxmlformats.org/officeDocument/2006/relationships/hyperlink" Target="consultantplus://offline/ref=1B283ABEEFA73C9FCBE183CE73955E4E99059D770E1C23669F515C4F6E31BDAD6894D695C437491BE6713B5BbF5FG" TargetMode="External"/><Relationship Id="rId153" Type="http://schemas.openxmlformats.org/officeDocument/2006/relationships/hyperlink" Target="consultantplus://offline/ref=1B283ABEEFA73C9FCBE183CE73955E4E99059D770E1A22679C535C4F6E31BDAD6894D695C437491BE6713A5BbF53G" TargetMode="External"/><Relationship Id="rId174" Type="http://schemas.openxmlformats.org/officeDocument/2006/relationships/hyperlink" Target="consultantplus://offline/ref=1B283ABEEFA73C9FCBE183CE73955E4E99059D770E18276791535C4F6E31BDAD6894D695C437491BE6713B50bF59G" TargetMode="External"/><Relationship Id="rId195" Type="http://schemas.openxmlformats.org/officeDocument/2006/relationships/hyperlink" Target="consultantplus://offline/ref=1B283ABEEFA73C9FCBE183CE73955E4E99059D770E18246798555C4F6E31BDAD6894D695C437491BE6713B50bF5DG" TargetMode="External"/><Relationship Id="rId209" Type="http://schemas.openxmlformats.org/officeDocument/2006/relationships/hyperlink" Target="consultantplus://offline/ref=1B283ABEEFA73C9FCBE183CE73955E4E99059D770E19206E90525C4F6E31BDAD68b954G" TargetMode="External"/><Relationship Id="rId360" Type="http://schemas.openxmlformats.org/officeDocument/2006/relationships/hyperlink" Target="consultantplus://offline/ref=1B283ABEEFA73C9FCBE183CE73955E4E99059D770E1A22669B505C4F6E31BDAD6894D695C437491BE6713A58bF5FG" TargetMode="External"/><Relationship Id="rId381" Type="http://schemas.openxmlformats.org/officeDocument/2006/relationships/hyperlink" Target="consultantplus://offline/ref=1B283ABEEFA73C9FCBE183CE73955E4E99059D770E18276791535C4F6E31BDAD6894D695C437491BE671395AbF59G" TargetMode="External"/><Relationship Id="rId416" Type="http://schemas.openxmlformats.org/officeDocument/2006/relationships/hyperlink" Target="consultantplus://offline/ref=1B283ABEEFA73C9FCBE183CE73955E4E99059D770E1A22679C535C4F6E31BDAD6894D695C437491BE671395EbF52G" TargetMode="External"/><Relationship Id="rId220" Type="http://schemas.openxmlformats.org/officeDocument/2006/relationships/hyperlink" Target="consultantplus://offline/ref=1B283ABEEFA73C9FCBE183CE73955E4E99059D770E1E276F98565C4F6E31BDAD6894D695C437491BE6713B50bF5AG" TargetMode="External"/><Relationship Id="rId241" Type="http://schemas.openxmlformats.org/officeDocument/2006/relationships/hyperlink" Target="consultantplus://offline/ref=1B283ABEEFA73C9FCBE183CE73955E4E99059D770E1E21689F5D5C4F6E31BDAD6894D695C437491BE6713A5AbF5BG" TargetMode="External"/><Relationship Id="rId437" Type="http://schemas.openxmlformats.org/officeDocument/2006/relationships/hyperlink" Target="consultantplus://offline/ref=1B283ABEEFA73C9FCBE183CE73955E4E99059D770E182567915D5C4F6E31BDAD6894D695C437491BE6713A58bF5BG" TargetMode="External"/><Relationship Id="rId458" Type="http://schemas.openxmlformats.org/officeDocument/2006/relationships/hyperlink" Target="consultantplus://offline/ref=1B283ABEEFA73C9FCBE183CD61F9014B9A0ECB7A09152B38C5005A183161BBF828D4D0C08773441AbE5EG" TargetMode="External"/><Relationship Id="rId479" Type="http://schemas.openxmlformats.org/officeDocument/2006/relationships/image" Target="media/image7.wmf"/><Relationship Id="rId15" Type="http://schemas.openxmlformats.org/officeDocument/2006/relationships/hyperlink" Target="consultantplus://offline/ref=1B283ABEEFA73C9FCBE183CE73955E4E99059D770E19246798575C4F6E31BDAD6894D695C437491BE6713B59bF59G" TargetMode="External"/><Relationship Id="rId36" Type="http://schemas.openxmlformats.org/officeDocument/2006/relationships/hyperlink" Target="consultantplus://offline/ref=1B283ABEEFA73C9FCBE183CE73955E4E99059D770E19246798575C4F6E31BDAD6894D695C437491BE6713B59bF5FG" TargetMode="External"/><Relationship Id="rId57" Type="http://schemas.openxmlformats.org/officeDocument/2006/relationships/hyperlink" Target="consultantplus://offline/ref=1B283ABEEFA73C9FCBE183CE73955E4E99059D770E1A22679C535C4F6E31BDAD6894D695C437491BE6713B5AbF52G" TargetMode="External"/><Relationship Id="rId262" Type="http://schemas.openxmlformats.org/officeDocument/2006/relationships/hyperlink" Target="consultantplus://offline/ref=1B283ABEEFA73C9FCBE183CE73955E4E99059D770E1A20679A535C4F6E31BDAD6894D695C437491BE6713B50bF58G" TargetMode="External"/><Relationship Id="rId283" Type="http://schemas.openxmlformats.org/officeDocument/2006/relationships/hyperlink" Target="consultantplus://offline/ref=1B283ABEEFA73C9FCBE19DC365F9014B980CCA7B0E1B2B38C5005A1831b651G" TargetMode="External"/><Relationship Id="rId318" Type="http://schemas.openxmlformats.org/officeDocument/2006/relationships/hyperlink" Target="consultantplus://offline/ref=1B283ABEEFA73C9FCBE183CD61F9014B9808C17A0A1B2B38C5005A1831b651G" TargetMode="External"/><Relationship Id="rId339" Type="http://schemas.openxmlformats.org/officeDocument/2006/relationships/hyperlink" Target="consultantplus://offline/ref=1B283ABEEFA73C9FCBE183CE73955E4E99059D770E1E21689F5D5C4F6E31BDAD6894D695C437491BE6713A5EbF58G" TargetMode="External"/><Relationship Id="rId490" Type="http://schemas.openxmlformats.org/officeDocument/2006/relationships/image" Target="media/image18.wmf"/><Relationship Id="rId504" Type="http://schemas.openxmlformats.org/officeDocument/2006/relationships/image" Target="media/image29.wmf"/><Relationship Id="rId525" Type="http://schemas.openxmlformats.org/officeDocument/2006/relationships/theme" Target="theme/theme1.xml"/><Relationship Id="rId78" Type="http://schemas.openxmlformats.org/officeDocument/2006/relationships/hyperlink" Target="consultantplus://offline/ref=1B283ABEEFA73C9FCBE183CE73955E4E99059D770E1A22679C535C4F6E31BDAD6894D695C437491BE6713B5FbF5DG" TargetMode="External"/><Relationship Id="rId99" Type="http://schemas.openxmlformats.org/officeDocument/2006/relationships/hyperlink" Target="consultantplus://offline/ref=1B283ABEEFA73C9FCBE183CE73955E4E99059D770E1E21689F5D5C4F6E31BDAD6894D695C437491BE6713B5CbF5BG" TargetMode="External"/><Relationship Id="rId101" Type="http://schemas.openxmlformats.org/officeDocument/2006/relationships/hyperlink" Target="consultantplus://offline/ref=1B283ABEEFA73C9FCBE183CE73955E4E99059D770E1E21689F5D5C4F6E31BDAD6894D695C437491BE6713B5CbF5AG" TargetMode="External"/><Relationship Id="rId122" Type="http://schemas.openxmlformats.org/officeDocument/2006/relationships/hyperlink" Target="consultantplus://offline/ref=1B283ABEEFA73C9FCBE183CE73955E4E99059D770E1A22679C535C4F6E31BDAD6894D695C437491BE6713A58bF5EG" TargetMode="External"/><Relationship Id="rId143" Type="http://schemas.openxmlformats.org/officeDocument/2006/relationships/hyperlink" Target="consultantplus://offline/ref=1B283ABEEFA73C9FCBE183CE73955E4E99059D770E1A22679C535C4F6E31BDAD6894D695C437491BE6713A59bF58G" TargetMode="External"/><Relationship Id="rId164" Type="http://schemas.openxmlformats.org/officeDocument/2006/relationships/hyperlink" Target="consultantplus://offline/ref=1B283ABEEFA73C9FCBE183CE73955E4E99059D770E1A20679A535C4F6E31BDAD6894D695C437491BE6713B5EbF52G" TargetMode="External"/><Relationship Id="rId185" Type="http://schemas.openxmlformats.org/officeDocument/2006/relationships/hyperlink" Target="consultantplus://offline/ref=1B283ABEEFA73C9FCBE198CC66F9014B980BC17A0D177632CD59561Ab356G" TargetMode="External"/><Relationship Id="rId350" Type="http://schemas.openxmlformats.org/officeDocument/2006/relationships/hyperlink" Target="consultantplus://offline/ref=1B283ABEEFA73C9FCBE183CE73955E4E99059D770E18276791535C4F6E31BDAD6894D695C437491BE6713A50bF5DG" TargetMode="External"/><Relationship Id="rId371" Type="http://schemas.openxmlformats.org/officeDocument/2006/relationships/hyperlink" Target="consultantplus://offline/ref=1B283ABEEFA73C9FCBE183CE73955E4E99059D770E18276791535C4F6E31BDAD6894D695C437491BE6713959bF5DG" TargetMode="External"/><Relationship Id="rId406" Type="http://schemas.openxmlformats.org/officeDocument/2006/relationships/hyperlink" Target="consultantplus://offline/ref=1B283ABEEFA73C9FCBE183CE73955E4E99059D770E1A22679C535C4F6E31BDAD6894D695C437491BE671395EbF5FG" TargetMode="External"/><Relationship Id="rId9" Type="http://schemas.openxmlformats.org/officeDocument/2006/relationships/hyperlink" Target="consultantplus://offline/ref=1B283ABEEFA73C9FCBE183CE73955E4E99059D770E1E276F98565C4F6E31BDAD6894D695C437491BE6713B58bF5EG" TargetMode="External"/><Relationship Id="rId210" Type="http://schemas.openxmlformats.org/officeDocument/2006/relationships/hyperlink" Target="consultantplus://offline/ref=1B283ABEEFA73C9FCBE183CE73955E4E99059D770E1A20679A535C4F6E31BDAD6894D695C437491BE6713B5FbF5EG" TargetMode="External"/><Relationship Id="rId392" Type="http://schemas.openxmlformats.org/officeDocument/2006/relationships/hyperlink" Target="consultantplus://offline/ref=1B283ABEEFA73C9FCBE183CE73955E4E99059D770E1E276F98565C4F6E31BDAD6894D695C437491BE6713A5BbF53G" TargetMode="External"/><Relationship Id="rId427" Type="http://schemas.openxmlformats.org/officeDocument/2006/relationships/hyperlink" Target="consultantplus://offline/ref=1B283ABEEFA73C9FCBE183CE73955E4E99059D770E18276791535C4F6E31BDAD6894D695C437491BE671395BbF58G" TargetMode="External"/><Relationship Id="rId448" Type="http://schemas.openxmlformats.org/officeDocument/2006/relationships/hyperlink" Target="consultantplus://offline/ref=1B283ABEEFA73C9FCBE183CD61F9014B9B07C17D0E142B38C5005A183161BBF828D4D0C087734018bE54G" TargetMode="External"/><Relationship Id="rId469" Type="http://schemas.openxmlformats.org/officeDocument/2006/relationships/hyperlink" Target="consultantplus://offline/ref=FC60B25167B845CE2BB7900189CDA2ACCA05EC60C84E3EB5E56C45DA7FA594547625150803E5C21AC1734115c054G" TargetMode="External"/><Relationship Id="rId26" Type="http://schemas.openxmlformats.org/officeDocument/2006/relationships/hyperlink" Target="consultantplus://offline/ref=1B283ABEEFA73C9FCBE183CE73955E4E99059D770E1E27699B505C4F6E31BDAD6894D695C437491BE6713B58bF5DG" TargetMode="External"/><Relationship Id="rId231" Type="http://schemas.openxmlformats.org/officeDocument/2006/relationships/hyperlink" Target="consultantplus://offline/ref=1B283ABEEFA73C9FCBE183CE73955E4E99059D770E1E276F98565C4F6E31BDAD6894D695C437491BE6713B50bF59G" TargetMode="External"/><Relationship Id="rId252" Type="http://schemas.openxmlformats.org/officeDocument/2006/relationships/hyperlink" Target="consultantplus://offline/ref=1B283ABEEFA73C9FCBE183CE73955E4E99059D770E18276791535C4F6E31BDAD6894D695C437491BE6713A5AbF58G" TargetMode="External"/><Relationship Id="rId273" Type="http://schemas.openxmlformats.org/officeDocument/2006/relationships/hyperlink" Target="consultantplus://offline/ref=1B283ABEEFA73C9FCBE183CE73955E4E99059D770E18246798555C4F6E31BDAD6894D695C437491BE6713B51bF52G" TargetMode="External"/><Relationship Id="rId294" Type="http://schemas.openxmlformats.org/officeDocument/2006/relationships/hyperlink" Target="consultantplus://offline/ref=1B283ABEEFA73C9FCBE183CE73955E4E99059D770E1A22669B505C4F6E31BDAD6894D695C437491BE6713B51bF52G" TargetMode="External"/><Relationship Id="rId308" Type="http://schemas.openxmlformats.org/officeDocument/2006/relationships/hyperlink" Target="consultantplus://offline/ref=1B283ABEEFA73C9FCBE183CE73955E4E99059D770E18246798555C4F6E31BDAD6894D695C437491BE6713A5DbF5BG" TargetMode="External"/><Relationship Id="rId329" Type="http://schemas.openxmlformats.org/officeDocument/2006/relationships/hyperlink" Target="consultantplus://offline/ref=1B283ABEEFA73C9FCBE183CE73955E4E99059D770E1F276691555C4F6E31BDAD6894D695C437491BE6713A50bF5CG" TargetMode="External"/><Relationship Id="rId480" Type="http://schemas.openxmlformats.org/officeDocument/2006/relationships/image" Target="media/image8.wmf"/><Relationship Id="rId515" Type="http://schemas.openxmlformats.org/officeDocument/2006/relationships/hyperlink" Target="consultantplus://offline/ref=FC60B25167B845CE2BB7900189CDA2ACCA05EC60C84D38B5E16845DA7FA594547625150803E5C21AC1734214c056G" TargetMode="External"/><Relationship Id="rId47" Type="http://schemas.openxmlformats.org/officeDocument/2006/relationships/hyperlink" Target="consultantplus://offline/ref=1B283ABEEFA73C9FCBE183CE73955E4E99059D770E182567915D5C4F6E31BDAD6894D695C437491BE6713B59bF5EG" TargetMode="External"/><Relationship Id="rId68" Type="http://schemas.openxmlformats.org/officeDocument/2006/relationships/hyperlink" Target="consultantplus://offline/ref=1B283ABEEFA73C9FCBE183CE73955E4E99059D770E182567915D5C4F6E31BDAD6894D695C437491BE6713B5DbF59G" TargetMode="External"/><Relationship Id="rId89" Type="http://schemas.openxmlformats.org/officeDocument/2006/relationships/hyperlink" Target="consultantplus://offline/ref=1B283ABEEFA73C9FCBE183CE73955E4E99059D770E1A22679C535C4F6E31BDAD6894D695C437491BE6713B50bF5DG" TargetMode="External"/><Relationship Id="rId112" Type="http://schemas.openxmlformats.org/officeDocument/2006/relationships/hyperlink" Target="consultantplus://offline/ref=1B283ABEEFA73C9FCBE183CE73955E4E99059D770E1A22679C535C4F6E31BDAD6894D695C437491BE6713B51bF5EG" TargetMode="External"/><Relationship Id="rId133" Type="http://schemas.openxmlformats.org/officeDocument/2006/relationships/hyperlink" Target="consultantplus://offline/ref=1B283ABEEFA73C9FCBE183CE73955E4E99059D770E18246798555C4F6E31BDAD6894D695C437491BE6713B5CbF5EG" TargetMode="External"/><Relationship Id="rId154" Type="http://schemas.openxmlformats.org/officeDocument/2006/relationships/hyperlink" Target="consultantplus://offline/ref=1B283ABEEFA73C9FCBE183CE73955E4E99059D770E1A22679C535C4F6E31BDAD6894D695C437491BE6713A5CbF5DG" TargetMode="External"/><Relationship Id="rId175" Type="http://schemas.openxmlformats.org/officeDocument/2006/relationships/hyperlink" Target="consultantplus://offline/ref=1B283ABEEFA73C9FCBE183CE73955E4E99059D770E1A20679A535C4F6E31BDAD6894D695C437491BE6713B5FbF59G" TargetMode="External"/><Relationship Id="rId340" Type="http://schemas.openxmlformats.org/officeDocument/2006/relationships/hyperlink" Target="consultantplus://offline/ref=1B283ABEEFA73C9FCBE183CE73955E4E99059D770E1E21689F5D5C4F6E31BDAD6894D695C437491BE6713A5EbF5FG" TargetMode="External"/><Relationship Id="rId361" Type="http://schemas.openxmlformats.org/officeDocument/2006/relationships/hyperlink" Target="consultantplus://offline/ref=1B283ABEEFA73C9FCBE183CE73955E4E99059D770E1A22679C535C4F6E31BDAD6894D695C437491BE671395AbF58G" TargetMode="External"/><Relationship Id="rId196" Type="http://schemas.openxmlformats.org/officeDocument/2006/relationships/hyperlink" Target="consultantplus://offline/ref=1B283ABEEFA73C9FCBE183CE73955E4E99059D770E18246798555C4F6E31BDAD6894D695C437491BE6713B50bF5CG" TargetMode="External"/><Relationship Id="rId200" Type="http://schemas.openxmlformats.org/officeDocument/2006/relationships/hyperlink" Target="consultantplus://offline/ref=1B283ABEEFA73C9FCBE183CE73955E4E99059D770E1F276691555C4F6E31BDAD6894D695C437491BE6713B51bF53G" TargetMode="External"/><Relationship Id="rId382" Type="http://schemas.openxmlformats.org/officeDocument/2006/relationships/hyperlink" Target="consultantplus://offline/ref=1B283ABEEFA73C9FCBE183CE73955E4E99059D770E1A22679C535C4F6E31BDAD6894D695C437491BE671395DbF5CG" TargetMode="External"/><Relationship Id="rId417" Type="http://schemas.openxmlformats.org/officeDocument/2006/relationships/hyperlink" Target="consultantplus://offline/ref=1B283ABEEFA73C9FCBE183CE73955E4E99059D770E1A22669B505C4F6E31BDAD6894D695C437491BE6713A5CbF5EG" TargetMode="External"/><Relationship Id="rId438" Type="http://schemas.openxmlformats.org/officeDocument/2006/relationships/hyperlink" Target="consultantplus://offline/ref=1B283ABEEFA73C9FCBE183CE73955E4E99059D770E18276791535C4F6E31BDAD6894D695C437491BE671395CbF5AG" TargetMode="External"/><Relationship Id="rId459" Type="http://schemas.openxmlformats.org/officeDocument/2006/relationships/hyperlink" Target="consultantplus://offline/ref=1B283ABEEFA73C9FCBE19DC365F9014B9809CA7E071C2B38C5005A1831b651G" TargetMode="External"/><Relationship Id="rId16" Type="http://schemas.openxmlformats.org/officeDocument/2006/relationships/hyperlink" Target="consultantplus://offline/ref=1B283ABEEFA73C9FCBE183CE73955E4E99059D770E1A20679A535C4F6E31BDAD6894D695C437491BE6713B58bF5EG" TargetMode="External"/><Relationship Id="rId221" Type="http://schemas.openxmlformats.org/officeDocument/2006/relationships/hyperlink" Target="consultantplus://offline/ref=1B283ABEEFA73C9FCBE183CE73955E4E99059D770E1F276691555C4F6E31BDAD6894D695C437491BE6713A59bF53G" TargetMode="External"/><Relationship Id="rId242" Type="http://schemas.openxmlformats.org/officeDocument/2006/relationships/hyperlink" Target="consultantplus://offline/ref=1B283ABEEFA73C9FCBE183CE73955E4E99059D770E1E276F98565C4F6E31BDAD6894D695C437491BE6713B51bF5FG" TargetMode="External"/><Relationship Id="rId263" Type="http://schemas.openxmlformats.org/officeDocument/2006/relationships/hyperlink" Target="consultantplus://offline/ref=1B283ABEEFA73C9FCBE183CE73955E4E99059D770E1E21689F5D5C4F6E31BDAD6894D695C437491BE6713A5AbF58G" TargetMode="External"/><Relationship Id="rId284" Type="http://schemas.openxmlformats.org/officeDocument/2006/relationships/hyperlink" Target="consultantplus://offline/ref=1B283ABEEFA73C9FCBE19DC365F9014B9B07C57B0C152B38C5005A183161BBF828D4D0C08773441BbE55G" TargetMode="External"/><Relationship Id="rId319" Type="http://schemas.openxmlformats.org/officeDocument/2006/relationships/hyperlink" Target="consultantplus://offline/ref=1B283ABEEFA73C9FCBE183CD61F9014B9808C17A0A1B2B38C5005A183161BBF828D4D0C08773441BbE56G" TargetMode="External"/><Relationship Id="rId470" Type="http://schemas.openxmlformats.org/officeDocument/2006/relationships/hyperlink" Target="consultantplus://offline/ref=FC60B25167B845CE2BB7900189CDA2ACCA05EC60C84D38B5E16845DA7FA594547625150803E5C21AC1734214c056G" TargetMode="External"/><Relationship Id="rId491" Type="http://schemas.openxmlformats.org/officeDocument/2006/relationships/image" Target="media/image19.wmf"/><Relationship Id="rId505" Type="http://schemas.openxmlformats.org/officeDocument/2006/relationships/image" Target="media/image30.wmf"/><Relationship Id="rId37" Type="http://schemas.openxmlformats.org/officeDocument/2006/relationships/hyperlink" Target="consultantplus://offline/ref=1B283ABEEFA73C9FCBE183CE73955E4E99059D770E1E21689F5D5C4F6E31BDAD6894D695C437491BE6713B58bF53G" TargetMode="External"/><Relationship Id="rId58" Type="http://schemas.openxmlformats.org/officeDocument/2006/relationships/hyperlink" Target="consultantplus://offline/ref=1B283ABEEFA73C9FCBE183CE73955E4E99059D770E1C23669F515C4F6E31BDAD6894D695C437491BE6713B59bF5DG" TargetMode="External"/><Relationship Id="rId79" Type="http://schemas.openxmlformats.org/officeDocument/2006/relationships/hyperlink" Target="consultantplus://offline/ref=1B283ABEEFA73C9FCBE183CE73955E4E99059D770E1A22679C535C4F6E31BDAD6894D695C437491BE6713B5FbF53G" TargetMode="External"/><Relationship Id="rId102" Type="http://schemas.openxmlformats.org/officeDocument/2006/relationships/hyperlink" Target="consultantplus://offline/ref=1B283ABEEFA73C9FCBE183CE73955E4E99059D770E1F276691555C4F6E31BDAD6894D695C437491BE6713B5BbF5CG" TargetMode="External"/><Relationship Id="rId123" Type="http://schemas.openxmlformats.org/officeDocument/2006/relationships/hyperlink" Target="consultantplus://offline/ref=1B283ABEEFA73C9FCBE183CE73955E4E99059D770E1A22679C535C4F6E31BDAD6894D695C437491BE6713A58bF5CG" TargetMode="External"/><Relationship Id="rId144" Type="http://schemas.openxmlformats.org/officeDocument/2006/relationships/hyperlink" Target="consultantplus://offline/ref=1B283ABEEFA73C9FCBE183CE73955E4E99059D770E1E21689F5D5C4F6E31BDAD6894D695C437491BE6713B5CbF59G" TargetMode="External"/><Relationship Id="rId330" Type="http://schemas.openxmlformats.org/officeDocument/2006/relationships/hyperlink" Target="consultantplus://offline/ref=1B283ABEEFA73C9FCBE183CE73955E4E99059D770E1A22669B505C4F6E31BDAD6894D695C437491BE6713A58bF5AG" TargetMode="External"/><Relationship Id="rId90" Type="http://schemas.openxmlformats.org/officeDocument/2006/relationships/hyperlink" Target="consultantplus://offline/ref=1B283ABEEFA73C9FCBE183CE73955E4E99059D770E182567915D5C4F6E31BDAD6894D695C437491BE6713B5DbF52G" TargetMode="External"/><Relationship Id="rId165" Type="http://schemas.openxmlformats.org/officeDocument/2006/relationships/hyperlink" Target="consultantplus://offline/ref=1B283ABEEFA73C9FCBE183CE73955E4E99059D770E18246798555C4F6E31BDAD6894D695C437491BE6713B5FbF58G" TargetMode="External"/><Relationship Id="rId186" Type="http://schemas.openxmlformats.org/officeDocument/2006/relationships/hyperlink" Target="consultantplus://offline/ref=1B283ABEEFA73C9FCBE198CC66F9014B980BC17A0D177632CD59561Ab356G" TargetMode="External"/><Relationship Id="rId351" Type="http://schemas.openxmlformats.org/officeDocument/2006/relationships/hyperlink" Target="consultantplus://offline/ref=1B283ABEEFA73C9FCBE183CE73955E4E99059D770E1A20679A535C4F6E31BDAD6894D695C437491BE6713B51bF5BG" TargetMode="External"/><Relationship Id="rId372" Type="http://schemas.openxmlformats.org/officeDocument/2006/relationships/hyperlink" Target="consultantplus://offline/ref=1B283ABEEFA73C9FCBE183CE73955E4E99059D770E18276791535C4F6E31BDAD6894D695C437491BE6713959bF5CG" TargetMode="External"/><Relationship Id="rId393" Type="http://schemas.openxmlformats.org/officeDocument/2006/relationships/hyperlink" Target="consultantplus://offline/ref=1B283ABEEFA73C9FCBE183CE73955E4E99059D770E1F276691555C4F6E31BDAD6894D695C437491BE6713959bF5BG" TargetMode="External"/><Relationship Id="rId407" Type="http://schemas.openxmlformats.org/officeDocument/2006/relationships/hyperlink" Target="consultantplus://offline/ref=1B283ABEEFA73C9FCBE183CE73955E4E99059D770E18246798555C4F6E31BDAD6894D695C437491BE6713958bF5EG" TargetMode="External"/><Relationship Id="rId428" Type="http://schemas.openxmlformats.org/officeDocument/2006/relationships/hyperlink" Target="consultantplus://offline/ref=1B283ABEEFA73C9FCBE183CE73955E4E99059D770E18276791535C4F6E31BDAD6894D695C437491BE671395BbF5FG" TargetMode="External"/><Relationship Id="rId449" Type="http://schemas.openxmlformats.org/officeDocument/2006/relationships/hyperlink" Target="consultantplus://offline/ref=1B283ABEEFA73C9FCBE183CE73955E4E99059D770E1A22669B505C4F6E31BDAD6894D695C437491BE6713A5DbF58G" TargetMode="External"/><Relationship Id="rId211" Type="http://schemas.openxmlformats.org/officeDocument/2006/relationships/hyperlink" Target="consultantplus://offline/ref=1B283ABEEFA73C9FCBE183CE73955E4E99059D770E1E21689F5D5C4F6E31BDAD6894D695C437491BE6713A58bF58G" TargetMode="External"/><Relationship Id="rId232" Type="http://schemas.openxmlformats.org/officeDocument/2006/relationships/hyperlink" Target="consultantplus://offline/ref=1B283ABEEFA73C9FCBE183CE73955E4E99059D770E1F276691555C4F6E31BDAD6894D695C437491BE6713A59bF53G" TargetMode="External"/><Relationship Id="rId253" Type="http://schemas.openxmlformats.org/officeDocument/2006/relationships/hyperlink" Target="consultantplus://offline/ref=1B283ABEEFA73C9FCBE183CE73955E4E99059D770E1F276691555C4F6E31BDAD6894D695C437491BE6713A5AbF59G" TargetMode="External"/><Relationship Id="rId274" Type="http://schemas.openxmlformats.org/officeDocument/2006/relationships/hyperlink" Target="consultantplus://offline/ref=1B283ABEEFA73C9FCBE183CE73955E4E99059D770E1A22669B505C4F6E31BDAD6894D695C437491BE6713B5EbF53G" TargetMode="External"/><Relationship Id="rId295" Type="http://schemas.openxmlformats.org/officeDocument/2006/relationships/hyperlink" Target="consultantplus://offline/ref=1B283ABEEFA73C9FCBE183CE73955E4E99059D770E1A22679C535C4F6E31BDAD6894D695C437491BE6713958bF5CG" TargetMode="External"/><Relationship Id="rId309" Type="http://schemas.openxmlformats.org/officeDocument/2006/relationships/hyperlink" Target="consultantplus://offline/ref=1B283ABEEFA73C9FCBE183CD61F9014B980FC47E06182B38C5005A1831b651G" TargetMode="External"/><Relationship Id="rId460" Type="http://schemas.openxmlformats.org/officeDocument/2006/relationships/hyperlink" Target="consultantplus://offline/ref=1B283ABEEFA73C9FCBE19DC365F9014B9B07C57F0D152B38C5005A1831b651G" TargetMode="External"/><Relationship Id="rId481" Type="http://schemas.openxmlformats.org/officeDocument/2006/relationships/image" Target="media/image9.wmf"/><Relationship Id="rId516" Type="http://schemas.openxmlformats.org/officeDocument/2006/relationships/hyperlink" Target="consultantplus://offline/ref=FC60B25167B845CE2BB7900189CDA2ACCA05EC60C84D38B5E16845DA7FA594547625150803E5C21AC1734214c056G" TargetMode="External"/><Relationship Id="rId27" Type="http://schemas.openxmlformats.org/officeDocument/2006/relationships/hyperlink" Target="consultantplus://offline/ref=1B283ABEEFA73C9FCBE183CE73955E4E99059D770E1F276691555C4F6E31BDAD6894D695C437491BE6713B58bF5DG" TargetMode="External"/><Relationship Id="rId48" Type="http://schemas.openxmlformats.org/officeDocument/2006/relationships/hyperlink" Target="consultantplus://offline/ref=1B283ABEEFA73C9FCBE183CE73955E4E99059D770E18276791535C4F6E31BDAD6894D695C437491BE6713B58bF53G" TargetMode="External"/><Relationship Id="rId69" Type="http://schemas.openxmlformats.org/officeDocument/2006/relationships/hyperlink" Target="consultantplus://offline/ref=1B283ABEEFA73C9FCBE183CE73955E4E99059D770E1A22679C535C4F6E31BDAD6894D695C437491BE6713B5EbF5CG" TargetMode="External"/><Relationship Id="rId113" Type="http://schemas.openxmlformats.org/officeDocument/2006/relationships/hyperlink" Target="consultantplus://offline/ref=1B283ABEEFA73C9FCBE183CE73955E4E99059D770E1A22679C535C4F6E31BDAD6894D695C437491BE6713B51bF5CG" TargetMode="External"/><Relationship Id="rId134" Type="http://schemas.openxmlformats.org/officeDocument/2006/relationships/hyperlink" Target="consultantplus://offline/ref=1B283ABEEFA73C9FCBE183CE73955E4E99059D770E1E276F98565C4F6E31BDAD6894D695C437491BE6713B5BbF5DG" TargetMode="External"/><Relationship Id="rId320" Type="http://schemas.openxmlformats.org/officeDocument/2006/relationships/hyperlink" Target="consultantplus://offline/ref=1B283ABEEFA73C9FCBE183CE73955E4E99059D770E1E21689F5D5C4F6E31BDAD6894D695C437491BE6713A5DbF58G" TargetMode="External"/><Relationship Id="rId80" Type="http://schemas.openxmlformats.org/officeDocument/2006/relationships/hyperlink" Target="consultantplus://offline/ref=1B283ABEEFA73C9FCBE183CE73955E4E99059D770E1E21689F5D5C4F6E31BDAD6894D695C437491BE6713B5BbF53G" TargetMode="External"/><Relationship Id="rId155" Type="http://schemas.openxmlformats.org/officeDocument/2006/relationships/hyperlink" Target="consultantplus://offline/ref=1B283ABEEFA73C9FCBE183CE73955E4E99059D770E1A22679C535C4F6E31BDAD6894D695C437491BE6713A5CbF5CG" TargetMode="External"/><Relationship Id="rId176" Type="http://schemas.openxmlformats.org/officeDocument/2006/relationships/hyperlink" Target="consultantplus://offline/ref=1B283ABEEFA73C9FCBE183CE73955E4E99059D770E1A22679C535C4F6E31BDAD6894D695C437491BE6713A5CbF52G" TargetMode="External"/><Relationship Id="rId197" Type="http://schemas.openxmlformats.org/officeDocument/2006/relationships/hyperlink" Target="consultantplus://offline/ref=1B283ABEEFA73C9FCBE183CE73955E4E99059D770E18246798555C4F6E31BDAD6894D695C437491BE6713B50bF53G" TargetMode="External"/><Relationship Id="rId341" Type="http://schemas.openxmlformats.org/officeDocument/2006/relationships/hyperlink" Target="consultantplus://offline/ref=1B283ABEEFA73C9FCBE183CE73955E4E99059D770E18246798555C4F6E31BDAD6894D695C437491BE6713A5DbF5CG" TargetMode="External"/><Relationship Id="rId362" Type="http://schemas.openxmlformats.org/officeDocument/2006/relationships/hyperlink" Target="consultantplus://offline/ref=1B283ABEEFA73C9FCBE183CE73955E4E99059D770E18246798555C4F6E31BDAD6894D695C437491BE6713A5DbF52G" TargetMode="External"/><Relationship Id="rId383" Type="http://schemas.openxmlformats.org/officeDocument/2006/relationships/hyperlink" Target="consultantplus://offline/ref=1B283ABEEFA73C9FCBE183CE73955E4E99059D770E1A22679C535C4F6E31BDAD6894D695C437491BE671395DbF52G" TargetMode="External"/><Relationship Id="rId418" Type="http://schemas.openxmlformats.org/officeDocument/2006/relationships/hyperlink" Target="consultantplus://offline/ref=1B283ABEEFA73C9FCBE183CE73955E4E99059D770E1828679C5C5C4F6E31BDAD6894D695C437491BE6713B58bF52G" TargetMode="External"/><Relationship Id="rId439" Type="http://schemas.openxmlformats.org/officeDocument/2006/relationships/hyperlink" Target="consultantplus://offline/ref=1B283ABEEFA73C9FCBE183CE73955E4E99059D770E1A20679A535C4F6E31BDAD6894D695C437491BE6713A5AbF5EG" TargetMode="External"/><Relationship Id="rId201" Type="http://schemas.openxmlformats.org/officeDocument/2006/relationships/hyperlink" Target="consultantplus://offline/ref=1B283ABEEFA73C9FCBE183CE73955E4E99059D770E1E21689F5D5C4F6E31BDAD6894D695C437491BE6713B51bF58G" TargetMode="External"/><Relationship Id="rId222" Type="http://schemas.openxmlformats.org/officeDocument/2006/relationships/hyperlink" Target="consultantplus://offline/ref=1B283ABEEFA73C9FCBE183CE73955E4E99059D770E18246798555C4F6E31BDAD6894D695C437491BE6713B51bF5FG" TargetMode="External"/><Relationship Id="rId243" Type="http://schemas.openxmlformats.org/officeDocument/2006/relationships/hyperlink" Target="consultantplus://offline/ref=1B283ABEEFA73C9FCBE183CE73955E4E99059D770E1F276691555C4F6E31BDAD6894D695C437491BE6713A59bF52G" TargetMode="External"/><Relationship Id="rId264" Type="http://schemas.openxmlformats.org/officeDocument/2006/relationships/hyperlink" Target="consultantplus://offline/ref=1B283ABEEFA73C9FCBE183CE73955E4E99059D770E1E276F98565C4F6E31BDAD6894D695C437491BE6713B51bF5DG" TargetMode="External"/><Relationship Id="rId285" Type="http://schemas.openxmlformats.org/officeDocument/2006/relationships/hyperlink" Target="consultantplus://offline/ref=1B283ABEEFA73C9FCBE183CE73955E4E99059D770E1E21689F5D5C4F6E31BDAD6894D695C437491BE6713A5BbF5DG" TargetMode="External"/><Relationship Id="rId450" Type="http://schemas.openxmlformats.org/officeDocument/2006/relationships/hyperlink" Target="consultantplus://offline/ref=1B283ABEEFA73C9FCBE183CE73955E4E99059D770E1A20679A535C4F6E31BDAD6894D695C437491BE6713A5AbF5CG" TargetMode="External"/><Relationship Id="rId471" Type="http://schemas.openxmlformats.org/officeDocument/2006/relationships/hyperlink" Target="consultantplus://offline/ref=FC60B25167B845CE2BB7900189CDA2ACCA05EC60C84D38B5E16845DA7FA594547625150803E5C21AC1734214c056G" TargetMode="External"/><Relationship Id="rId506" Type="http://schemas.openxmlformats.org/officeDocument/2006/relationships/hyperlink" Target="consultantplus://offline/ref=FC60B25167B845CE2BB7900189CDA2ACCA05EC60C84E3EB5E56C45DA7FA594547625150803E5C21AC1734115c057G" TargetMode="External"/><Relationship Id="rId17" Type="http://schemas.openxmlformats.org/officeDocument/2006/relationships/hyperlink" Target="consultantplus://offline/ref=1B283ABEEFA73C9FCBE183CE73955E4E99059D770E1A22669B505C4F6E31BDAD6894D695C437491BE6713B58bF5EG" TargetMode="External"/><Relationship Id="rId38" Type="http://schemas.openxmlformats.org/officeDocument/2006/relationships/hyperlink" Target="consultantplus://offline/ref=1B283ABEEFA73C9FCBE183CE73955E4E99059D770E1A20679A535C4F6E31BDAD6894D695C437491BE6713B58bF53G" TargetMode="External"/><Relationship Id="rId59" Type="http://schemas.openxmlformats.org/officeDocument/2006/relationships/hyperlink" Target="consultantplus://offline/ref=1B283ABEEFA73C9FCBE183CE73955E4E99059D770E182567915D5C4F6E31BDAD6894D695C437491BE6713B5CbF5EG" TargetMode="External"/><Relationship Id="rId103" Type="http://schemas.openxmlformats.org/officeDocument/2006/relationships/hyperlink" Target="consultantplus://offline/ref=1B283ABEEFA73C9FCBE183CE73955E4E99059D770E18246798555C4F6E31BDAD6894D695C437491BE6713B5CbF5AG" TargetMode="External"/><Relationship Id="rId124" Type="http://schemas.openxmlformats.org/officeDocument/2006/relationships/hyperlink" Target="consultantplus://offline/ref=1B283ABEEFA73C9FCBE183CE73955E4E99059D770E1A22679C535C4F6E31BDAD6894D695C437491BE6713A58bF53G" TargetMode="External"/><Relationship Id="rId310" Type="http://schemas.openxmlformats.org/officeDocument/2006/relationships/hyperlink" Target="consultantplus://offline/ref=1B283ABEEFA73C9FCBE183CD61F9014B9B06C47B0E1D2B38C5005A1831b651G" TargetMode="External"/><Relationship Id="rId492" Type="http://schemas.openxmlformats.org/officeDocument/2006/relationships/hyperlink" Target="consultantplus://offline/ref=FC60B25167B845CE2BB78E0C9FA1FDA9CB0CB36CCF4F31EAB83B438D20F592013665135D40A1CF1BcC58G" TargetMode="External"/><Relationship Id="rId70" Type="http://schemas.openxmlformats.org/officeDocument/2006/relationships/hyperlink" Target="consultantplus://offline/ref=1B283ABEEFA73C9FCBE183CE73955E4E99059D770E1A22679C535C4F6E31BDAD6894D695C437491BE6713B5EbF52G" TargetMode="External"/><Relationship Id="rId91" Type="http://schemas.openxmlformats.org/officeDocument/2006/relationships/hyperlink" Target="consultantplus://offline/ref=1B283ABEEFA73C9FCBE183CE73955E4E99059D770E1C23669F515C4F6E31BDAD6894D695C437491BE6713B5AbF5EG" TargetMode="External"/><Relationship Id="rId145" Type="http://schemas.openxmlformats.org/officeDocument/2006/relationships/hyperlink" Target="consultantplus://offline/ref=1B283ABEEFA73C9FCBE183CE73955E4E99059D770E1A20679A535C4F6E31BDAD6894D695C437491BE6713B5BbF52G" TargetMode="External"/><Relationship Id="rId166" Type="http://schemas.openxmlformats.org/officeDocument/2006/relationships/hyperlink" Target="consultantplus://offline/ref=1B283ABEEFA73C9FCBE183CE73955E4E99059D770E1E21689F5D5C4F6E31BDAD6894D695C437491BE6713B5DbF52G" TargetMode="External"/><Relationship Id="rId187" Type="http://schemas.openxmlformats.org/officeDocument/2006/relationships/hyperlink" Target="consultantplus://offline/ref=1B283ABEEFA73C9FCBE183CE73955E4E99059D770E1A24689E565C4F6E31BDAD6894D695C437491BE6713B59bF5FG" TargetMode="External"/><Relationship Id="rId331" Type="http://schemas.openxmlformats.org/officeDocument/2006/relationships/hyperlink" Target="consultantplus://offline/ref=1B283ABEEFA73C9FCBE183CE73955E4E99059D770E1E276F98565C4F6E31BDAD6894D695C437491BE6713A59bF52G" TargetMode="External"/><Relationship Id="rId352" Type="http://schemas.openxmlformats.org/officeDocument/2006/relationships/hyperlink" Target="consultantplus://offline/ref=1B283ABEEFA73C9FCBE183CE73955E4E99059D770E1A22669B505C4F6E31BDAD6894D695C437491BE6713A58bF59G" TargetMode="External"/><Relationship Id="rId373" Type="http://schemas.openxmlformats.org/officeDocument/2006/relationships/hyperlink" Target="consultantplus://offline/ref=1B283ABEEFA73C9FCBE183CE73955E4E99059D770E1A22679C535C4F6E31BDAD6894D695C437491BE671395DbF5EG" TargetMode="External"/><Relationship Id="rId394" Type="http://schemas.openxmlformats.org/officeDocument/2006/relationships/hyperlink" Target="consultantplus://offline/ref=1B283ABEEFA73C9FCBE183CE73955E4E99059D770E1E276F98565C4F6E31BDAD6894D695C437491BE6713A5CbF5BG" TargetMode="External"/><Relationship Id="rId408" Type="http://schemas.openxmlformats.org/officeDocument/2006/relationships/hyperlink" Target="consultantplus://offline/ref=1B283ABEEFA73C9FCBE183CE73955E4E99059D770E1A20679A535C4F6E31BDAD6894D695C437491BE6713A59bF58G" TargetMode="External"/><Relationship Id="rId429" Type="http://schemas.openxmlformats.org/officeDocument/2006/relationships/hyperlink" Target="consultantplus://offline/ref=1B283ABEEFA73C9FCBE183CE73955E4E99059D770E18276791535C4F6E31BDAD6894D695C437491BE671395BbF5EG" TargetMode="External"/><Relationship Id="rId1" Type="http://schemas.openxmlformats.org/officeDocument/2006/relationships/styles" Target="styles.xml"/><Relationship Id="rId212" Type="http://schemas.openxmlformats.org/officeDocument/2006/relationships/hyperlink" Target="consultantplus://offline/ref=1B283ABEEFA73C9FCBE183CE73955E4E99059D770E1A20679A535C4F6E31BDAD6894D695C437491BE6713B5FbF53G" TargetMode="External"/><Relationship Id="rId233" Type="http://schemas.openxmlformats.org/officeDocument/2006/relationships/hyperlink" Target="consultantplus://offline/ref=1B283ABEEFA73C9FCBE183CE73955E4E99059D770E18246798555C4F6E31BDAD6894D695C437491BE6713B51bF5FG" TargetMode="External"/><Relationship Id="rId254" Type="http://schemas.openxmlformats.org/officeDocument/2006/relationships/hyperlink" Target="consultantplus://offline/ref=1B283ABEEFA73C9FCBE183CE73955E4E99059D770E1A22679C535C4F6E31BDAD6894D695C437491BE6713958bF5DG" TargetMode="External"/><Relationship Id="rId440" Type="http://schemas.openxmlformats.org/officeDocument/2006/relationships/hyperlink" Target="consultantplus://offline/ref=1B283ABEEFA73C9FCBE183CE73955E4E99059D770E1A22669B505C4F6E31BDAD6894D695C437491BE6713A5DbF5BG" TargetMode="External"/><Relationship Id="rId28" Type="http://schemas.openxmlformats.org/officeDocument/2006/relationships/hyperlink" Target="consultantplus://offline/ref=1B283ABEEFA73C9FCBE183CE73955E4E99059D770E18246798555C4F6E31BDAD6894D695C437491BE6713B58bF5DG" TargetMode="External"/><Relationship Id="rId49" Type="http://schemas.openxmlformats.org/officeDocument/2006/relationships/hyperlink" Target="consultantplus://offline/ref=1B283ABEEFA73C9FCBE183CE73955E4E99059D770E1A22679C535C4F6E31BDAD6894D695C437491BE6713B59bF5FG" TargetMode="External"/><Relationship Id="rId114" Type="http://schemas.openxmlformats.org/officeDocument/2006/relationships/hyperlink" Target="consultantplus://offline/ref=1B283ABEEFA73C9FCBE183CE73955E4E99059D770E1A22679C535C4F6E31BDAD6894D695C437491BE6713B51bF53G" TargetMode="External"/><Relationship Id="rId275" Type="http://schemas.openxmlformats.org/officeDocument/2006/relationships/hyperlink" Target="consultantplus://offline/ref=1B283ABEEFA73C9FCBE183CE73955E4E99059D770E1E21689F5D5C4F6E31BDAD6894D695C437491BE6713A5BbF5BG" TargetMode="External"/><Relationship Id="rId296" Type="http://schemas.openxmlformats.org/officeDocument/2006/relationships/hyperlink" Target="consultantplus://offline/ref=1B283ABEEFA73C9FCBE183CE73955E4E99059D770E1E21689F5D5C4F6E31BDAD6894D695C437491BE6713A5CbF5BG" TargetMode="External"/><Relationship Id="rId300" Type="http://schemas.openxmlformats.org/officeDocument/2006/relationships/hyperlink" Target="consultantplus://offline/ref=1B283ABEEFA73C9FCBE183CE73955E4E99059D770E1E21689F5D5C4F6E31BDAD6894D695C437491BE6713A5CbF5AG" TargetMode="External"/><Relationship Id="rId461" Type="http://schemas.openxmlformats.org/officeDocument/2006/relationships/hyperlink" Target="consultantplus://offline/ref=1B283ABEEFA73C9FCBE183CE73955E4E99059D770E19246798575C4F6E31BDAD6894D695C437491BE6713B59bF5EG" TargetMode="External"/><Relationship Id="rId482" Type="http://schemas.openxmlformats.org/officeDocument/2006/relationships/image" Target="media/image10.wmf"/><Relationship Id="rId517" Type="http://schemas.openxmlformats.org/officeDocument/2006/relationships/hyperlink" Target="consultantplus://offline/ref=FC60B25167B845CE2BB7900189CDA2ACCA05EC60C84D38B5E16845DA7FA594547625150803E5C21AC1754312c052G" TargetMode="External"/><Relationship Id="rId60" Type="http://schemas.openxmlformats.org/officeDocument/2006/relationships/hyperlink" Target="consultantplus://offline/ref=1B283ABEEFA73C9FCBE183CE73955E4E99059D770E18276791535C4F6E31BDAD6894D695C437491BE6713B5CbF5BG" TargetMode="External"/><Relationship Id="rId81" Type="http://schemas.openxmlformats.org/officeDocument/2006/relationships/hyperlink" Target="consultantplus://offline/ref=1B283ABEEFA73C9FCBE183CE73955E4E99059D770E1A20679A535C4F6E31BDAD6894D695C437491BE6713B5BbF5CG" TargetMode="External"/><Relationship Id="rId135" Type="http://schemas.openxmlformats.org/officeDocument/2006/relationships/hyperlink" Target="consultantplus://offline/ref=1B283ABEEFA73C9FCBE183CE73955E4E99059D770E182567915D5C4F6E31BDAD6894D695C437491BE6713B5EbF53G" TargetMode="External"/><Relationship Id="rId156" Type="http://schemas.openxmlformats.org/officeDocument/2006/relationships/hyperlink" Target="consultantplus://offline/ref=1B283ABEEFA73C9FCBE183CE73955E4E99059D770E1A22679C535C4F6E31BDAD6894D695C437491BE6713A5CbF53G" TargetMode="External"/><Relationship Id="rId177" Type="http://schemas.openxmlformats.org/officeDocument/2006/relationships/hyperlink" Target="consultantplus://offline/ref=1B283ABEEFA73C9FCBE183CE73955E4E99059D770E1E21689F5D5C4F6E31BDAD6894D695C437491BE6713B5EbF59G" TargetMode="External"/><Relationship Id="rId198" Type="http://schemas.openxmlformats.org/officeDocument/2006/relationships/hyperlink" Target="consultantplus://offline/ref=1B283ABEEFA73C9FCBE183CE73955E4E99059D770E18246798555C4F6E31BDAD6894D695C437491BE6713B50bF52G" TargetMode="External"/><Relationship Id="rId321" Type="http://schemas.openxmlformats.org/officeDocument/2006/relationships/hyperlink" Target="consultantplus://offline/ref=1B283ABEEFA73C9FCBE183CE73955E4E99059D770E1F276691555C4F6E31BDAD6894D695C437491BE6713A50bF58G" TargetMode="External"/><Relationship Id="rId342" Type="http://schemas.openxmlformats.org/officeDocument/2006/relationships/hyperlink" Target="consultantplus://offline/ref=1B283ABEEFA73C9FCBE183CE73955E4E99059D770E1A20679A535C4F6E31BDAD6894D695C437491BE6713B50bF52G" TargetMode="External"/><Relationship Id="rId363" Type="http://schemas.openxmlformats.org/officeDocument/2006/relationships/hyperlink" Target="consultantplus://offline/ref=1B283ABEEFA73C9FCBE183CE73955E4E99059D770E18276791535C4F6E31BDAD6894D695C437491BE6713A51bF5AG" TargetMode="External"/><Relationship Id="rId384" Type="http://schemas.openxmlformats.org/officeDocument/2006/relationships/hyperlink" Target="consultantplus://offline/ref=1B283ABEEFA73C9FCBE183CE73955E4E99059D770E1A22679C535C4F6E31BDAD6894D695C437491BE671395EbF5BG" TargetMode="External"/><Relationship Id="rId419" Type="http://schemas.openxmlformats.org/officeDocument/2006/relationships/hyperlink" Target="consultantplus://offline/ref=1B283ABEEFA73C9FCBE183CE73955E4E99059D770E1A20679A535C4F6E31BDAD6894D695C437491BE6713A5AbF5AG" TargetMode="External"/><Relationship Id="rId202" Type="http://schemas.openxmlformats.org/officeDocument/2006/relationships/hyperlink" Target="consultantplus://offline/ref=1B283ABEEFA73C9FCBE183CE73955E4E99059D770E1E276F98565C4F6E31BDAD6894D695C437491BE6713B5EbF5AG" TargetMode="External"/><Relationship Id="rId223" Type="http://schemas.openxmlformats.org/officeDocument/2006/relationships/hyperlink" Target="consultantplus://offline/ref=1B283ABEEFA73C9FCBE183CE73955E4E99059D770E18276791535C4F6E31BDAD6894D695C437491BE6713A5AbF5AG" TargetMode="External"/><Relationship Id="rId244" Type="http://schemas.openxmlformats.org/officeDocument/2006/relationships/hyperlink" Target="consultantplus://offline/ref=1B283ABEEFA73C9FCBE183CE73955E4E99059D770E18246798555C4F6E31BDAD6894D695C437491BE6713B51bF5EG" TargetMode="External"/><Relationship Id="rId430" Type="http://schemas.openxmlformats.org/officeDocument/2006/relationships/hyperlink" Target="consultantplus://offline/ref=1B283ABEEFA73C9FCBE183CE73955E4E99059D770E18276791535C4F6E31BDAD6894D695C437491BE671395BbF53G" TargetMode="External"/><Relationship Id="rId18" Type="http://schemas.openxmlformats.org/officeDocument/2006/relationships/hyperlink" Target="consultantplus://offline/ref=1B283ABEEFA73C9FCBE183CE73955E4E99059D770E1A22679C535C4F6E31BDAD6894D695C437491BE6713B58bF5EG" TargetMode="External"/><Relationship Id="rId39" Type="http://schemas.openxmlformats.org/officeDocument/2006/relationships/hyperlink" Target="consultantplus://offline/ref=1B283ABEEFA73C9FCBE183CE73955E4E99059D770E1C23669F515C4F6E31BDAD6894D695C437491BE6713B58bF53G" TargetMode="External"/><Relationship Id="rId265" Type="http://schemas.openxmlformats.org/officeDocument/2006/relationships/hyperlink" Target="consultantplus://offline/ref=1B283ABEEFA73C9FCBE183CE73955E4E99059D770E1E27699B505C4F6E31BDAD6894D695C437491BE6713B59bF5AG" TargetMode="External"/><Relationship Id="rId286" Type="http://schemas.openxmlformats.org/officeDocument/2006/relationships/hyperlink" Target="consultantplus://offline/ref=1B283ABEEFA73C9FCBE183CE73955E4E99059D770E1E21689F5D5C4F6E31BDAD6894D695C437491BE6713A5BbF5CG" TargetMode="External"/><Relationship Id="rId451" Type="http://schemas.openxmlformats.org/officeDocument/2006/relationships/hyperlink" Target="consultantplus://offline/ref=1B283ABEEFA73C9FCBE183CE73955E4E99059D770E1A22679C535C4F6E31BDAD6894D695C437491BE6713951bF5BG" TargetMode="External"/><Relationship Id="rId472" Type="http://schemas.openxmlformats.org/officeDocument/2006/relationships/hyperlink" Target="consultantplus://offline/ref=FC60B25167B845CE2BB7900189CDA2ACCA05EC60C84D38B5E16845DA7FA594547625150803E5C21AC1714715c05BG" TargetMode="External"/><Relationship Id="rId493" Type="http://schemas.openxmlformats.org/officeDocument/2006/relationships/image" Target="media/image20.wmf"/><Relationship Id="rId507" Type="http://schemas.openxmlformats.org/officeDocument/2006/relationships/hyperlink" Target="consultantplus://offline/ref=FC60B25167B845CE2BB7900189CDA2ACCA05EC60C84D38B5E16845DA7FA594547625150803E5C21AC1734214c056G" TargetMode="External"/><Relationship Id="rId50" Type="http://schemas.openxmlformats.org/officeDocument/2006/relationships/hyperlink" Target="consultantplus://offline/ref=1B283ABEEFA73C9FCBE183CE73955E4E99059D770E1C23669F515C4F6E31BDAD6894D695C437491BE6713B59bF59G" TargetMode="External"/><Relationship Id="rId104" Type="http://schemas.openxmlformats.org/officeDocument/2006/relationships/hyperlink" Target="consultantplus://offline/ref=1B283ABEEFA73C9FCBE183CE73955E4E99059D770E18246798555C4F6E31BDAD6894D695C437491BE6713B5CbF59G" TargetMode="External"/><Relationship Id="rId125" Type="http://schemas.openxmlformats.org/officeDocument/2006/relationships/hyperlink" Target="consultantplus://offline/ref=1B283ABEEFA73C9FCBE183CE73955E4E99059D770E1E21689F5D5C4F6E31BDAD6894D695C437491BE6713B5CbF5AG" TargetMode="External"/><Relationship Id="rId146" Type="http://schemas.openxmlformats.org/officeDocument/2006/relationships/hyperlink" Target="consultantplus://offline/ref=1B283ABEEFA73C9FCBE183CE73955E4E99059D770E1A22679C535C4F6E31BDAD6894D695C437491BE6713A59bF5FG" TargetMode="External"/><Relationship Id="rId167" Type="http://schemas.openxmlformats.org/officeDocument/2006/relationships/hyperlink" Target="consultantplus://offline/ref=1B283ABEEFA73C9FCBE183CE73955E4E99059D770E1A20679A535C4F6E31BDAD6894D695C437491BE6713B5FbF5AG" TargetMode="External"/><Relationship Id="rId188" Type="http://schemas.openxmlformats.org/officeDocument/2006/relationships/hyperlink" Target="consultantplus://offline/ref=1B283ABEEFA73C9FCBE183CE73955E4E99059D770E1F276691555C4F6E31BDAD6894D695C437491BE6713B51bF5DG" TargetMode="External"/><Relationship Id="rId311" Type="http://schemas.openxmlformats.org/officeDocument/2006/relationships/hyperlink" Target="consultantplus://offline/ref=1B283ABEEFA73C9FCBE183CD61F9014B9808C17A0A1B2B38C5005A1831b651G" TargetMode="External"/><Relationship Id="rId332" Type="http://schemas.openxmlformats.org/officeDocument/2006/relationships/hyperlink" Target="consultantplus://offline/ref=1B283ABEEFA73C9FCBE183CE73955E4E99059D770E1A22679C535C4F6E31BDAD6894D695C437491BE6713959bF5CG" TargetMode="External"/><Relationship Id="rId353" Type="http://schemas.openxmlformats.org/officeDocument/2006/relationships/hyperlink" Target="consultantplus://offline/ref=1B283ABEEFA73C9FCBE183CE73955E4E99059D770E1A22679C535C4F6E31BDAD6894D695C437491BE671395AbF5AG" TargetMode="External"/><Relationship Id="rId374" Type="http://schemas.openxmlformats.org/officeDocument/2006/relationships/hyperlink" Target="consultantplus://offline/ref=1B283ABEEFA73C9FCBE183CE73955E4E99059D770E1A22669B505C4F6E31BDAD6894D695C437491BE6713A5BbF58G" TargetMode="External"/><Relationship Id="rId395" Type="http://schemas.openxmlformats.org/officeDocument/2006/relationships/hyperlink" Target="consultantplus://offline/ref=1B283ABEEFA73C9FCBE183CE73955E4E99059D770E18246798555C4F6E31BDAD6894D695C437491BE6713A51bF5EG" TargetMode="External"/><Relationship Id="rId409" Type="http://schemas.openxmlformats.org/officeDocument/2006/relationships/hyperlink" Target="consultantplus://offline/ref=1B283ABEEFA73C9FCBE183CE73955E4E99059D770E1A22669B505C4F6E31BDAD6894D695C437491BE6713A5CbF5AG" TargetMode="External"/><Relationship Id="rId71" Type="http://schemas.openxmlformats.org/officeDocument/2006/relationships/hyperlink" Target="consultantplus://offline/ref=1B283ABEEFA73C9FCBE183CE73955E4E99059D770E1A22679C535C4F6E31BDAD6894D695C437491BE6713B5FbF5BG" TargetMode="External"/><Relationship Id="rId92" Type="http://schemas.openxmlformats.org/officeDocument/2006/relationships/hyperlink" Target="consultantplus://offline/ref=1B283ABEEFA73C9FCBE183CE73955E4E99059D770E18276791535C4F6E31BDAD6894D695C437491BE6713B5CbF59G" TargetMode="External"/><Relationship Id="rId213" Type="http://schemas.openxmlformats.org/officeDocument/2006/relationships/hyperlink" Target="consultantplus://offline/ref=1B283ABEEFA73C9FCBE183CE73955E4E99059D770E1E21689F5D5C4F6E31BDAD6894D695C437491BE6713A58bF5FG" TargetMode="External"/><Relationship Id="rId234" Type="http://schemas.openxmlformats.org/officeDocument/2006/relationships/hyperlink" Target="consultantplus://offline/ref=1B283ABEEFA73C9FCBE183CE73955E4E99059D770E18276791535C4F6E31BDAD6894D695C437491BE6713A5AbF5AG" TargetMode="External"/><Relationship Id="rId420" Type="http://schemas.openxmlformats.org/officeDocument/2006/relationships/hyperlink" Target="consultantplus://offline/ref=1B283ABEEFA73C9FCBE183CE73955E4E99059D770E1A20679A535C4F6E31BDAD6894D695C437491BE6713A5AbF58G" TargetMode="External"/><Relationship Id="rId2" Type="http://schemas.microsoft.com/office/2007/relationships/stylesWithEffects" Target="stylesWithEffects.xml"/><Relationship Id="rId29" Type="http://schemas.openxmlformats.org/officeDocument/2006/relationships/hyperlink" Target="consultantplus://offline/ref=1B283ABEEFA73C9FCBE183CE73955E4E99059D770E182567915D5C4F6E31BDAD6894D695C437491BE6713B58bF5DG" TargetMode="External"/><Relationship Id="rId255" Type="http://schemas.openxmlformats.org/officeDocument/2006/relationships/hyperlink" Target="consultantplus://offline/ref=1B283ABEEFA73C9FCBE183CE73955E4E99059D770E1F276691555C4F6E31BDAD6894D695C437491BE6713A5AbF58G" TargetMode="External"/><Relationship Id="rId276" Type="http://schemas.openxmlformats.org/officeDocument/2006/relationships/hyperlink" Target="consultantplus://offline/ref=1B283ABEEFA73C9FCBE183CE73955E4E99059D770E18276791535C4F6E31BDAD6894D695C437491BE6713A5CbF5FG" TargetMode="External"/><Relationship Id="rId297" Type="http://schemas.openxmlformats.org/officeDocument/2006/relationships/hyperlink" Target="consultantplus://offline/ref=1B283ABEEFA73C9FCBE183CE73955E4E99059D770E1A20679A535C4F6E31BDAD6894D695C437491BE6713B50bF53G" TargetMode="External"/><Relationship Id="rId441" Type="http://schemas.openxmlformats.org/officeDocument/2006/relationships/hyperlink" Target="consultantplus://offline/ref=1B283ABEEFA73C9FCBE183CE73955E4E99059D770E1A22679C535C4F6E31BDAD6894D695C437491BE671395FbF5BG" TargetMode="External"/><Relationship Id="rId462" Type="http://schemas.openxmlformats.org/officeDocument/2006/relationships/hyperlink" Target="consultantplus://offline/ref=1B283ABEEFA73C9FCBE183CE73955E4E99059D770E1A22679C535C4F6E31BDAD6894D695C437491BE6713858bF5FG" TargetMode="External"/><Relationship Id="rId483" Type="http://schemas.openxmlformats.org/officeDocument/2006/relationships/image" Target="media/image11.wmf"/><Relationship Id="rId518" Type="http://schemas.openxmlformats.org/officeDocument/2006/relationships/hyperlink" Target="consultantplus://offline/ref=FC60B25167B845CE2BB7900189CDA2ACCA05EC60C84E3EB5E56C45DA7FA594547625150803E5C21AC1734115c055G" TargetMode="External"/><Relationship Id="rId40" Type="http://schemas.openxmlformats.org/officeDocument/2006/relationships/hyperlink" Target="consultantplus://offline/ref=1B283ABEEFA73C9FCBE183CE73955E4E99059D770E1E276F98565C4F6E31BDAD6894D695C437491BE6713B58bF53G" TargetMode="External"/><Relationship Id="rId115" Type="http://schemas.openxmlformats.org/officeDocument/2006/relationships/hyperlink" Target="consultantplus://offline/ref=1B283ABEEFA73C9FCBE183CE73955E4E99059D770E1A22679C535C4F6E31BDAD6894D695C437491BE6713B51bF52G" TargetMode="External"/><Relationship Id="rId136" Type="http://schemas.openxmlformats.org/officeDocument/2006/relationships/hyperlink" Target="consultantplus://offline/ref=1B283ABEEFA73C9FCBE183CE73955E4E99059D770E1A22679C535C4F6E31BDAD6894D695C437491BE6713A59bF5BG" TargetMode="External"/><Relationship Id="rId157" Type="http://schemas.openxmlformats.org/officeDocument/2006/relationships/hyperlink" Target="consultantplus://offline/ref=1B283ABEEFA73C9FCBE183CE73955E4E99059D770E1A29699E5C5C4F6E31BDAD6894D695C437491BE6713951bF59G" TargetMode="External"/><Relationship Id="rId178" Type="http://schemas.openxmlformats.org/officeDocument/2006/relationships/hyperlink" Target="consultantplus://offline/ref=1B283ABEEFA73C9FCBE183CE73955E4E99059D770E1A20679A535C4F6E31BDAD6894D695C437491BE6713B5FbF58G" TargetMode="External"/><Relationship Id="rId301" Type="http://schemas.openxmlformats.org/officeDocument/2006/relationships/hyperlink" Target="consultantplus://offline/ref=1B283ABEEFA73C9FCBE183CE73955E4E99059D770E1F276691555C4F6E31BDAD6894D695C437491BE6713A5EbF53G" TargetMode="External"/><Relationship Id="rId322" Type="http://schemas.openxmlformats.org/officeDocument/2006/relationships/hyperlink" Target="consultantplus://offline/ref=1B283ABEEFA73C9FCBE183CE73955E4E99059D770E18246798555C4F6E31BDAD6894D695C437491BE6713A5DbF59G" TargetMode="External"/><Relationship Id="rId343" Type="http://schemas.openxmlformats.org/officeDocument/2006/relationships/hyperlink" Target="consultantplus://offline/ref=1B283ABEEFA73C9FCBE183CE73955E4E99059D770E1C23669F515C4F6E31BDAD6894D695C437491BE6713B5CbF5DG" TargetMode="External"/><Relationship Id="rId364" Type="http://schemas.openxmlformats.org/officeDocument/2006/relationships/hyperlink" Target="consultantplus://offline/ref=1B283ABEEFA73C9FCBE183CE73955E4E99059D770E1A22669B505C4F6E31BDAD6894D695C437491BE6713A58bF5DG" TargetMode="External"/><Relationship Id="rId61" Type="http://schemas.openxmlformats.org/officeDocument/2006/relationships/hyperlink" Target="consultantplus://offline/ref=1B283ABEEFA73C9FCBE183CE73955E4E99059D770E1A22679C535C4F6E31BDAD6894D695C437491BE6713B5EbF59G" TargetMode="External"/><Relationship Id="rId82" Type="http://schemas.openxmlformats.org/officeDocument/2006/relationships/hyperlink" Target="consultantplus://offline/ref=1B283ABEEFA73C9FCBE183CE73955E4E99059D770E1D216C90535C4F6E31BDAD6894D695C437491BE6713B59bF5BG" TargetMode="External"/><Relationship Id="rId199" Type="http://schemas.openxmlformats.org/officeDocument/2006/relationships/hyperlink" Target="consultantplus://offline/ref=1B283ABEEFA73C9FCBE183CE73955E4E99059D770E1E21689F5D5C4F6E31BDAD6894D695C437491BE6713B51bF59G" TargetMode="External"/><Relationship Id="rId203" Type="http://schemas.openxmlformats.org/officeDocument/2006/relationships/hyperlink" Target="consultantplus://offline/ref=1B283ABEEFA73C9FCBE183CE73955E4E99059D770E1E276F98565C4F6E31BDAD6894D695C437491BE6713B5FbF5EG" TargetMode="External"/><Relationship Id="rId385" Type="http://schemas.openxmlformats.org/officeDocument/2006/relationships/hyperlink" Target="consultantplus://offline/ref=1B283ABEEFA73C9FCBE183CE73955E4E99059D770E1A22679C535C4F6E31BDAD6894D695C437491BE671395EbF5AG" TargetMode="External"/><Relationship Id="rId19" Type="http://schemas.openxmlformats.org/officeDocument/2006/relationships/hyperlink" Target="consultantplus://offline/ref=1B283ABEEFA73C9FCBE183CE73955E4E99059D770E1A266C9E5D5C4F6E31BDAD6894D695C437491BE6713B58bF5EG" TargetMode="External"/><Relationship Id="rId224" Type="http://schemas.openxmlformats.org/officeDocument/2006/relationships/hyperlink" Target="consultantplus://offline/ref=1B283ABEEFA73C9FCBE183CE73955E4E99059D770E1A20679A535C4F6E31BDAD6894D695C437491BE6713B50bF5AG" TargetMode="External"/><Relationship Id="rId245" Type="http://schemas.openxmlformats.org/officeDocument/2006/relationships/hyperlink" Target="consultantplus://offline/ref=1B283ABEEFA73C9FCBE183CE73955E4E99059D770E18276791535C4F6E31BDAD6894D695C437491BE6713A5AbF59G" TargetMode="External"/><Relationship Id="rId266" Type="http://schemas.openxmlformats.org/officeDocument/2006/relationships/hyperlink" Target="consultantplus://offline/ref=1B283ABEEFA73C9FCBE183CE73955E4E99059D770E1F276691555C4F6E31BDAD6894D695C437491BE6713A5AbF5EG" TargetMode="External"/><Relationship Id="rId287" Type="http://schemas.openxmlformats.org/officeDocument/2006/relationships/hyperlink" Target="consultantplus://offline/ref=1B283ABEEFA73C9FCBE183CE73955E4E99059D770E1A20679A535C4F6E31BDAD6894D695C437491BE6713B50bF5DG" TargetMode="External"/><Relationship Id="rId410" Type="http://schemas.openxmlformats.org/officeDocument/2006/relationships/hyperlink" Target="consultantplus://offline/ref=1B283ABEEFA73C9FCBE183CE73955E4E99059D770E1A22669B505C4F6E31BDAD6894D695C437491BE6713A5CbF58G" TargetMode="External"/><Relationship Id="rId431" Type="http://schemas.openxmlformats.org/officeDocument/2006/relationships/hyperlink" Target="consultantplus://offline/ref=1B283ABEEFA73C9FCBE183CE73955E4E99059D770E1A266C9E5D5C4F6E31BDAD6894D695C437491BE6713B58bF52G" TargetMode="External"/><Relationship Id="rId452" Type="http://schemas.openxmlformats.org/officeDocument/2006/relationships/hyperlink" Target="consultantplus://offline/ref=1B283ABEEFA73C9FCBE183CE73955E4E99059D770E1A22679C535C4F6E31BDAD6894D695C437491BE6713951bF59G" TargetMode="External"/><Relationship Id="rId473" Type="http://schemas.openxmlformats.org/officeDocument/2006/relationships/image" Target="media/image1.wmf"/><Relationship Id="rId494" Type="http://schemas.openxmlformats.org/officeDocument/2006/relationships/hyperlink" Target="consultantplus://offline/ref=FC60B25167B845CE2BB78E0C9FA1FDA9CB0CB36CCF4F31EAB83B438D20F592013665135D40A1CF1BcC58G" TargetMode="External"/><Relationship Id="rId508" Type="http://schemas.openxmlformats.org/officeDocument/2006/relationships/hyperlink" Target="consultantplus://offline/ref=FC60B25167B845CE2BB7900189CDA2ACCA05EC60C84E3EB5E56C45DA7FA594547625150803E5C21AC1734115c057G" TargetMode="External"/><Relationship Id="rId30" Type="http://schemas.openxmlformats.org/officeDocument/2006/relationships/hyperlink" Target="consultantplus://offline/ref=1B283ABEEFA73C9FCBE183CE73955E4E99059D770E18276791535C4F6E31BDAD6894D695C437491BE6713B58bF5DG" TargetMode="External"/><Relationship Id="rId105" Type="http://schemas.openxmlformats.org/officeDocument/2006/relationships/hyperlink" Target="consultantplus://offline/ref=1B283ABEEFA73C9FCBE183CE73955E4E99059D770E18246798555C4F6E31BDAD6894D695C437491BE6713B5CbF58G" TargetMode="External"/><Relationship Id="rId126" Type="http://schemas.openxmlformats.org/officeDocument/2006/relationships/hyperlink" Target="consultantplus://offline/ref=1B283ABEEFA73C9FCBE183CE73955E4E99059D770E1F276691555C4F6E31BDAD6894D695C437491BE6713B5BbF5CG" TargetMode="External"/><Relationship Id="rId147" Type="http://schemas.openxmlformats.org/officeDocument/2006/relationships/hyperlink" Target="consultantplus://offline/ref=1B283ABEEFA73C9FCBE183CE73955E4E99059D770E1E21689F5D5C4F6E31BDAD6894D695C437491BE6713B5CbF59G" TargetMode="External"/><Relationship Id="rId168" Type="http://schemas.openxmlformats.org/officeDocument/2006/relationships/hyperlink" Target="consultantplus://offline/ref=1B283ABEEFA73C9FCBE183CE73955E4E99059D770E1C23669F515C4F6E31BDAD6894D695C437491BE6713B5CbF5FG" TargetMode="External"/><Relationship Id="rId312" Type="http://schemas.openxmlformats.org/officeDocument/2006/relationships/hyperlink" Target="consultantplus://offline/ref=1B283ABEEFA73C9FCBE183CD61F9014B9808C67F0C142B38C5005A1831b651G" TargetMode="External"/><Relationship Id="rId333" Type="http://schemas.openxmlformats.org/officeDocument/2006/relationships/hyperlink" Target="consultantplus://offline/ref=1B283ABEEFA73C9FCBE183CE73955E4E99059D770E1A22679C535C4F6E31BDAD6894D695C437491BE6713959bF53G" TargetMode="External"/><Relationship Id="rId354" Type="http://schemas.openxmlformats.org/officeDocument/2006/relationships/hyperlink" Target="consultantplus://offline/ref=1B283ABEEFA73C9FCBE183CE73955E4E99059D770E1A266C9E5D5C4F6E31BDAD6894D695C437491BE6713B58bF5EG" TargetMode="External"/><Relationship Id="rId51" Type="http://schemas.openxmlformats.org/officeDocument/2006/relationships/hyperlink" Target="consultantplus://offline/ref=1B283ABEEFA73C9FCBE183CE73955E4E99059D770E1E21689F5D5C4F6E31BDAD6894D695C437491BE6713B58bF52G" TargetMode="External"/><Relationship Id="rId72" Type="http://schemas.openxmlformats.org/officeDocument/2006/relationships/hyperlink" Target="consultantplus://offline/ref=1B283ABEEFA73C9FCBE183CE73955E4E99059D770E1A22679C535C4F6E31BDAD6894D695C437491BE6713B5FbF5AG" TargetMode="External"/><Relationship Id="rId93" Type="http://schemas.openxmlformats.org/officeDocument/2006/relationships/hyperlink" Target="consultantplus://offline/ref=1B283ABEEFA73C9FCBE183CE73955E4E99059D770E1A22679C535C4F6E31BDAD6894D695C437491BE6713B50bF5CG" TargetMode="External"/><Relationship Id="rId189" Type="http://schemas.openxmlformats.org/officeDocument/2006/relationships/hyperlink" Target="consultantplus://offline/ref=1B283ABEEFA73C9FCBE183CE73955E4E99059D770E1E21689F5D5C4F6E31BDAD6894D695C437491BE6713B51bF5BG" TargetMode="External"/><Relationship Id="rId375" Type="http://schemas.openxmlformats.org/officeDocument/2006/relationships/hyperlink" Target="consultantplus://offline/ref=1B283ABEEFA73C9FCBE183CE73955E4E99059D770E1F276691555C4F6E31BDAD6894D695C437491BE6713958bF52G" TargetMode="External"/><Relationship Id="rId396" Type="http://schemas.openxmlformats.org/officeDocument/2006/relationships/hyperlink" Target="consultantplus://offline/ref=1B283ABEEFA73C9FCBE183CE73955E4E99059D770E18246798555C4F6E31BDAD6894D695C437491BE6713A51bF5CG" TargetMode="External"/><Relationship Id="rId3" Type="http://schemas.openxmlformats.org/officeDocument/2006/relationships/settings" Target="settings.xml"/><Relationship Id="rId214" Type="http://schemas.openxmlformats.org/officeDocument/2006/relationships/hyperlink" Target="consultantplus://offline/ref=1B283ABEEFA73C9FCBE183CE73955E4E99059D770E1A20679A535C4F6E31BDAD6894D695C437491BE6713B5FbF52G" TargetMode="External"/><Relationship Id="rId235" Type="http://schemas.openxmlformats.org/officeDocument/2006/relationships/hyperlink" Target="consultantplus://offline/ref=1B283ABEEFA73C9FCBE183CE73955E4E99059D770E1A22679C535C4F6E31BDAD6894D695C437491BE6713958bF5BG" TargetMode="External"/><Relationship Id="rId256" Type="http://schemas.openxmlformats.org/officeDocument/2006/relationships/hyperlink" Target="consultantplus://offline/ref=1B283ABEEFA73C9FCBE183CE73955E4E99059D770E18276791535C4F6E31BDAD6894D695C437491BE6713A5AbF5FG" TargetMode="External"/><Relationship Id="rId277" Type="http://schemas.openxmlformats.org/officeDocument/2006/relationships/hyperlink" Target="consultantplus://offline/ref=1B283ABEEFA73C9FCBE183CE73955E4E99059D770E18276791535C4F6E31BDAD6894D695C437491BE6713A5CbF5EG" TargetMode="External"/><Relationship Id="rId298" Type="http://schemas.openxmlformats.org/officeDocument/2006/relationships/hyperlink" Target="consultantplus://offline/ref=1B283ABEEFA73C9FCBE183CE73955E4E99059D770E1A22679C535C4F6E31BDAD6894D695C437491BE6713958bF52G" TargetMode="External"/><Relationship Id="rId400" Type="http://schemas.openxmlformats.org/officeDocument/2006/relationships/hyperlink" Target="consultantplus://offline/ref=1B283ABEEFA73C9FCBE183CE73955E4E99059D770E18246798555C4F6E31BDAD6894D695C437491BE6713958bF5AG" TargetMode="External"/><Relationship Id="rId421" Type="http://schemas.openxmlformats.org/officeDocument/2006/relationships/hyperlink" Target="consultantplus://offline/ref=1B283ABEEFA73C9FCBE183CE73955E4E99059D770E1D216C90535C4F6E31BDAD6894D695C437491BE6713B5AbF58G" TargetMode="External"/><Relationship Id="rId442" Type="http://schemas.openxmlformats.org/officeDocument/2006/relationships/hyperlink" Target="consultantplus://offline/ref=1B283ABEEFA73C9FCBE183CE73955E4E99059D770E1A20679A535C4F6E31BDAD6894D695C437491BE6713A5AbF5DG" TargetMode="External"/><Relationship Id="rId463" Type="http://schemas.openxmlformats.org/officeDocument/2006/relationships/hyperlink" Target="consultantplus://offline/ref=1B283ABEEFA73C9FCBE183CE73955E4E99059D770E19246798575C4F6E31BDAD6894D695C437491BE6713B59bF5EG" TargetMode="External"/><Relationship Id="rId484" Type="http://schemas.openxmlformats.org/officeDocument/2006/relationships/image" Target="media/image12.wmf"/><Relationship Id="rId519" Type="http://schemas.openxmlformats.org/officeDocument/2006/relationships/hyperlink" Target="consultantplus://offline/ref=FC60B25167B845CE2BB7900189CDA2ACCA05EC60C84D38B5E16845DA7FA594547625150803E5C21AC1734214c056G" TargetMode="External"/><Relationship Id="rId116" Type="http://schemas.openxmlformats.org/officeDocument/2006/relationships/hyperlink" Target="consultantplus://offline/ref=1B283ABEEFA73C9FCBE183CE73955E4E99059D770E1A22679C535C4F6E31BDAD6894D695C437491BE6713A58bF5BG" TargetMode="External"/><Relationship Id="rId137" Type="http://schemas.openxmlformats.org/officeDocument/2006/relationships/hyperlink" Target="consultantplus://offline/ref=1B283ABEEFA73C9FCBE183CE73955E4E99059D770E1F276691555C4F6E31BDAD6894D695C437491BE6713B5BbF52G" TargetMode="External"/><Relationship Id="rId158" Type="http://schemas.openxmlformats.org/officeDocument/2006/relationships/hyperlink" Target="consultantplus://offline/ref=1B283ABEEFA73C9FCBE183CE73955E4E99059D770E1F276691555C4F6E31BDAD6894D695C437491BE6713B5EbF52G" TargetMode="External"/><Relationship Id="rId302" Type="http://schemas.openxmlformats.org/officeDocument/2006/relationships/hyperlink" Target="consultantplus://offline/ref=1B283ABEEFA73C9FCBE183CE73955E4E99059D770E18246798555C4F6E31BDAD6894D695C437491BE6713A5CbF5FG" TargetMode="External"/><Relationship Id="rId323" Type="http://schemas.openxmlformats.org/officeDocument/2006/relationships/hyperlink" Target="consultantplus://offline/ref=1B283ABEEFA73C9FCBE183CE73955E4E99059D770E1A22679C535C4F6E31BDAD6894D695C437491BE6713959bF5EG" TargetMode="External"/><Relationship Id="rId344" Type="http://schemas.openxmlformats.org/officeDocument/2006/relationships/hyperlink" Target="consultantplus://offline/ref=1B283ABEEFA73C9FCBE183CE73955E4E99059D770E1D216C90535C4F6E31BDAD6894D695C437491BE6713B59bF5DG" TargetMode="External"/><Relationship Id="rId20" Type="http://schemas.openxmlformats.org/officeDocument/2006/relationships/hyperlink" Target="consultantplus://offline/ref=1B283ABEEFA73C9FCBE183CE73955E4E99059D770E1A29699E5C5C4F6E31BDAD6894D695C437491BE6713B5BbF5AG" TargetMode="External"/><Relationship Id="rId41" Type="http://schemas.openxmlformats.org/officeDocument/2006/relationships/hyperlink" Target="consultantplus://offline/ref=1B283ABEEFA73C9FCBE183CE73955E4E99059D770E182567915D5C4F6E31BDAD6894D695C437491BE6713B58bF53G" TargetMode="External"/><Relationship Id="rId62" Type="http://schemas.openxmlformats.org/officeDocument/2006/relationships/hyperlink" Target="consultantplus://offline/ref=1B283ABEEFA73C9FCBE183CE73955E4E99059D770E1A24689E565C4F6E31BDAD6894D695C437491BE6713B59bF5FG" TargetMode="External"/><Relationship Id="rId83" Type="http://schemas.openxmlformats.org/officeDocument/2006/relationships/hyperlink" Target="consultantplus://offline/ref=1B283ABEEFA73C9FCBE183CE73955E4E99059D770E1E21689F5D5C4F6E31BDAD6894D695C437491BE6713B5BbF53G" TargetMode="External"/><Relationship Id="rId179" Type="http://schemas.openxmlformats.org/officeDocument/2006/relationships/hyperlink" Target="consultantplus://offline/ref=1B283ABEEFA73C9FCBE183CE73955E4E99059D770E1A22679C535C4F6E31BDAD6894D695C437491BE6713A5DbF5FG" TargetMode="External"/><Relationship Id="rId365" Type="http://schemas.openxmlformats.org/officeDocument/2006/relationships/hyperlink" Target="consultantplus://offline/ref=1B283ABEEFA73C9FCBE183CE73955E4E99059D770E1A22679C535C4F6E31BDAD6894D695C437491BE671395AbF5EG" TargetMode="External"/><Relationship Id="rId386" Type="http://schemas.openxmlformats.org/officeDocument/2006/relationships/hyperlink" Target="consultantplus://offline/ref=1B283ABEEFA73C9FCBE183CE73955E4E99059D770E1A22679C535C4F6E31BDAD6894D695C437491BE671395EbF59G" TargetMode="External"/><Relationship Id="rId190" Type="http://schemas.openxmlformats.org/officeDocument/2006/relationships/hyperlink" Target="consultantplus://offline/ref=1B283ABEEFA73C9FCBE183CE73955E4E99059D770E1E21689F5D5C4F6E31BDAD6894D695C437491BE6713B51bF5AG" TargetMode="External"/><Relationship Id="rId204" Type="http://schemas.openxmlformats.org/officeDocument/2006/relationships/hyperlink" Target="consultantplus://offline/ref=1B283ABEEFA73C9FCBE183CE73955E4E99059D770E1A20679A535C4F6E31BDAD6894D695C437491BE6713B5FbF5FG" TargetMode="External"/><Relationship Id="rId225" Type="http://schemas.openxmlformats.org/officeDocument/2006/relationships/hyperlink" Target="consultantplus://offline/ref=1B283ABEEFA73C9FCBE183CE73955E4E99059D770E1A22679C535C4F6E31BDAD6894D695C437491BE6713A51bF5CG" TargetMode="External"/><Relationship Id="rId246" Type="http://schemas.openxmlformats.org/officeDocument/2006/relationships/hyperlink" Target="consultantplus://offline/ref=1B283ABEEFA73C9FCBE183CE73955E4E99059D770E1A22679C535C4F6E31BDAD6894D695C437491BE6713958bF5EG" TargetMode="External"/><Relationship Id="rId267" Type="http://schemas.openxmlformats.org/officeDocument/2006/relationships/hyperlink" Target="consultantplus://offline/ref=1B283ABEEFA73C9FCBE183CE73955E4E99059D770E18246798555C4F6E31BDAD6894D695C437491BE6713B51bF5CG" TargetMode="External"/><Relationship Id="rId288" Type="http://schemas.openxmlformats.org/officeDocument/2006/relationships/hyperlink" Target="consultantplus://offline/ref=1B283ABEEFA73C9FCBE183CE73955E4E99059D770E1E21689F5D5C4F6E31BDAD6894D695C437491BE6713A5BbF53G" TargetMode="External"/><Relationship Id="rId411" Type="http://schemas.openxmlformats.org/officeDocument/2006/relationships/hyperlink" Target="consultantplus://offline/ref=1B283ABEEFA73C9FCBE183CE73955E4E99059D770E1A22679C535C4F6E31BDAD6894D695C437491BE671395EbF5DG" TargetMode="External"/><Relationship Id="rId432" Type="http://schemas.openxmlformats.org/officeDocument/2006/relationships/hyperlink" Target="consultantplus://offline/ref=1B283ABEEFA73C9FCBE183CE73955E4E99059D770E1A266C9E5D5C4F6E31BDAD6894D695C437491BE6713B59bF5AG" TargetMode="External"/><Relationship Id="rId453" Type="http://schemas.openxmlformats.org/officeDocument/2006/relationships/hyperlink" Target="consultantplus://offline/ref=1B283ABEEFA73C9FCBE183CE73955E4E99059D770E1A22679C535C4F6E31BDAD6894D695C437491BE6713951bF5CG" TargetMode="External"/><Relationship Id="rId474" Type="http://schemas.openxmlformats.org/officeDocument/2006/relationships/image" Target="media/image2.wmf"/><Relationship Id="rId509" Type="http://schemas.openxmlformats.org/officeDocument/2006/relationships/hyperlink" Target="consultantplus://offline/ref=FC60B25167B845CE2BB7900189CDA2ACCA05EC60C84D38B5E16845DA7FA594547625150803E5C21AC1734214c056G" TargetMode="External"/><Relationship Id="rId106" Type="http://schemas.openxmlformats.org/officeDocument/2006/relationships/hyperlink" Target="consultantplus://offline/ref=1B283ABEEFA73C9FCBE183CE73955E4E99059D770E1C23669F515C4F6E31BDAD6894D695C437491BE6713B5AbF53G" TargetMode="External"/><Relationship Id="rId127" Type="http://schemas.openxmlformats.org/officeDocument/2006/relationships/hyperlink" Target="consultantplus://offline/ref=1B283ABEEFA73C9FCBE183CE73955E4E99059D770E1E21689F5D5C4F6E31BDAD6894D695C437491BE6713B5CbF5BG" TargetMode="External"/><Relationship Id="rId313" Type="http://schemas.openxmlformats.org/officeDocument/2006/relationships/hyperlink" Target="consultantplus://offline/ref=1B283ABEEFA73C9FCBE183CD61F9014B9808C67F0B1D2B38C5005A1831b651G" TargetMode="External"/><Relationship Id="rId495" Type="http://schemas.openxmlformats.org/officeDocument/2006/relationships/image" Target="media/image21.wmf"/><Relationship Id="rId10" Type="http://schemas.openxmlformats.org/officeDocument/2006/relationships/hyperlink" Target="consultantplus://offline/ref=1B283ABEEFA73C9FCBE183CE73955E4E99059D770E1E27699B505C4F6E31BDAD6894D695C437491BE6713B58bF5EG" TargetMode="External"/><Relationship Id="rId31" Type="http://schemas.openxmlformats.org/officeDocument/2006/relationships/hyperlink" Target="consultantplus://offline/ref=1B283ABEEFA73C9FCBE183CE73955E4E99059D770E19246798575C4F6E31BDAD6894D695C437491BE6713B59bF5FG" TargetMode="External"/><Relationship Id="rId52" Type="http://schemas.openxmlformats.org/officeDocument/2006/relationships/hyperlink" Target="consultantplus://offline/ref=1B283ABEEFA73C9FCBE183CE73955E4E99059D770E1F276691555C4F6E31BDAD6894D695C437491BE6713B58bF53G" TargetMode="External"/><Relationship Id="rId73" Type="http://schemas.openxmlformats.org/officeDocument/2006/relationships/hyperlink" Target="consultantplus://offline/ref=1B283ABEEFA73C9FCBE183CE73955E4E99059D770E1A22679C535C4F6E31BDAD6894D695C437491BE6713B5FbF59G" TargetMode="External"/><Relationship Id="rId94" Type="http://schemas.openxmlformats.org/officeDocument/2006/relationships/hyperlink" Target="consultantplus://offline/ref=1B283ABEEFA73C9FCBE183CE73955E4E99059D770E1A22679C535C4F6E31BDAD6894D695C437491BE6713B50bF52G" TargetMode="External"/><Relationship Id="rId148" Type="http://schemas.openxmlformats.org/officeDocument/2006/relationships/hyperlink" Target="consultantplus://offline/ref=1B283ABEEFA73C9FCBE183CE73955E4E99059D770E1A20679A535C4F6E31BDAD6894D695C437491BE6713B5BbF52G" TargetMode="External"/><Relationship Id="rId169" Type="http://schemas.openxmlformats.org/officeDocument/2006/relationships/hyperlink" Target="consultantplus://offline/ref=1B283ABEEFA73C9FCBE183CE73955E4E99059D770E1E276F98565C4F6E31BDAD6894D695C437491BE6713B5DbF5EG" TargetMode="External"/><Relationship Id="rId334" Type="http://schemas.openxmlformats.org/officeDocument/2006/relationships/hyperlink" Target="consultantplus://offline/ref=1B283ABEEFA73C9FCBE183CE73955E4E99059D770E1A22679C535C4F6E31BDAD6894D695C437491BE6713959bF52G" TargetMode="External"/><Relationship Id="rId355" Type="http://schemas.openxmlformats.org/officeDocument/2006/relationships/hyperlink" Target="consultantplus://offline/ref=1B283ABEEFA73C9FCBE183CE73955E4E99059D770E1E276F98565C4F6E31BDAD6894D695C437491BE6713A5BbF59G" TargetMode="External"/><Relationship Id="rId376" Type="http://schemas.openxmlformats.org/officeDocument/2006/relationships/hyperlink" Target="consultantplus://offline/ref=1B283ABEEFA73C9FCBE183CE73955E4E99059D770E18246798555C4F6E31BDAD6894D695C437491BE6713A50bF58G" TargetMode="External"/><Relationship Id="rId397" Type="http://schemas.openxmlformats.org/officeDocument/2006/relationships/hyperlink" Target="consultantplus://offline/ref=1B283ABEEFA73C9FCBE183CE73955E4E99059D770E18246798555C4F6E31BDAD6894D695C437491BE6713A51bF53G" TargetMode="External"/><Relationship Id="rId520" Type="http://schemas.openxmlformats.org/officeDocument/2006/relationships/hyperlink" Target="consultantplus://offline/ref=FC60B25167B845CE2BB7900189CDA2ACCA05EC60C84E3EB5E56C45DA7FA594547625150803E5C21AC1734115c055G" TargetMode="External"/><Relationship Id="rId4" Type="http://schemas.openxmlformats.org/officeDocument/2006/relationships/webSettings" Target="webSettings.xml"/><Relationship Id="rId180" Type="http://schemas.openxmlformats.org/officeDocument/2006/relationships/hyperlink" Target="consultantplus://offline/ref=1B283ABEEFA73C9FCBE183CE73955E4E99059D770E1E21689F5D5C4F6E31BDAD6894D695C437491BE6713B5EbF58G" TargetMode="External"/><Relationship Id="rId215" Type="http://schemas.openxmlformats.org/officeDocument/2006/relationships/hyperlink" Target="consultantplus://offline/ref=1B283ABEEFA73C9FCBE183CE73955E4E99059D770E1E21689F5D5C4F6E31BDAD6894D695C437491BE6713A58bF5EG" TargetMode="External"/><Relationship Id="rId236" Type="http://schemas.openxmlformats.org/officeDocument/2006/relationships/hyperlink" Target="consultantplus://offline/ref=1B283ABEEFA73C9FCBE183CD61F9014B9B06C47B0E1D2B38C5005A1831b651G" TargetMode="External"/><Relationship Id="rId257" Type="http://schemas.openxmlformats.org/officeDocument/2006/relationships/hyperlink" Target="consultantplus://offline/ref=1B283ABEEFA73C9FCBE183CE73955E4E99059D770E1A22679C535C4F6E31BDAD6894D695C437491BE6713958bF5DG" TargetMode="External"/><Relationship Id="rId278" Type="http://schemas.openxmlformats.org/officeDocument/2006/relationships/hyperlink" Target="consultantplus://offline/ref=1B283ABEEFA73C9FCBE183CE73955E4E99059D770E1E276F98565C4F6E31BDAD6894D695C437491BE6713A58bF5AG" TargetMode="External"/><Relationship Id="rId401" Type="http://schemas.openxmlformats.org/officeDocument/2006/relationships/hyperlink" Target="consultantplus://offline/ref=1B283ABEEFA73C9FCBE183CE73955E4E99059D770E18246798555C4F6E31BDAD6894D695C437491BE6713958bF59G" TargetMode="External"/><Relationship Id="rId422" Type="http://schemas.openxmlformats.org/officeDocument/2006/relationships/hyperlink" Target="consultantplus://offline/ref=1B283ABEEFA73C9FCBE183CE73955E4E99059D770E1E21689F5D5C4F6E31BDAD6894D695C437491BE6713A5FbF5DG" TargetMode="External"/><Relationship Id="rId443" Type="http://schemas.openxmlformats.org/officeDocument/2006/relationships/hyperlink" Target="consultantplus://offline/ref=1B283ABEEFA73C9FCBE183CE73955E4E99059D770E1A22679C535C4F6E31BDAD6894D695C437491BE671395FbF5AG" TargetMode="External"/><Relationship Id="rId464" Type="http://schemas.openxmlformats.org/officeDocument/2006/relationships/hyperlink" Target="consultantplus://offline/ref=1B283ABEEFA73C9FCBE183CE73955E4E99059D770E1A22679C535C4F6E31BDAD6894D695C437491BE6713858bF5FG" TargetMode="External"/><Relationship Id="rId303" Type="http://schemas.openxmlformats.org/officeDocument/2006/relationships/hyperlink" Target="consultantplus://offline/ref=1B283ABEEFA73C9FCBE183CE73955E4E99059D770E18276791535C4F6E31BDAD6894D695C437491BE6713A5EbF5FG" TargetMode="External"/><Relationship Id="rId485" Type="http://schemas.openxmlformats.org/officeDocument/2006/relationships/image" Target="media/image13.wmf"/><Relationship Id="rId42" Type="http://schemas.openxmlformats.org/officeDocument/2006/relationships/hyperlink" Target="consultantplus://offline/ref=1B283ABEEFA73C9FCBE183CE73955E4E99059D770E1A22679C535C4F6E31BDAD6894D695C437491BE6713B58bF53G" TargetMode="External"/><Relationship Id="rId84" Type="http://schemas.openxmlformats.org/officeDocument/2006/relationships/hyperlink" Target="consultantplus://offline/ref=1B283ABEEFA73C9FCBE183CE73955E4E99059D770E1A20679A535C4F6E31BDAD6894D695C437491BE6713B5BbF5CG" TargetMode="External"/><Relationship Id="rId138" Type="http://schemas.openxmlformats.org/officeDocument/2006/relationships/hyperlink" Target="consultantplus://offline/ref=1B283ABEEFA73C9FCBE183CE73955E4E99059D770E18276791535C4F6E31BDAD6894D695C437491BE6713B5CbF52G" TargetMode="External"/><Relationship Id="rId345" Type="http://schemas.openxmlformats.org/officeDocument/2006/relationships/hyperlink" Target="consultantplus://offline/ref=1B283ABEEFA73C9FCBE183CE73955E4E99059D770E1E21689F5D5C4F6E31BDAD6894D695C437491BE6713A5EbF5EG" TargetMode="External"/><Relationship Id="rId387" Type="http://schemas.openxmlformats.org/officeDocument/2006/relationships/hyperlink" Target="consultantplus://offline/ref=1B283ABEEFA73C9FCBE183CE73955E4E99059D770E1A22679C535C4F6E31BDAD6894D695C437491BE671395EbF58G" TargetMode="External"/><Relationship Id="rId510" Type="http://schemas.openxmlformats.org/officeDocument/2006/relationships/hyperlink" Target="consultantplus://offline/ref=FC60B25167B845CE2BB7900189CDA2ACCA05EC60C84D38B5E16845DA7FA594547625150803E5C21AC1734214c056G" TargetMode="External"/><Relationship Id="rId191" Type="http://schemas.openxmlformats.org/officeDocument/2006/relationships/hyperlink" Target="consultantplus://offline/ref=1B283ABEEFA73C9FCBE183CE73955E4E99059D770E1F276691555C4F6E31BDAD6894D695C437491BE6713B51bF5CG" TargetMode="External"/><Relationship Id="rId205" Type="http://schemas.openxmlformats.org/officeDocument/2006/relationships/hyperlink" Target="consultantplus://offline/ref=1B283ABEEFA73C9FCBE183CE73955E4E99059D770E1F276691555C4F6E31BDAD6894D695C437491BE6713B51bF52G" TargetMode="External"/><Relationship Id="rId247" Type="http://schemas.openxmlformats.org/officeDocument/2006/relationships/hyperlink" Target="consultantplus://offline/ref=1B283ABEEFA73C9FCBE183CE73955E4E99059D770E1E21689F5D5C4F6E31BDAD6894D695C437491BE6713A5AbF5AG" TargetMode="External"/><Relationship Id="rId412" Type="http://schemas.openxmlformats.org/officeDocument/2006/relationships/hyperlink" Target="consultantplus://offline/ref=1B283ABEEFA73C9FCBE183CE73955E4E99059D770E1A22679C535C4F6E31BDAD6894D695C437491BE671395EbF5CG" TargetMode="External"/><Relationship Id="rId107" Type="http://schemas.openxmlformats.org/officeDocument/2006/relationships/hyperlink" Target="consultantplus://offline/ref=1B283ABEEFA73C9FCBE183CE73955E4E99059D770E18246798555C4F6E31BDAD6894D695C437491BE6713B5CbF5FG" TargetMode="External"/><Relationship Id="rId289" Type="http://schemas.openxmlformats.org/officeDocument/2006/relationships/hyperlink" Target="consultantplus://offline/ref=1B283ABEEFA73C9FCBE183CE73955E4E99059D770E1E276F98565C4F6E31BDAD6894D695C437491BE6713A59bF59G" TargetMode="External"/><Relationship Id="rId454" Type="http://schemas.openxmlformats.org/officeDocument/2006/relationships/hyperlink" Target="consultantplus://offline/ref=1B283ABEEFA73C9FCBE183CE73955E4E99059D770E18276791535C4F6E31BDAD6894D695C437491BE671395FbF5DG" TargetMode="External"/><Relationship Id="rId496" Type="http://schemas.openxmlformats.org/officeDocument/2006/relationships/hyperlink" Target="consultantplus://offline/ref=FC60B25167B845CE2BB78E0C9FA1FDA9CB0CB36CCF4F31EAB83B438D20F592013665135D40A1CF1BcC58G" TargetMode="External"/><Relationship Id="rId11" Type="http://schemas.openxmlformats.org/officeDocument/2006/relationships/hyperlink" Target="consultantplus://offline/ref=1B283ABEEFA73C9FCBE183CE73955E4E99059D770E1F276691555C4F6E31BDAD6894D695C437491BE6713B58bF5EG" TargetMode="External"/><Relationship Id="rId53" Type="http://schemas.openxmlformats.org/officeDocument/2006/relationships/hyperlink" Target="consultantplus://offline/ref=1B283ABEEFA73C9FCBE183CE73955E4E99059D770E18246798555C4F6E31BDAD6894D695C437491BE6713B58bF53G" TargetMode="External"/><Relationship Id="rId149" Type="http://schemas.openxmlformats.org/officeDocument/2006/relationships/hyperlink" Target="consultantplus://offline/ref=1B283ABEEFA73C9FCBE183CE73955E4E99059D770E1A22679C535C4F6E31BDAD6894D695C437491BE6713A59bF5EG" TargetMode="External"/><Relationship Id="rId314" Type="http://schemas.openxmlformats.org/officeDocument/2006/relationships/hyperlink" Target="consultantplus://offline/ref=1B283ABEEFA73C9FCBE183CE73955E4E99059D770E1E2269995F01456668B1AFb65FG" TargetMode="External"/><Relationship Id="rId356" Type="http://schemas.openxmlformats.org/officeDocument/2006/relationships/hyperlink" Target="consultantplus://offline/ref=1B283ABEEFA73C9FCBE183CE73955E4E99059D770E1E21689F5D5C4F6E31BDAD6894D695C437491BE6713A5EbF5CG" TargetMode="External"/><Relationship Id="rId398" Type="http://schemas.openxmlformats.org/officeDocument/2006/relationships/hyperlink" Target="consultantplus://offline/ref=1B283ABEEFA73C9FCBE183CE73955E4E99059D770E18246798555C4F6E31BDAD6894D695C437491BE6713A51bF52G" TargetMode="External"/><Relationship Id="rId521" Type="http://schemas.openxmlformats.org/officeDocument/2006/relationships/hyperlink" Target="consultantplus://offline/ref=FC60B25167B845CE2BB7900189CDA2ACCA05EC60C84D38B5E16845DA7FA594547625150803E5C21AC1734214c056G" TargetMode="External"/><Relationship Id="rId95" Type="http://schemas.openxmlformats.org/officeDocument/2006/relationships/hyperlink" Target="consultantplus://offline/ref=1B283ABEEFA73C9FCBE183CE73955E4E99059D770E1A22679C535C4F6E31BDAD6894D695C437491BE6713B51bF5BG" TargetMode="External"/><Relationship Id="rId160" Type="http://schemas.openxmlformats.org/officeDocument/2006/relationships/hyperlink" Target="consultantplus://offline/ref=1B283ABEEFA73C9FCBE183CE73955E4E99059D770E1A20679A535C4F6E31BDAD6894D695C437491BE6713B5EbF52G" TargetMode="External"/><Relationship Id="rId216" Type="http://schemas.openxmlformats.org/officeDocument/2006/relationships/hyperlink" Target="consultantplus://offline/ref=1B283ABEEFA73C9FCBE183CE73955E4E99059D770E1A20679A535C4F6E31BDAD6894D695C437491BE6713B5FbF53G" TargetMode="External"/><Relationship Id="rId423" Type="http://schemas.openxmlformats.org/officeDocument/2006/relationships/hyperlink" Target="consultantplus://offline/ref=1B283ABEEFA73C9FCBE183CE73955E4E99059D770E1A20679A535C4F6E31BDAD6894D695C437491BE6713A5AbF5FG" TargetMode="External"/><Relationship Id="rId258" Type="http://schemas.openxmlformats.org/officeDocument/2006/relationships/hyperlink" Target="consultantplus://offline/ref=1B283ABEEFA73C9FCBE183CE73955E4E99059D770E1F276691555C4F6E31BDAD6894D695C437491BE6713A5AbF5FG" TargetMode="External"/><Relationship Id="rId465" Type="http://schemas.openxmlformats.org/officeDocument/2006/relationships/hyperlink" Target="consultantplus://offline/ref=1B283ABEEFA73C9FCBE183CE73955E4E99059D770E1A22679C535C4F6E31BDAD6894D695C437491BE6713858bF5FG" TargetMode="External"/><Relationship Id="rId22" Type="http://schemas.openxmlformats.org/officeDocument/2006/relationships/hyperlink" Target="consultantplus://offline/ref=1B283ABEEFA73C9FCBE183CE73955E4E99059D770E1C23669F515C4F6E31BDAD6894D695C437491BE6713B58bF5DG" TargetMode="External"/><Relationship Id="rId64" Type="http://schemas.openxmlformats.org/officeDocument/2006/relationships/hyperlink" Target="consultantplus://offline/ref=1B283ABEEFA73C9FCBE183CE73955E4E99059D770E1C23669F515C4F6E31BDAD6894D695C437491BE6713B5AbF5AG" TargetMode="External"/><Relationship Id="rId118" Type="http://schemas.openxmlformats.org/officeDocument/2006/relationships/hyperlink" Target="consultantplus://offline/ref=1B283ABEEFA73C9FCBE183CE73955E4E99059D770E1A22679C535C4F6E31BDAD6894D695C437491BE6713A58bF59G" TargetMode="External"/><Relationship Id="rId325" Type="http://schemas.openxmlformats.org/officeDocument/2006/relationships/hyperlink" Target="consultantplus://offline/ref=1B283ABEEFA73C9FCBE183CE73955E4E99059D770E1E21689F5D5C4F6E31BDAD6894D695C437491BE6713A5DbF5DG" TargetMode="External"/><Relationship Id="rId367" Type="http://schemas.openxmlformats.org/officeDocument/2006/relationships/hyperlink" Target="consultantplus://offline/ref=1B283ABEEFA73C9FCBE183CE73955E4E99059D770E1A22679C535C4F6E31BDAD6894D695C437491BE671395BbF59G" TargetMode="External"/><Relationship Id="rId171" Type="http://schemas.openxmlformats.org/officeDocument/2006/relationships/hyperlink" Target="consultantplus://offline/ref=1B283ABEEFA73C9FCBE183CE73955E4E99059D770E1E276F98565C4F6E31BDAD6894D695C437491BE6713B5DbF5DG" TargetMode="External"/><Relationship Id="rId227" Type="http://schemas.openxmlformats.org/officeDocument/2006/relationships/hyperlink" Target="consultantplus://offline/ref=1B283ABEEFA73C9FCBE183CE73955E4E99059D770E1A20679A535C4F6E31BDAD6894D695C437491BE6713B50bF59G" TargetMode="External"/><Relationship Id="rId269" Type="http://schemas.openxmlformats.org/officeDocument/2006/relationships/hyperlink" Target="consultantplus://offline/ref=1B283ABEEFA73C9FCBE183CE73955E4E99059D770E1A20679A535C4F6E31BDAD6894D695C437491BE6713B50bF5FG" TargetMode="External"/><Relationship Id="rId434" Type="http://schemas.openxmlformats.org/officeDocument/2006/relationships/hyperlink" Target="consultantplus://offline/ref=1B283ABEEFA73C9FCBE183CE73955E4E99059D770E1A266C9E5D5C4F6E31BDAD6894D695C437491BE6713B59bF58G" TargetMode="External"/><Relationship Id="rId476" Type="http://schemas.openxmlformats.org/officeDocument/2006/relationships/image" Target="media/image4.wmf"/><Relationship Id="rId33" Type="http://schemas.openxmlformats.org/officeDocument/2006/relationships/hyperlink" Target="consultantplus://offline/ref=1B283ABEEFA73C9FCBE183CE73955E4E99059D770E1A22669B505C4F6E31BDAD6894D695C437491BE6713B58bF5DG" TargetMode="External"/><Relationship Id="rId129" Type="http://schemas.openxmlformats.org/officeDocument/2006/relationships/hyperlink" Target="consultantplus://offline/ref=1B283ABEEFA73C9FCBE183CE73955E4E99059D770E18246798555C4F6E31BDAD6894D695C437491BE6713B5CbF5AG" TargetMode="External"/><Relationship Id="rId280" Type="http://schemas.openxmlformats.org/officeDocument/2006/relationships/hyperlink" Target="consultantplus://offline/ref=1B283ABEEFA73C9FCBE183CE73955E4E99059D770E1A22669B505C4F6E31BDAD6894D695C437491BE6713B50bF5FG" TargetMode="External"/><Relationship Id="rId336" Type="http://schemas.openxmlformats.org/officeDocument/2006/relationships/hyperlink" Target="consultantplus://offline/ref=1B283ABEEFA73C9FCBE183CE73955E4E99059D770E18276791535C4F6E31BDAD6894D695C437491BE6713A5FbF5CG" TargetMode="External"/><Relationship Id="rId501" Type="http://schemas.openxmlformats.org/officeDocument/2006/relationships/image" Target="media/image26.wmf"/><Relationship Id="rId75" Type="http://schemas.openxmlformats.org/officeDocument/2006/relationships/hyperlink" Target="consultantplus://offline/ref=1B283ABEEFA73C9FCBE183CE73955E4E99059D770E1A22679C535C4F6E31BDAD6894D695C437491BE6713B5FbF5FG" TargetMode="External"/><Relationship Id="rId140" Type="http://schemas.openxmlformats.org/officeDocument/2006/relationships/hyperlink" Target="consultantplus://offline/ref=1B283ABEEFA73C9FCBE183CE73955E4E99059D770E1A22669B505C4F6E31BDAD6894D695C437491BE6713B5BbF5DG" TargetMode="External"/><Relationship Id="rId182" Type="http://schemas.openxmlformats.org/officeDocument/2006/relationships/hyperlink" Target="consultantplus://offline/ref=1B283ABEEFA73C9FCBE183CE73955E4E99059D770E18246798555C4F6E31BDAD6894D695C437491BE6713B5FbF5DG" TargetMode="External"/><Relationship Id="rId378" Type="http://schemas.openxmlformats.org/officeDocument/2006/relationships/hyperlink" Target="consultantplus://offline/ref=1B283ABEEFA73C9FCBE183CE73955E4E99059D770E1A22669B505C4F6E31BDAD6894D695C437491BE6713A5BbF5DG" TargetMode="External"/><Relationship Id="rId403" Type="http://schemas.openxmlformats.org/officeDocument/2006/relationships/hyperlink" Target="consultantplus://offline/ref=1B283ABEEFA73C9FCBE183CE73955E4E99059D770E18246798555C4F6E31BDAD6894D695C437491BE6713958bF5FG" TargetMode="External"/><Relationship Id="rId6" Type="http://schemas.openxmlformats.org/officeDocument/2006/relationships/hyperlink" Target="consultantplus://offline/ref=1B283ABEEFA73C9FCBE183CE73955E4E99059D770E1C23669F515C4F6E31BDAD6894D695C437491BE6713B58bF5EG" TargetMode="External"/><Relationship Id="rId238" Type="http://schemas.openxmlformats.org/officeDocument/2006/relationships/hyperlink" Target="consultantplus://offline/ref=1B283ABEEFA73C9FCBE183CE73955E4E99059D770E1E21689F5D5C4F6E31BDAD6894D695C437491BE6713A59bF53G" TargetMode="External"/><Relationship Id="rId445" Type="http://schemas.openxmlformats.org/officeDocument/2006/relationships/hyperlink" Target="consultantplus://offline/ref=1B283ABEEFA73C9FCBE183CE73955E4E99059D770E18276791535C4F6E31BDAD6894D695C437491BE671395EbF5AG" TargetMode="External"/><Relationship Id="rId487" Type="http://schemas.openxmlformats.org/officeDocument/2006/relationships/image" Target="media/image15.wmf"/><Relationship Id="rId291" Type="http://schemas.openxmlformats.org/officeDocument/2006/relationships/hyperlink" Target="consultantplus://offline/ref=1B283ABEEFA73C9FCBE183CE73955E4E99059D770E18246798555C4F6E31BDAD6894D695C437491BE6713A5CbF59G" TargetMode="External"/><Relationship Id="rId305" Type="http://schemas.openxmlformats.org/officeDocument/2006/relationships/hyperlink" Target="consultantplus://offline/ref=1B283ABEEFA73C9FCBE183CE73955E4E99059D770E18276791535C4F6E31BDAD6894D695C437491BE6713A5EbF5EG" TargetMode="External"/><Relationship Id="rId347" Type="http://schemas.openxmlformats.org/officeDocument/2006/relationships/hyperlink" Target="consultantplus://offline/ref=1B283ABEEFA73C9FCBE183CE73955E4E99059D770E1E27699B505C4F6E31BDAD6894D695C437491BE6713B59bF5EG" TargetMode="External"/><Relationship Id="rId512" Type="http://schemas.openxmlformats.org/officeDocument/2006/relationships/hyperlink" Target="consultantplus://offline/ref=FC60B25167B845CE2BB7900189CDA2ACCA05EC60C84E3EB5E56C45DA7FA594547625150803E5C21AC1734115c054G" TargetMode="External"/><Relationship Id="rId44" Type="http://schemas.openxmlformats.org/officeDocument/2006/relationships/hyperlink" Target="consultantplus://offline/ref=1B283ABEEFA73C9FCBE183CE73955E4E99059D770E1A22679C535C4F6E31BDAD6894D695C437491BE6713B59bF5AG" TargetMode="External"/><Relationship Id="rId86" Type="http://schemas.openxmlformats.org/officeDocument/2006/relationships/hyperlink" Target="consultantplus://offline/ref=1B283ABEEFA73C9FCBE19DC365F9014B9809C07C061E2B38C5005A183161BBF828D4D0C08773441BbE56G" TargetMode="External"/><Relationship Id="rId151" Type="http://schemas.openxmlformats.org/officeDocument/2006/relationships/hyperlink" Target="consultantplus://offline/ref=1B283ABEEFA73C9FCBE183CE73955E4E99059D770E1A22679C535C4F6E31BDAD6894D695C437491BE6713A5AbF5EG" TargetMode="External"/><Relationship Id="rId389" Type="http://schemas.openxmlformats.org/officeDocument/2006/relationships/hyperlink" Target="consultantplus://offline/ref=1B283ABEEFA73C9FCBE183CE73955E4E99059D770E1A22669B505C4F6E31BDAD6894D695C437491BE6713A5BbF52G" TargetMode="External"/><Relationship Id="rId193" Type="http://schemas.openxmlformats.org/officeDocument/2006/relationships/hyperlink" Target="consultantplus://offline/ref=1B283ABEEFA73C9FCBE183CE73955E4E99059D770E1A22679C535C4F6E31BDAD6894D695C437491BE6713A5FbF53G" TargetMode="External"/><Relationship Id="rId207" Type="http://schemas.openxmlformats.org/officeDocument/2006/relationships/hyperlink" Target="consultantplus://offline/ref=1B283ABEEFA73C9FCBE183CE73955E4E99059D770E1A22679C535C4F6E31BDAD6894D695C437491BE6713A50bF5AG" TargetMode="External"/><Relationship Id="rId249" Type="http://schemas.openxmlformats.org/officeDocument/2006/relationships/hyperlink" Target="consultantplus://offline/ref=1B283ABEEFA73C9FCBE183CE73955E4E99059D770E1F276691555C4F6E31BDAD6894D695C437491BE6713A5AbF5BG" TargetMode="External"/><Relationship Id="rId414" Type="http://schemas.openxmlformats.org/officeDocument/2006/relationships/hyperlink" Target="consultantplus://offline/ref=1B283ABEEFA73C9FCBE183CE73955E4E99059D770E1A20679A535C4F6E31BDAD6894D695C437491BE6713A59bF5FG" TargetMode="External"/><Relationship Id="rId456" Type="http://schemas.openxmlformats.org/officeDocument/2006/relationships/hyperlink" Target="consultantplus://offline/ref=1B283ABEEFA73C9FCBE183CE73955E4E99059D770E19206E90525C4F6E31BDAD6894D695C437491BE6713B59bF59G" TargetMode="External"/><Relationship Id="rId498" Type="http://schemas.openxmlformats.org/officeDocument/2006/relationships/image" Target="media/image23.wmf"/><Relationship Id="rId13" Type="http://schemas.openxmlformats.org/officeDocument/2006/relationships/hyperlink" Target="consultantplus://offline/ref=1B283ABEEFA73C9FCBE183CE73955E4E99059D770E182567915D5C4F6E31BDAD6894D695C437491BE6713B58bF5EG" TargetMode="External"/><Relationship Id="rId109" Type="http://schemas.openxmlformats.org/officeDocument/2006/relationships/hyperlink" Target="consultantplus://offline/ref=1B283ABEEFA73C9FCBE183CE73955E4E99059D770E18246798555C4F6E31BDAD6894D695C437491BE6713B5CbF5EG" TargetMode="External"/><Relationship Id="rId260" Type="http://schemas.openxmlformats.org/officeDocument/2006/relationships/hyperlink" Target="consultantplus://offline/ref=1B283ABEEFA73C9FCBE183CE73955E4E99059D770E1A20679A535C4F6E31BDAD6894D695C437491BE6713B50bF58G" TargetMode="External"/><Relationship Id="rId316" Type="http://schemas.openxmlformats.org/officeDocument/2006/relationships/hyperlink" Target="consultantplus://offline/ref=1B283ABEEFA73C9FCBE183CE73955E4E99059D770E1E276F98565C4F6E31BDAD6894D695C437491BE6713A59bF53G" TargetMode="External"/><Relationship Id="rId523" Type="http://schemas.openxmlformats.org/officeDocument/2006/relationships/hyperlink" Target="consultantplus://offline/ref=FC60B25167B845CE2BB7900189CDA2ACCA05EC60C84D38B5E16845DA7FA594547625150803E5C21AC17B4413c052G" TargetMode="External"/><Relationship Id="rId55" Type="http://schemas.openxmlformats.org/officeDocument/2006/relationships/hyperlink" Target="consultantplus://offline/ref=1B283ABEEFA73C9FCBE183CE73955E4E99059D770E18276791535C4F6E31BDAD6894D695C437491BE6713B59bF5BG" TargetMode="External"/><Relationship Id="rId97" Type="http://schemas.openxmlformats.org/officeDocument/2006/relationships/hyperlink" Target="consultantplus://offline/ref=1B283ABEEFA73C9FCBE183CE73955E4E99059D770E1A22679C535C4F6E31BDAD6894D695C437491BE6713B51bF59G" TargetMode="External"/><Relationship Id="rId120" Type="http://schemas.openxmlformats.org/officeDocument/2006/relationships/hyperlink" Target="consultantplus://offline/ref=1B283ABEEFA73C9FCBE183CE73955E4E99059D770E18276791535C4F6E31BDAD6894D695C437491BE6713B5CbF5CG" TargetMode="External"/><Relationship Id="rId358" Type="http://schemas.openxmlformats.org/officeDocument/2006/relationships/hyperlink" Target="consultantplus://offline/ref=1B283ABEEFA73C9FCBE183CE73955E4E99059D770E18276791535C4F6E31BDAD6894D695C437491BE6713A50bF53G" TargetMode="External"/><Relationship Id="rId162" Type="http://schemas.openxmlformats.org/officeDocument/2006/relationships/hyperlink" Target="consultantplus://offline/ref=1B283ABEEFA73C9FCBE183CE73955E4E99059D770E1A20679A535C4F6E31BDAD6894D695C437491BE6713B5FbF5BG" TargetMode="External"/><Relationship Id="rId218" Type="http://schemas.openxmlformats.org/officeDocument/2006/relationships/hyperlink" Target="consultantplus://offline/ref=1B283ABEEFA73C9FCBE183CE73955E4E99059D770E1A20679A535C4F6E31BDAD6894D695C437491BE6713B50bF5BG" TargetMode="External"/><Relationship Id="rId425" Type="http://schemas.openxmlformats.org/officeDocument/2006/relationships/hyperlink" Target="consultantplus://offline/ref=1B283ABEEFA73C9FCBE183CE73955E4E99059D770E1A266C9E5D5C4F6E31BDAD6894D695C437491BE6713B58bF53G" TargetMode="External"/><Relationship Id="rId467" Type="http://schemas.openxmlformats.org/officeDocument/2006/relationships/hyperlink" Target="consultantplus://offline/ref=FC60B25167B845CE2BB7900189CDA2ACCA05EC60C84E3EB5E56C45DA7FA594547625150803E5C21AC1734115c054G" TargetMode="External"/><Relationship Id="rId271" Type="http://schemas.openxmlformats.org/officeDocument/2006/relationships/hyperlink" Target="consultantplus://offline/ref=1B283ABEEFA73C9FCBE183CE73955E4E99059D770E1E21689F5D5C4F6E31BDAD6894D695C437491BE6713A5AbF5EG" TargetMode="External"/><Relationship Id="rId24" Type="http://schemas.openxmlformats.org/officeDocument/2006/relationships/hyperlink" Target="consultantplus://offline/ref=1B283ABEEFA73C9FCBE183CE73955E4E99059D770E1E21689F5D5C4F6E31BDAD6894D695C437491BE6713B58bF5DG" TargetMode="External"/><Relationship Id="rId66" Type="http://schemas.openxmlformats.org/officeDocument/2006/relationships/hyperlink" Target="consultantplus://offline/ref=1B283ABEEFA73C9FCBE183CE73955E4E99059D770E182567915D5C4F6E31BDAD6894D695C437491BE6713B5DbF5BG" TargetMode="External"/><Relationship Id="rId131" Type="http://schemas.openxmlformats.org/officeDocument/2006/relationships/hyperlink" Target="consultantplus://offline/ref=1B283ABEEFA73C9FCBE183CE73955E4E99059D770E18246798555C4F6E31BDAD6894D695C437491BE6713B5CbF5FG" TargetMode="External"/><Relationship Id="rId327" Type="http://schemas.openxmlformats.org/officeDocument/2006/relationships/hyperlink" Target="consultantplus://offline/ref=1B283ABEEFA73C9FCBE183CE73955E4E99059D770E1A22679C535C4F6E31BDAD6894D695C437491BE6713959bF5EG" TargetMode="External"/><Relationship Id="rId369" Type="http://schemas.openxmlformats.org/officeDocument/2006/relationships/hyperlink" Target="consultantplus://offline/ref=1B283ABEEFA73C9FCBE183CE73955E4E99059D770E18276791535C4F6E31BDAD6894D695C437491BE6713959bF58G" TargetMode="External"/><Relationship Id="rId173" Type="http://schemas.openxmlformats.org/officeDocument/2006/relationships/hyperlink" Target="consultantplus://offline/ref=1B283ABEEFA73C9FCBE183CE73955E4E99059D770E18246798555C4F6E31BDAD6894D695C437491BE6713B5FbF5FG" TargetMode="External"/><Relationship Id="rId229" Type="http://schemas.openxmlformats.org/officeDocument/2006/relationships/hyperlink" Target="consultantplus://offline/ref=1B283ABEEFA73C9FCBE183CE73955E4E99059D770E1A22679C535C4F6E31BDAD6894D695C437491BE6713A51bF52G" TargetMode="External"/><Relationship Id="rId380" Type="http://schemas.openxmlformats.org/officeDocument/2006/relationships/hyperlink" Target="consultantplus://offline/ref=1B283ABEEFA73C9FCBE183CE73955E4E99059D770E18276791535C4F6E31BDAD6894D695C437491BE671395AbF5AG" TargetMode="External"/><Relationship Id="rId436" Type="http://schemas.openxmlformats.org/officeDocument/2006/relationships/hyperlink" Target="consultantplus://offline/ref=1B283ABEEFA73C9FCBE183CE73955E4E99059D770E1A266C9E5D5C4F6E31BDAD6894D695C437491BE6713B59bF5CG" TargetMode="External"/><Relationship Id="rId240" Type="http://schemas.openxmlformats.org/officeDocument/2006/relationships/hyperlink" Target="consultantplus://offline/ref=1B283ABEEFA73C9FCBE183CE73955E4E99059D770E1E276F98565C4F6E31BDAD6894D695C437491BE6713B50bF5EG" TargetMode="External"/><Relationship Id="rId478" Type="http://schemas.openxmlformats.org/officeDocument/2006/relationships/image" Target="media/image6.wmf"/><Relationship Id="rId35" Type="http://schemas.openxmlformats.org/officeDocument/2006/relationships/hyperlink" Target="consultantplus://offline/ref=1B283ABEEFA73C9FCBE183CE73955E4E99059D770E1A266C9E5D5C4F6E31BDAD6894D695C437491BE6713B58bF5EG" TargetMode="External"/><Relationship Id="rId77" Type="http://schemas.openxmlformats.org/officeDocument/2006/relationships/hyperlink" Target="consultantplus://offline/ref=1B283ABEEFA73C9FCBE183CE73955E4E99059D770E1C23669F515C4F6E31BDAD6894D695C437491BE6713B5AbF58G" TargetMode="External"/><Relationship Id="rId100" Type="http://schemas.openxmlformats.org/officeDocument/2006/relationships/hyperlink" Target="consultantplus://offline/ref=1B283ABEEFA73C9FCBE183CE73955E4E99059D770E1F276691555C4F6E31BDAD6894D695C437491BE6713B5BbF5DG" TargetMode="External"/><Relationship Id="rId282" Type="http://schemas.openxmlformats.org/officeDocument/2006/relationships/hyperlink" Target="consultantplus://offline/ref=1B283ABEEFA73C9FCBE183CE73955E4E99059D770E1A22669B505C4F6E31BDAD6894D695C437491BE6713B51bF5AG" TargetMode="External"/><Relationship Id="rId338" Type="http://schemas.openxmlformats.org/officeDocument/2006/relationships/hyperlink" Target="consultantplus://offline/ref=1B283ABEEFA73C9FCBE19DC365F9014B9B07C57B0C152B38C5005A183161BBF828D4D0C08773441BbE55G" TargetMode="External"/><Relationship Id="rId503" Type="http://schemas.openxmlformats.org/officeDocument/2006/relationships/image" Target="media/image2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198</Pages>
  <Words>63049</Words>
  <Characters>359380</Characters>
  <Application>Microsoft Office Word</Application>
  <DocSecurity>0</DocSecurity>
  <Lines>2994</Lines>
  <Paragraphs>843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2019-02-12T06:57:00Z</dcterms:created>
  <dcterms:modified xsi:type="dcterms:W3CDTF">2019-02-12T07:06:00Z</dcterms:modified>
</cp:coreProperties>
</file>